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856"/>
        <w:tblW w:w="8188" w:type="dxa"/>
        <w:tblLayout w:type="fixed"/>
        <w:tblLook w:val="01E0"/>
      </w:tblPr>
      <w:tblGrid>
        <w:gridCol w:w="392"/>
        <w:gridCol w:w="283"/>
        <w:gridCol w:w="2268"/>
        <w:gridCol w:w="1985"/>
        <w:gridCol w:w="3260"/>
      </w:tblGrid>
      <w:tr w:rsidR="00382B65" w:rsidRPr="00142A4C" w:rsidTr="0095497D">
        <w:trPr>
          <w:trHeight w:val="181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95497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 xml:space="preserve">CYCLE </w:t>
            </w:r>
            <w:r w:rsidR="00D34E8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4E89" w:rsidRPr="00E516B3" w:rsidRDefault="00D34E89" w:rsidP="009549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1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Evaluation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 Jouer en équipes »</w:t>
            </w:r>
          </w:p>
          <w:p w:rsidR="00D34E89" w:rsidRDefault="00D34E89" w:rsidP="00954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8-10</w:t>
            </w: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ans : fiches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55,59 à 60 / 62 à 80</w:t>
            </w:r>
          </w:p>
          <w:p w:rsidR="00382B65" w:rsidRPr="00382B65" w:rsidRDefault="00D34E89" w:rsidP="00954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10-12 </w:t>
            </w: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ans : fiches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 à 62 / 66 à 68</w:t>
            </w:r>
          </w:p>
        </w:tc>
      </w:tr>
      <w:tr w:rsidR="00382B65" w:rsidRPr="00142A4C" w:rsidTr="0095497D">
        <w:trPr>
          <w:trHeight w:val="181"/>
        </w:trPr>
        <w:tc>
          <w:tcPr>
            <w:tcW w:w="67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95497D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E89" w:rsidRDefault="00D34E89" w:rsidP="0095497D">
            <w:pPr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Attentes fondam</w:t>
            </w: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entales</w:t>
            </w:r>
            <w:r w:rsidRPr="00653174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 : … </w:t>
            </w: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 xml:space="preserve">appliquer le marquage et le démarquage </w:t>
            </w:r>
          </w:p>
          <w:p w:rsidR="00D34E89" w:rsidRDefault="00D34E89" w:rsidP="0095497D">
            <w:pPr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… arbitrer au moins un jeu avec l’aide de l’enseignant</w:t>
            </w:r>
          </w:p>
          <w:p w:rsidR="000D3A2F" w:rsidRPr="007E36F7" w:rsidRDefault="00D34E89" w:rsidP="0095497D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… appliquer dans les jeux les règles de fair-play</w:t>
            </w:r>
          </w:p>
        </w:tc>
      </w:tr>
      <w:tr w:rsidR="00AF7B29" w:rsidRPr="00142A4C" w:rsidTr="0095497D">
        <w:trPr>
          <w:cantSplit/>
          <w:trHeight w:val="629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textDirection w:val="btLr"/>
            <w:vAlign w:val="center"/>
          </w:tcPr>
          <w:p w:rsidR="00AF7B29" w:rsidRPr="00142A4C" w:rsidRDefault="00D34E89" w:rsidP="0095497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CM 24 : Développer des comportements et mobiliser des habiletés spécifiques au jeu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B29" w:rsidRPr="00142A4C" w:rsidRDefault="00AF7B29" w:rsidP="0095497D">
            <w:pPr>
              <w:ind w:left="113" w:right="113"/>
              <w:rPr>
                <w:rFonts w:ascii="Arial" w:hAnsi="Arial" w:cs="Arial"/>
              </w:rPr>
            </w:pPr>
            <w:r w:rsidRPr="00BB0BD5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AF7B29" w:rsidRPr="00AF4805" w:rsidRDefault="00AF7B29" w:rsidP="0095497D">
            <w:pPr>
              <w:pStyle w:val="Sansinterligne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  <w:r>
              <w:rPr>
                <w:b/>
              </w:rPr>
              <w:t xml:space="preserve"> / </w:t>
            </w:r>
            <w:r w:rsidRPr="00AF4805">
              <w:rPr>
                <w:b/>
                <w:sz w:val="18"/>
                <w:szCs w:val="18"/>
              </w:rPr>
              <w:t xml:space="preserve">CT : coll. </w:t>
            </w:r>
            <w:r>
              <w:rPr>
                <w:b/>
                <w:sz w:val="18"/>
                <w:szCs w:val="18"/>
              </w:rPr>
              <w:t xml:space="preserve">et stratég. </w:t>
            </w:r>
            <w:r w:rsidRPr="00AF4805">
              <w:rPr>
                <w:b/>
                <w:sz w:val="18"/>
                <w:szCs w:val="18"/>
              </w:rPr>
              <w:t>d’appr.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F7B29" w:rsidRPr="00FA541A" w:rsidRDefault="00AF7B29" w:rsidP="0095497D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AF7B29" w:rsidRPr="00FA541A" w:rsidRDefault="00AF7B29" w:rsidP="0095497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CT:strat. </w:t>
            </w:r>
            <w:r w:rsidRPr="00FA541A">
              <w:rPr>
                <w:b/>
              </w:rPr>
              <w:t>d’appr.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F7B29" w:rsidRDefault="00AF7B29" w:rsidP="0095497D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2E45AC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AF7B29" w:rsidRPr="00FA541A" w:rsidRDefault="00AF7B29" w:rsidP="0095497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no …</w:t>
            </w:r>
          </w:p>
        </w:tc>
      </w:tr>
      <w:tr w:rsidR="00D34E89" w:rsidRPr="00CD05AC" w:rsidTr="0095497D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  <w:textDirection w:val="btLr"/>
            <w:vAlign w:val="center"/>
          </w:tcPr>
          <w:p w:rsidR="00D34E89" w:rsidRPr="00AF4805" w:rsidRDefault="00D34E89" w:rsidP="0095497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DEEB9"/>
            <w:tcFitText/>
            <w:vAlign w:val="center"/>
          </w:tcPr>
          <w:p w:rsidR="00D34E89" w:rsidRPr="00AF7B29" w:rsidRDefault="00D34E89" w:rsidP="0095497D">
            <w:pPr>
              <w:rPr>
                <w:rFonts w:ascii="Arial" w:hAnsi="Arial" w:cs="Arial"/>
              </w:rPr>
            </w:pPr>
            <w:r w:rsidRPr="00023068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D34E89" w:rsidRPr="003E625A" w:rsidRDefault="00D34E89" w:rsidP="0095497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34E89" w:rsidRDefault="00D34E89" w:rsidP="00954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et négocier des stratégies communes performantes</w:t>
            </w:r>
          </w:p>
          <w:p w:rsidR="00D34E89" w:rsidRPr="003E625A" w:rsidRDefault="00D34E89" w:rsidP="0095497D">
            <w:pPr>
              <w:ind w:left="-1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34E89" w:rsidRPr="00D34E89" w:rsidRDefault="00D34E89" w:rsidP="0095497D">
            <w:pPr>
              <w:ind w:lef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Démontrer des attitudes qui témoignent du fair-play (redonner la balle, s’excuser,…</w:t>
            </w:r>
          </w:p>
        </w:tc>
        <w:tc>
          <w:tcPr>
            <w:tcW w:w="1985" w:type="dxa"/>
            <w:vMerge w:val="restart"/>
          </w:tcPr>
          <w:p w:rsidR="00D34E89" w:rsidRDefault="00D34E89" w:rsidP="0095497D">
            <w:pPr>
              <w:jc w:val="center"/>
              <w:rPr>
                <w:rFonts w:ascii="Arial" w:hAnsi="Arial" w:cs="Arial"/>
              </w:rPr>
            </w:pPr>
          </w:p>
          <w:p w:rsidR="00D34E89" w:rsidRDefault="00D34E89" w:rsidP="00954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Décliner les différentes actions d’attaque ou de défense</w:t>
            </w:r>
          </w:p>
          <w:p w:rsidR="00D34E89" w:rsidRPr="003E625A" w:rsidRDefault="00D34E89" w:rsidP="0095497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34E89" w:rsidRPr="00D34E89" w:rsidRDefault="00D34E89" w:rsidP="009549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34E89" w:rsidRPr="00CD05AC" w:rsidRDefault="00D34E89" w:rsidP="00954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Connaître le règlement pour arbitrer (avec l’aide de l’enseignant)</w:t>
            </w:r>
          </w:p>
        </w:tc>
        <w:tc>
          <w:tcPr>
            <w:tcW w:w="3260" w:type="dxa"/>
            <w:vAlign w:val="center"/>
          </w:tcPr>
          <w:p w:rsidR="00D34E89" w:rsidRDefault="00D34E89" w:rsidP="0095497D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Mettre en place un plan d’attaque (ou de défense) et le mener à bien </w:t>
            </w:r>
            <w:r>
              <w:rPr>
                <w:rFonts w:ascii="Arial" w:hAnsi="Arial" w:cs="Arial"/>
                <w:b/>
                <w:i/>
              </w:rPr>
              <w:t>73-74</w:t>
            </w:r>
          </w:p>
          <w:p w:rsidR="00D34E89" w:rsidRPr="00BD2B22" w:rsidRDefault="00D34E89" w:rsidP="009549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Empêcher l’action de l’</w:t>
            </w:r>
            <w:r w:rsidRPr="00591537">
              <w:rPr>
                <w:rFonts w:ascii="Arial" w:hAnsi="Arial" w:cs="Arial"/>
              </w:rPr>
              <w:t>adversaire</w:t>
            </w:r>
            <w:r>
              <w:rPr>
                <w:rFonts w:ascii="Arial" w:hAnsi="Arial" w:cs="Arial"/>
              </w:rPr>
              <w:t xml:space="preserve"> (recevoir la balle, …) </w:t>
            </w:r>
            <w:r w:rsidRPr="00591537">
              <w:rPr>
                <w:rFonts w:ascii="Arial" w:hAnsi="Arial" w:cs="Arial"/>
                <w:b/>
                <w:i/>
              </w:rPr>
              <w:t>78 à 80</w:t>
            </w:r>
          </w:p>
        </w:tc>
      </w:tr>
      <w:tr w:rsidR="00D34E89" w:rsidRPr="00CD05AC" w:rsidTr="0095497D">
        <w:trPr>
          <w:cantSplit/>
          <w:trHeight w:val="1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:rsidR="00D34E89" w:rsidRDefault="00D34E89" w:rsidP="009549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EB9"/>
            <w:tcFitText/>
            <w:vAlign w:val="center"/>
          </w:tcPr>
          <w:p w:rsidR="00D34E89" w:rsidRPr="00AF7B29" w:rsidRDefault="00D34E89" w:rsidP="0095497D">
            <w:pPr>
              <w:rPr>
                <w:rFonts w:ascii="Arial" w:hAnsi="Arial" w:cs="Arial"/>
              </w:rPr>
            </w:pPr>
            <w:r w:rsidRPr="00023068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D34E89" w:rsidRPr="00CD05AC" w:rsidRDefault="00D34E89" w:rsidP="009549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D34E89" w:rsidRPr="00CD05AC" w:rsidRDefault="00D34E89" w:rsidP="0095497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D34E89" w:rsidRPr="00694F16" w:rsidRDefault="00D34E89" w:rsidP="0095497D">
            <w:pPr>
              <w:rPr>
                <w:rFonts w:ascii="Arial" w:hAnsi="Arial" w:cs="Arial"/>
                <w:sz w:val="6"/>
                <w:szCs w:val="6"/>
              </w:rPr>
            </w:pPr>
          </w:p>
          <w:p w:rsidR="00D34E89" w:rsidRDefault="00D34E89" w:rsidP="0095497D">
            <w:pPr>
              <w:rPr>
                <w:rFonts w:ascii="Arial" w:hAnsi="Arial" w:cs="Arial"/>
                <w:b/>
                <w:i/>
              </w:rPr>
            </w:pPr>
            <w:r w:rsidRPr="007E7986">
              <w:rPr>
                <w:rFonts w:ascii="Arial" w:hAnsi="Arial" w:cs="Arial"/>
              </w:rPr>
              <w:t xml:space="preserve">Effectuer des passes précises </w:t>
            </w:r>
            <w:r>
              <w:rPr>
                <w:rFonts w:ascii="Arial" w:hAnsi="Arial" w:cs="Arial"/>
              </w:rPr>
              <w:t xml:space="preserve">et au bon moment </w:t>
            </w:r>
            <w:r w:rsidRPr="007E7986">
              <w:rPr>
                <w:rFonts w:ascii="Arial" w:hAnsi="Arial" w:cs="Arial"/>
              </w:rPr>
              <w:t xml:space="preserve">à un partenaire </w:t>
            </w:r>
            <w:r w:rsidRPr="007E7986">
              <w:rPr>
                <w:rFonts w:ascii="Arial" w:hAnsi="Arial" w:cs="Arial"/>
                <w:b/>
                <w:i/>
              </w:rPr>
              <w:t>70-71 73 à 79</w:t>
            </w:r>
          </w:p>
          <w:p w:rsidR="00D34E89" w:rsidRPr="00D34E89" w:rsidRDefault="00D34E89" w:rsidP="009549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Marquer le plus de points possible durant un temps donné  </w:t>
            </w:r>
            <w:r w:rsidRPr="007E7986">
              <w:rPr>
                <w:rFonts w:ascii="Arial" w:hAnsi="Arial" w:cs="Arial"/>
                <w:b/>
                <w:i/>
              </w:rPr>
              <w:t>72</w:t>
            </w:r>
          </w:p>
        </w:tc>
      </w:tr>
      <w:tr w:rsidR="00D34E89" w:rsidRPr="00CD05AC" w:rsidTr="0095497D">
        <w:trPr>
          <w:cantSplit/>
          <w:trHeight w:val="11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00"/>
          </w:tcPr>
          <w:p w:rsidR="00D34E89" w:rsidRPr="00AA33AF" w:rsidRDefault="00D34E89" w:rsidP="0095497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8FB6D"/>
            <w:tcFitText/>
            <w:vAlign w:val="center"/>
          </w:tcPr>
          <w:p w:rsidR="00D34E89" w:rsidRDefault="00D34E89" w:rsidP="0095497D">
            <w:pPr>
              <w:rPr>
                <w:rFonts w:ascii="Arial" w:hAnsi="Arial" w:cs="Arial"/>
              </w:rPr>
            </w:pPr>
            <w:r w:rsidRPr="00023068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D34E89" w:rsidRPr="00CB3534" w:rsidRDefault="00D34E89" w:rsidP="0095497D">
            <w:pPr>
              <w:ind w:right="-100"/>
              <w:rPr>
                <w:rFonts w:ascii="Arial" w:hAnsi="Arial" w:cs="Arial"/>
                <w:sz w:val="6"/>
                <w:szCs w:val="6"/>
              </w:rPr>
            </w:pPr>
          </w:p>
          <w:p w:rsidR="00D34E89" w:rsidRDefault="00D34E89" w:rsidP="0095497D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Jouer en autonomie (sans l’intervention de l’enseignant)</w:t>
            </w:r>
          </w:p>
          <w:p w:rsidR="00D34E89" w:rsidRPr="00CB3534" w:rsidRDefault="00D34E89" w:rsidP="0095497D">
            <w:pPr>
              <w:ind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34E89" w:rsidRDefault="00D34E89" w:rsidP="0095497D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 un tournoi</w:t>
            </w:r>
          </w:p>
          <w:p w:rsidR="00D34E89" w:rsidRPr="00CB3534" w:rsidRDefault="00D34E89" w:rsidP="0095497D">
            <w:pPr>
              <w:ind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34E89" w:rsidRDefault="00D34E89" w:rsidP="0095497D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Transposer les règles du fair-play à l’extérieur de la salle de gym</w:t>
            </w:r>
          </w:p>
          <w:p w:rsidR="00D34E89" w:rsidRPr="00700DB3" w:rsidRDefault="004D72C8" w:rsidP="0095497D">
            <w:pPr>
              <w:ind w:right="-100"/>
              <w:rPr>
                <w:rFonts w:ascii="Arial" w:hAnsi="Arial" w:cs="Arial"/>
              </w:rPr>
            </w:pPr>
            <w:r w:rsidRPr="004D72C8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77" style="position:absolute;margin-left:62.1pt;margin-top:3pt;width:351pt;height:41.85pt;z-index:251669504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78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9" type="#_x0000_t202" style="position:absolute;left:2974;top:3105;width:1544;height:384;mso-width-relative:margin;mso-height-relative:margin" filled="f" stroked="f">
                    <v:textbox style="mso-next-textbox:#_x0000_s1079">
                      <w:txbxContent>
                        <w:p w:rsidR="00D34E89" w:rsidRPr="00A311F2" w:rsidRDefault="00D34E89" w:rsidP="00D34E89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D34E89" w:rsidRPr="00A311F2" w:rsidRDefault="00D34E89" w:rsidP="00D34E8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80" type="#_x0000_t202" style="position:absolute;left:7814;top:3508;width:1111;height:389;mso-width-relative:margin;mso-height-relative:margin" filled="f" stroked="f">
                    <v:textbox style="mso-next-textbox:#_x0000_s1080">
                      <w:txbxContent>
                        <w:p w:rsidR="00D34E89" w:rsidRPr="00A311F2" w:rsidRDefault="00D34E89" w:rsidP="00D34E89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D34E89">
              <w:rPr>
                <w:rFonts w:ascii="Arial" w:hAnsi="Arial" w:cs="Arial"/>
              </w:rPr>
              <w:t xml:space="preserve">      (récré, …)</w:t>
            </w:r>
          </w:p>
        </w:tc>
        <w:tc>
          <w:tcPr>
            <w:tcW w:w="1985" w:type="dxa"/>
            <w:vMerge w:val="restart"/>
            <w:vAlign w:val="center"/>
          </w:tcPr>
          <w:p w:rsidR="00D34E89" w:rsidRDefault="00D34E89" w:rsidP="00954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Connaître le règlement pour arbitrer</w:t>
            </w:r>
          </w:p>
          <w:p w:rsidR="00D34E89" w:rsidRPr="00D34E89" w:rsidRDefault="00D34E89" w:rsidP="009549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34E89" w:rsidRPr="00326EF7" w:rsidRDefault="00D34E89" w:rsidP="0095497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Observer, analyser et comprendre le jeu des autres (grille d’observation)</w:t>
            </w:r>
          </w:p>
        </w:tc>
        <w:tc>
          <w:tcPr>
            <w:tcW w:w="3260" w:type="dxa"/>
          </w:tcPr>
          <w:p w:rsidR="00D34E89" w:rsidRDefault="00D34E89" w:rsidP="009549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Maîtriser les gestes techniques de base dans le jeu (dribbler, passer, conduire,…) </w:t>
            </w:r>
            <w:r>
              <w:rPr>
                <w:rFonts w:ascii="Arial" w:hAnsi="Arial" w:cs="Arial"/>
                <w:b/>
                <w:i/>
              </w:rPr>
              <w:t>55</w:t>
            </w:r>
            <w:r w:rsidRPr="00E51E0D">
              <w:rPr>
                <w:rFonts w:ascii="Arial" w:hAnsi="Arial" w:cs="Arial"/>
                <w:b/>
                <w:i/>
              </w:rPr>
              <w:t xml:space="preserve"> à 68</w:t>
            </w:r>
          </w:p>
          <w:p w:rsidR="00D34E89" w:rsidRPr="004400D5" w:rsidRDefault="00D34E89" w:rsidP="0095497D">
            <w:pPr>
              <w:rPr>
                <w:rFonts w:ascii="Arial" w:hAnsi="Arial" w:cs="Arial"/>
              </w:rPr>
            </w:pPr>
            <w:r w:rsidRPr="00694F16">
              <w:rPr>
                <w:rFonts w:ascii="Arial" w:hAnsi="Arial" w:cs="Arial"/>
              </w:rPr>
              <w:t>Appliquer une défense collective</w:t>
            </w:r>
            <w:r>
              <w:rPr>
                <w:rFonts w:ascii="Arial" w:hAnsi="Arial" w:cs="Arial"/>
              </w:rPr>
              <w:t xml:space="preserve"> (zone ou individuelle) </w:t>
            </w:r>
            <w:r w:rsidRPr="00694F16">
              <w:rPr>
                <w:rFonts w:ascii="Arial" w:hAnsi="Arial" w:cs="Arial"/>
                <w:b/>
                <w:i/>
              </w:rPr>
              <w:t>49 à 62</w:t>
            </w:r>
          </w:p>
        </w:tc>
      </w:tr>
      <w:tr w:rsidR="00D34E89" w:rsidRPr="00CD05AC" w:rsidTr="0095497D">
        <w:trPr>
          <w:cantSplit/>
          <w:trHeight w:val="95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D34E89" w:rsidRDefault="00D34E89" w:rsidP="009549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FB6D"/>
            <w:tcFitText/>
            <w:vAlign w:val="center"/>
          </w:tcPr>
          <w:p w:rsidR="00D34E89" w:rsidRDefault="00D34E89" w:rsidP="0095497D">
            <w:pPr>
              <w:rPr>
                <w:rFonts w:ascii="Arial" w:hAnsi="Arial" w:cs="Arial"/>
              </w:rPr>
            </w:pPr>
            <w:r w:rsidRPr="00023068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34E89" w:rsidRPr="00CD05AC" w:rsidRDefault="00D34E89" w:rsidP="0095497D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34E89" w:rsidRPr="001632D0" w:rsidRDefault="00D34E89" w:rsidP="0095497D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34E89" w:rsidRPr="00E51E0D" w:rsidRDefault="00D34E89" w:rsidP="0095497D">
            <w:pPr>
              <w:rPr>
                <w:rFonts w:ascii="Arial" w:hAnsi="Arial" w:cs="Arial"/>
                <w:b/>
                <w:i/>
              </w:rPr>
            </w:pPr>
            <w:r w:rsidRPr="00E51E0D">
              <w:rPr>
                <w:rFonts w:ascii="Arial" w:hAnsi="Arial" w:cs="Arial"/>
              </w:rPr>
              <w:t xml:space="preserve">Transférer les stratégies </w:t>
            </w:r>
            <w:r>
              <w:rPr>
                <w:rFonts w:ascii="Arial" w:hAnsi="Arial" w:cs="Arial"/>
              </w:rPr>
              <w:t xml:space="preserve">apprises </w:t>
            </w:r>
            <w:r w:rsidRPr="00E51E0D">
              <w:rPr>
                <w:rFonts w:ascii="Arial" w:hAnsi="Arial" w:cs="Arial"/>
              </w:rPr>
              <w:t>vers d’autres jeux</w:t>
            </w:r>
            <w:r>
              <w:rPr>
                <w:rFonts w:ascii="Arial" w:hAnsi="Arial" w:cs="Arial"/>
              </w:rPr>
              <w:t xml:space="preserve"> </w:t>
            </w:r>
            <w:r w:rsidRPr="00E51E0D">
              <w:rPr>
                <w:rFonts w:ascii="Arial" w:hAnsi="Arial" w:cs="Arial"/>
                <w:b/>
                <w:i/>
              </w:rPr>
              <w:t>66-68</w:t>
            </w:r>
          </w:p>
          <w:p w:rsidR="00D34E89" w:rsidRPr="001632D0" w:rsidRDefault="00D34E89" w:rsidP="0095497D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694F16">
              <w:rPr>
                <w:rFonts w:ascii="Arial" w:hAnsi="Arial" w:cs="Arial"/>
              </w:rPr>
              <w:t>Affiner sa stratégie sur le long terme</w:t>
            </w:r>
            <w:r>
              <w:rPr>
                <w:rFonts w:ascii="Arial" w:hAnsi="Arial" w:cs="Arial"/>
              </w:rPr>
              <w:t xml:space="preserve"> </w:t>
            </w:r>
            <w:r w:rsidRPr="00694F16">
              <w:rPr>
                <w:rFonts w:ascii="Arial" w:hAnsi="Arial" w:cs="Arial"/>
                <w:b/>
                <w:i/>
              </w:rPr>
              <w:t>55 à 68</w:t>
            </w:r>
          </w:p>
        </w:tc>
      </w:tr>
    </w:tbl>
    <w:tbl>
      <w:tblPr>
        <w:tblpPr w:leftFromText="142" w:rightFromText="142" w:vertAnchor="page" w:horzAnchor="margin" w:tblpXSpec="right" w:tblpY="7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13"/>
        <w:gridCol w:w="463"/>
        <w:gridCol w:w="142"/>
        <w:gridCol w:w="425"/>
        <w:gridCol w:w="916"/>
      </w:tblGrid>
      <w:tr w:rsidR="0095497D" w:rsidTr="00023068">
        <w:trPr>
          <w:trHeight w:hRule="exact" w:val="313"/>
        </w:trPr>
        <w:tc>
          <w:tcPr>
            <w:tcW w:w="2759" w:type="dxa"/>
            <w:gridSpan w:val="5"/>
            <w:shd w:val="clear" w:color="auto" w:fill="31849B"/>
            <w:vAlign w:val="center"/>
          </w:tcPr>
          <w:p w:rsidR="0095497D" w:rsidRPr="009071C3" w:rsidRDefault="0095497D" w:rsidP="00510D7B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95497D" w:rsidTr="00023068">
        <w:trPr>
          <w:trHeight w:hRule="exact" w:val="222"/>
        </w:trPr>
        <w:tc>
          <w:tcPr>
            <w:tcW w:w="2759" w:type="dxa"/>
            <w:gridSpan w:val="5"/>
            <w:shd w:val="clear" w:color="auto" w:fill="B6DDE8" w:themeFill="accent5" w:themeFillTint="66"/>
            <w:vAlign w:val="center"/>
          </w:tcPr>
          <w:p w:rsidR="0095497D" w:rsidRPr="00DB0A39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95497D" w:rsidTr="00023068">
        <w:trPr>
          <w:trHeight w:hRule="exact" w:val="227"/>
        </w:trPr>
        <w:tc>
          <w:tcPr>
            <w:tcW w:w="1418" w:type="dxa"/>
            <w:gridSpan w:val="3"/>
            <w:vAlign w:val="center"/>
          </w:tcPr>
          <w:p w:rsidR="0095497D" w:rsidRPr="00AA2596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95497D" w:rsidRPr="00AA2596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95497D" w:rsidTr="00023068">
        <w:trPr>
          <w:trHeight w:hRule="exact" w:val="227"/>
        </w:trPr>
        <w:tc>
          <w:tcPr>
            <w:tcW w:w="1418" w:type="dxa"/>
            <w:gridSpan w:val="3"/>
            <w:tcBorders>
              <w:bottom w:val="single" w:sz="6" w:space="0" w:color="000000"/>
            </w:tcBorders>
            <w:vAlign w:val="center"/>
          </w:tcPr>
          <w:p w:rsidR="0095497D" w:rsidRPr="00AA2596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95497D" w:rsidRPr="00AA2596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95497D" w:rsidTr="00023068">
        <w:trPr>
          <w:trHeight w:hRule="exact" w:val="282"/>
        </w:trPr>
        <w:tc>
          <w:tcPr>
            <w:tcW w:w="2759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95497D" w:rsidRPr="00F47613" w:rsidRDefault="0095497D" w:rsidP="00510D7B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95497D" w:rsidRPr="00F47613" w:rsidTr="00023068">
        <w:trPr>
          <w:trHeight w:hRule="exact" w:val="227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497D" w:rsidRPr="00AA2596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95497D" w:rsidRPr="00AA2596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95497D" w:rsidRPr="00F47613" w:rsidTr="00023068">
        <w:trPr>
          <w:trHeight w:hRule="exact" w:val="227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97D" w:rsidRPr="00AA2596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97D" w:rsidRPr="00AA2596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95497D" w:rsidRPr="00AA2596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95497D" w:rsidTr="00023068">
        <w:trPr>
          <w:trHeight w:hRule="exact" w:val="297"/>
        </w:trPr>
        <w:tc>
          <w:tcPr>
            <w:tcW w:w="2759" w:type="dxa"/>
            <w:gridSpan w:val="5"/>
            <w:shd w:val="clear" w:color="auto" w:fill="595959"/>
            <w:vAlign w:val="center"/>
          </w:tcPr>
          <w:p w:rsidR="0095497D" w:rsidRPr="00817B79" w:rsidRDefault="0095497D" w:rsidP="00510D7B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95497D" w:rsidTr="00023068">
        <w:trPr>
          <w:trHeight w:hRule="exact" w:val="425"/>
        </w:trPr>
        <w:tc>
          <w:tcPr>
            <w:tcW w:w="1276" w:type="dxa"/>
            <w:gridSpan w:val="2"/>
            <w:tcBorders>
              <w:right w:val="single" w:sz="12" w:space="0" w:color="000000"/>
            </w:tcBorders>
            <w:vAlign w:val="center"/>
          </w:tcPr>
          <w:p w:rsidR="0095497D" w:rsidRPr="00FD66A5" w:rsidRDefault="0095497D" w:rsidP="00510D7B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95497D" w:rsidRPr="003F58B9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95497D" w:rsidRPr="003F58B9" w:rsidRDefault="0095497D" w:rsidP="00510D7B">
            <w:pPr>
              <w:spacing w:after="0"/>
              <w:rPr>
                <w:sz w:val="16"/>
                <w:szCs w:val="16"/>
              </w:rPr>
            </w:pPr>
          </w:p>
          <w:p w:rsidR="0095497D" w:rsidRPr="003F58B9" w:rsidRDefault="0095497D" w:rsidP="00510D7B">
            <w:pPr>
              <w:spacing w:after="0"/>
              <w:rPr>
                <w:sz w:val="16"/>
                <w:szCs w:val="16"/>
              </w:rPr>
            </w:pPr>
          </w:p>
        </w:tc>
      </w:tr>
      <w:tr w:rsidR="0095497D" w:rsidTr="00023068">
        <w:trPr>
          <w:trHeight w:hRule="exact" w:val="319"/>
        </w:trPr>
        <w:tc>
          <w:tcPr>
            <w:tcW w:w="2759" w:type="dxa"/>
            <w:gridSpan w:val="5"/>
            <w:vAlign w:val="center"/>
          </w:tcPr>
          <w:p w:rsidR="0095497D" w:rsidRPr="00F47613" w:rsidRDefault="0095497D" w:rsidP="00510D7B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497D" w:rsidTr="00023068">
        <w:trPr>
          <w:trHeight w:hRule="exact" w:val="337"/>
        </w:trPr>
        <w:tc>
          <w:tcPr>
            <w:tcW w:w="2759" w:type="dxa"/>
            <w:gridSpan w:val="5"/>
            <w:shd w:val="clear" w:color="auto" w:fill="CCFF33"/>
            <w:vAlign w:val="center"/>
          </w:tcPr>
          <w:p w:rsidR="0095497D" w:rsidRDefault="0095497D" w:rsidP="00510D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95497D" w:rsidRDefault="0095497D" w:rsidP="00510D7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95497D" w:rsidRPr="009071C3" w:rsidRDefault="0095497D" w:rsidP="00510D7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5497D" w:rsidTr="00023068">
        <w:trPr>
          <w:trHeight w:hRule="exact" w:val="426"/>
        </w:trPr>
        <w:tc>
          <w:tcPr>
            <w:tcW w:w="1418" w:type="dxa"/>
            <w:gridSpan w:val="3"/>
            <w:shd w:val="clear" w:color="auto" w:fill="FFFFFF"/>
            <w:vAlign w:val="center"/>
          </w:tcPr>
          <w:p w:rsidR="0095497D" w:rsidRPr="00AA2596" w:rsidRDefault="0095497D" w:rsidP="00510D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95497D" w:rsidRPr="00AA2596" w:rsidRDefault="0095497D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95497D" w:rsidTr="00023068">
        <w:trPr>
          <w:trHeight w:hRule="exact" w:val="433"/>
        </w:trPr>
        <w:tc>
          <w:tcPr>
            <w:tcW w:w="1418" w:type="dxa"/>
            <w:gridSpan w:val="3"/>
            <w:shd w:val="clear" w:color="auto" w:fill="FFFFFF"/>
            <w:vAlign w:val="center"/>
          </w:tcPr>
          <w:p w:rsidR="0095497D" w:rsidRPr="00AA2596" w:rsidRDefault="0095497D" w:rsidP="00510D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95497D" w:rsidRPr="00AA2596" w:rsidRDefault="0095497D" w:rsidP="00510D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95497D" w:rsidTr="00023068">
        <w:trPr>
          <w:trHeight w:hRule="exact" w:val="284"/>
        </w:trPr>
        <w:tc>
          <w:tcPr>
            <w:tcW w:w="2759" w:type="dxa"/>
            <w:gridSpan w:val="5"/>
            <w:shd w:val="clear" w:color="auto" w:fill="7030A0"/>
            <w:vAlign w:val="center"/>
          </w:tcPr>
          <w:p w:rsidR="0095497D" w:rsidRPr="009071C3" w:rsidRDefault="0095497D" w:rsidP="00510D7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95497D" w:rsidTr="00023068">
        <w:trPr>
          <w:trHeight w:hRule="exact" w:val="239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497D" w:rsidRPr="00F47613" w:rsidRDefault="0095497D" w:rsidP="00510D7B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95497D" w:rsidRPr="00F60833" w:rsidRDefault="0095497D" w:rsidP="00510D7B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95497D" w:rsidTr="00023068">
        <w:trPr>
          <w:trHeight w:hRule="exact" w:val="432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97D" w:rsidRPr="00DB0A39" w:rsidRDefault="0095497D" w:rsidP="00510D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95497D" w:rsidRPr="00DB0A39" w:rsidRDefault="0095497D" w:rsidP="00510D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95497D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2" type="#_x0000_t63" style="position:absolute;margin-left:-3.15pt;margin-top:258.9pt;width:136.4pt;height:96pt;z-index:-251645952;mso-position-horizontal-relative:text;mso-position-vertical-relative:text" adj="1687,1485" fillcolor="#6ff" strokecolor="#31849b [2408]" strokeweight="1.5pt">
            <v:textbox style="mso-next-textbox:#_x0000_s1082" inset="0,0,0,0">
              <w:txbxContent>
                <w:p w:rsidR="0095497D" w:rsidRPr="00D264AD" w:rsidRDefault="0095497D" w:rsidP="0095497D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95497D" w:rsidRPr="00D264AD" w:rsidRDefault="0095497D" w:rsidP="0095497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4D72C8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4D72C8" w:rsidP="00382B65">
      <w:r w:rsidRPr="004D72C8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06EFD"/>
    <w:rsid w:val="000070E7"/>
    <w:rsid w:val="00023068"/>
    <w:rsid w:val="000363B6"/>
    <w:rsid w:val="00064667"/>
    <w:rsid w:val="000950F2"/>
    <w:rsid w:val="000B61B4"/>
    <w:rsid w:val="000D3A2F"/>
    <w:rsid w:val="00100764"/>
    <w:rsid w:val="0012512A"/>
    <w:rsid w:val="001608F7"/>
    <w:rsid w:val="001766A6"/>
    <w:rsid w:val="001A7632"/>
    <w:rsid w:val="001D35F3"/>
    <w:rsid w:val="001E7042"/>
    <w:rsid w:val="00223407"/>
    <w:rsid w:val="0026166F"/>
    <w:rsid w:val="002672DF"/>
    <w:rsid w:val="00280950"/>
    <w:rsid w:val="00286E55"/>
    <w:rsid w:val="00297291"/>
    <w:rsid w:val="002979FA"/>
    <w:rsid w:val="002B4D82"/>
    <w:rsid w:val="002E45AC"/>
    <w:rsid w:val="002E5A50"/>
    <w:rsid w:val="00303155"/>
    <w:rsid w:val="00314DB3"/>
    <w:rsid w:val="003179A6"/>
    <w:rsid w:val="00326EF7"/>
    <w:rsid w:val="00334533"/>
    <w:rsid w:val="0034393B"/>
    <w:rsid w:val="003579B9"/>
    <w:rsid w:val="00382B65"/>
    <w:rsid w:val="003C2C6F"/>
    <w:rsid w:val="003C41F3"/>
    <w:rsid w:val="003D733A"/>
    <w:rsid w:val="00423F48"/>
    <w:rsid w:val="004260A7"/>
    <w:rsid w:val="00435B55"/>
    <w:rsid w:val="00475D3D"/>
    <w:rsid w:val="00495C7C"/>
    <w:rsid w:val="004B73A0"/>
    <w:rsid w:val="004D72C8"/>
    <w:rsid w:val="004E1023"/>
    <w:rsid w:val="004E2358"/>
    <w:rsid w:val="0050161A"/>
    <w:rsid w:val="00511993"/>
    <w:rsid w:val="005122D7"/>
    <w:rsid w:val="00527750"/>
    <w:rsid w:val="00535552"/>
    <w:rsid w:val="00546A9B"/>
    <w:rsid w:val="00547C62"/>
    <w:rsid w:val="00582B25"/>
    <w:rsid w:val="00591DE7"/>
    <w:rsid w:val="005C16D0"/>
    <w:rsid w:val="005D78C1"/>
    <w:rsid w:val="006320E0"/>
    <w:rsid w:val="00644CF8"/>
    <w:rsid w:val="00653174"/>
    <w:rsid w:val="00681305"/>
    <w:rsid w:val="0069171C"/>
    <w:rsid w:val="006962C1"/>
    <w:rsid w:val="006B20DD"/>
    <w:rsid w:val="006C67BD"/>
    <w:rsid w:val="006D373E"/>
    <w:rsid w:val="006D7F21"/>
    <w:rsid w:val="006E106C"/>
    <w:rsid w:val="006F5FE9"/>
    <w:rsid w:val="006F7ECF"/>
    <w:rsid w:val="0071508E"/>
    <w:rsid w:val="00721433"/>
    <w:rsid w:val="00721467"/>
    <w:rsid w:val="007234BB"/>
    <w:rsid w:val="0077107F"/>
    <w:rsid w:val="007878C2"/>
    <w:rsid w:val="00797746"/>
    <w:rsid w:val="007A54A1"/>
    <w:rsid w:val="007C71CA"/>
    <w:rsid w:val="007E36F7"/>
    <w:rsid w:val="007F4CBF"/>
    <w:rsid w:val="00801DA0"/>
    <w:rsid w:val="00833051"/>
    <w:rsid w:val="008333B3"/>
    <w:rsid w:val="0083600D"/>
    <w:rsid w:val="00877916"/>
    <w:rsid w:val="008B5A5A"/>
    <w:rsid w:val="008B759D"/>
    <w:rsid w:val="008E4243"/>
    <w:rsid w:val="0094038B"/>
    <w:rsid w:val="00940C8F"/>
    <w:rsid w:val="0095497D"/>
    <w:rsid w:val="009742B0"/>
    <w:rsid w:val="00977B0F"/>
    <w:rsid w:val="009C1588"/>
    <w:rsid w:val="009D6492"/>
    <w:rsid w:val="00A0351D"/>
    <w:rsid w:val="00A276D5"/>
    <w:rsid w:val="00A337DD"/>
    <w:rsid w:val="00A371E0"/>
    <w:rsid w:val="00AD0198"/>
    <w:rsid w:val="00AF4805"/>
    <w:rsid w:val="00AF5005"/>
    <w:rsid w:val="00AF7B29"/>
    <w:rsid w:val="00B3133C"/>
    <w:rsid w:val="00BB32B6"/>
    <w:rsid w:val="00BB6293"/>
    <w:rsid w:val="00BF5A27"/>
    <w:rsid w:val="00C54733"/>
    <w:rsid w:val="00C7104E"/>
    <w:rsid w:val="00C87CD5"/>
    <w:rsid w:val="00C92253"/>
    <w:rsid w:val="00C92A37"/>
    <w:rsid w:val="00CA4D18"/>
    <w:rsid w:val="00D34E89"/>
    <w:rsid w:val="00D46FF0"/>
    <w:rsid w:val="00DB5C08"/>
    <w:rsid w:val="00DB5ED1"/>
    <w:rsid w:val="00DC62F2"/>
    <w:rsid w:val="00DE7AF0"/>
    <w:rsid w:val="00E14442"/>
    <w:rsid w:val="00E5067B"/>
    <w:rsid w:val="00E6332E"/>
    <w:rsid w:val="00E66090"/>
    <w:rsid w:val="00EA1A6E"/>
    <w:rsid w:val="00EB3784"/>
    <w:rsid w:val="00EC3706"/>
    <w:rsid w:val="00F431D6"/>
    <w:rsid w:val="00F7572B"/>
    <w:rsid w:val="00FA3480"/>
    <w:rsid w:val="00FA4011"/>
    <w:rsid w:val="00FD026F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allout" idref="#_x0000_s108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58</cp:revision>
  <dcterms:created xsi:type="dcterms:W3CDTF">2012-02-08T10:38:00Z</dcterms:created>
  <dcterms:modified xsi:type="dcterms:W3CDTF">2012-06-20T17:23:00Z</dcterms:modified>
</cp:coreProperties>
</file>