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600"/>
        <w:gridCol w:w="359"/>
        <w:gridCol w:w="1984"/>
        <w:gridCol w:w="1985"/>
        <w:gridCol w:w="3260"/>
      </w:tblGrid>
      <w:tr w:rsidR="00382B65" w:rsidRPr="00142A4C" w:rsidTr="00E90C89">
        <w:trPr>
          <w:trHeight w:val="197"/>
        </w:trPr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5C35F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>CYCLE 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F26DC" w:rsidRDefault="006F26DC" w:rsidP="005C35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51A4">
              <w:rPr>
                <w:rFonts w:ascii="Arial" w:hAnsi="Arial" w:cs="Arial"/>
                <w:b/>
                <w:bCs/>
                <w:sz w:val="28"/>
                <w:szCs w:val="28"/>
              </w:rPr>
              <w:t>Evaluation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830C45"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LANCER</w:t>
            </w:r>
            <w:r w:rsidR="00830C45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:rsidR="006F26DC" w:rsidRDefault="006F26DC" w:rsidP="005C35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4-6 ans : fiches 38 à 40  plan périodique mai</w:t>
            </w:r>
            <w:r w:rsidR="005702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-juin</w:t>
            </w:r>
          </w:p>
          <w:p w:rsidR="00382B65" w:rsidRPr="00382B65" w:rsidRDefault="006F26DC" w:rsidP="005C35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6-8 ans : fiches 52-53 plan  périodique mai</w:t>
            </w:r>
            <w:r w:rsidR="005702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-juin</w:t>
            </w:r>
          </w:p>
        </w:tc>
      </w:tr>
      <w:tr w:rsidR="00382B65" w:rsidRPr="00142A4C" w:rsidTr="00E90C89">
        <w:trPr>
          <w:trHeight w:val="197"/>
        </w:trPr>
        <w:tc>
          <w:tcPr>
            <w:tcW w:w="9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5C35F7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6F7" w:rsidRDefault="007E36F7" w:rsidP="005C35F7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C64265">
              <w:rPr>
                <w:rFonts w:ascii="Arial" w:hAnsi="Arial" w:cs="Arial"/>
                <w:b/>
                <w:bCs/>
                <w:color w:val="F79646" w:themeColor="accent6"/>
              </w:rPr>
              <w:t>Objectifs minimum Cycle 1 (contrôle en fin de</w:t>
            </w:r>
            <w:r w:rsidR="00E90C89">
              <w:rPr>
                <w:rFonts w:ascii="Arial" w:hAnsi="Arial" w:cs="Arial"/>
                <w:b/>
                <w:bCs/>
                <w:color w:val="F79646" w:themeColor="accent6"/>
              </w:rPr>
              <w:t xml:space="preserve"> progression d’</w:t>
            </w:r>
            <w:proofErr w:type="spellStart"/>
            <w:r w:rsidR="00E90C89">
              <w:rPr>
                <w:rFonts w:ascii="Arial" w:hAnsi="Arial" w:cs="Arial"/>
                <w:b/>
                <w:bCs/>
                <w:color w:val="F79646" w:themeColor="accent6"/>
              </w:rPr>
              <w:t>apprentiss</w:t>
            </w:r>
            <w:proofErr w:type="spellEnd"/>
            <w:r w:rsidR="00E90C89">
              <w:rPr>
                <w:rFonts w:ascii="Arial" w:hAnsi="Arial" w:cs="Arial"/>
                <w:b/>
                <w:bCs/>
                <w:color w:val="F79646" w:themeColor="accent6"/>
              </w:rPr>
              <w:t>.</w:t>
            </w:r>
            <w:r w:rsidRPr="00C64265">
              <w:rPr>
                <w:rFonts w:ascii="Arial" w:hAnsi="Arial" w:cs="Arial"/>
                <w:b/>
                <w:bCs/>
                <w:color w:val="F79646" w:themeColor="accent6"/>
              </w:rPr>
              <w:t>)</w:t>
            </w:r>
          </w:p>
          <w:p w:rsidR="00BB6293" w:rsidRDefault="007E36F7" w:rsidP="005C35F7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F79646" w:themeColor="accent6"/>
              </w:rPr>
              <w:t>Attente</w:t>
            </w:r>
            <w:r w:rsidR="00830C45">
              <w:rPr>
                <w:rFonts w:ascii="Arial" w:hAnsi="Arial" w:cs="Arial"/>
                <w:b/>
                <w:bCs/>
                <w:color w:val="F79646" w:themeColor="accent6"/>
              </w:rPr>
              <w:t>s</w:t>
            </w:r>
            <w:r>
              <w:rPr>
                <w:rFonts w:ascii="Arial" w:hAnsi="Arial" w:cs="Arial"/>
                <w:b/>
                <w:bCs/>
                <w:color w:val="F79646" w:themeColor="accent6"/>
              </w:rPr>
              <w:t xml:space="preserve"> fondamentale</w:t>
            </w:r>
            <w:r w:rsidR="00830C45">
              <w:rPr>
                <w:rFonts w:ascii="Arial" w:hAnsi="Arial" w:cs="Arial"/>
                <w:b/>
                <w:bCs/>
                <w:color w:val="F79646" w:themeColor="accent6"/>
              </w:rPr>
              <w:t>s</w:t>
            </w:r>
            <w:r>
              <w:rPr>
                <w:rFonts w:ascii="Arial" w:hAnsi="Arial" w:cs="Arial"/>
                <w:b/>
                <w:bCs/>
                <w:color w:val="F79646" w:themeColor="accent6"/>
              </w:rPr>
              <w:t> : …</w:t>
            </w:r>
            <w:r w:rsidR="00830C45">
              <w:rPr>
                <w:rFonts w:ascii="Arial" w:hAnsi="Arial" w:cs="Arial"/>
                <w:b/>
                <w:bCs/>
                <w:color w:val="F79646" w:themeColor="accent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46" w:themeColor="accent6"/>
              </w:rPr>
              <w:t>court, saute et lance de différentes manières</w:t>
            </w:r>
          </w:p>
          <w:p w:rsidR="00830C45" w:rsidRPr="007E36F7" w:rsidRDefault="00830C45" w:rsidP="005C35F7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F79646" w:themeColor="accent6"/>
              </w:rPr>
              <w:t>… identifie différentes réactions de son corps lors de pratiques sportives</w:t>
            </w:r>
          </w:p>
        </w:tc>
      </w:tr>
      <w:tr w:rsidR="005C35F7" w:rsidRPr="00142A4C" w:rsidTr="00E90C89">
        <w:trPr>
          <w:cantSplit/>
          <w:trHeight w:val="57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extDirection w:val="btLr"/>
          </w:tcPr>
          <w:p w:rsidR="005C35F7" w:rsidRPr="005C35F7" w:rsidRDefault="005C35F7" w:rsidP="005C35F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5F7">
              <w:rPr>
                <w:rFonts w:ascii="Arial" w:hAnsi="Arial" w:cs="Arial"/>
                <w:sz w:val="16"/>
                <w:szCs w:val="16"/>
              </w:rPr>
              <w:t>CM13 :Acquérir des habiletés motrices</w:t>
            </w:r>
          </w:p>
          <w:p w:rsidR="005C35F7" w:rsidRPr="00142A4C" w:rsidRDefault="005C35F7" w:rsidP="00A15D4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30C45">
              <w:rPr>
                <w:rFonts w:ascii="Arial" w:hAnsi="Arial" w:cs="Arial"/>
                <w:sz w:val="16"/>
                <w:szCs w:val="16"/>
              </w:rPr>
              <w:t>CM11: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830C45">
              <w:rPr>
                <w:rFonts w:ascii="Arial" w:hAnsi="Arial" w:cs="Arial"/>
                <w:sz w:val="16"/>
                <w:szCs w:val="16"/>
              </w:rPr>
              <w:t>xpérimenter différentes fonctions et réactions du corps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5F7" w:rsidRPr="00142A4C" w:rsidRDefault="005C35F7" w:rsidP="005C35F7">
            <w:pPr>
              <w:ind w:left="113" w:right="113"/>
              <w:rPr>
                <w:rFonts w:ascii="Arial" w:hAnsi="Arial" w:cs="Arial"/>
              </w:rPr>
            </w:pPr>
            <w:r w:rsidRPr="00FE3E9B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5C35F7" w:rsidRPr="00FA541A" w:rsidRDefault="005C35F7" w:rsidP="005C35F7">
            <w:pPr>
              <w:pStyle w:val="Sansinterligne"/>
              <w:rPr>
                <w:b/>
              </w:rPr>
            </w:pPr>
            <w:r>
              <w:rPr>
                <w:b/>
                <w:sz w:val="10"/>
                <w:szCs w:val="10"/>
              </w:rPr>
              <w:t xml:space="preserve">          </w:t>
            </w: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</w:p>
          <w:p w:rsidR="005C35F7" w:rsidRPr="00FA541A" w:rsidRDefault="005C35F7" w:rsidP="005C35F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 : collaboration </w:t>
            </w:r>
            <w:r w:rsidRPr="00FA541A">
              <w:rPr>
                <w:b/>
              </w:rPr>
              <w:t xml:space="preserve">et stratégies </w:t>
            </w:r>
            <w:r>
              <w:rPr>
                <w:b/>
              </w:rPr>
              <w:t>d’appr.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C35F7" w:rsidRPr="00FA541A" w:rsidRDefault="005C35F7" w:rsidP="005C35F7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5C35F7" w:rsidRPr="00FA541A" w:rsidRDefault="005C35F7" w:rsidP="005C35F7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CT : stratégies d’appr.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C35F7" w:rsidRDefault="005C35F7" w:rsidP="005C35F7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5702EC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5C35F7" w:rsidRPr="00FA541A" w:rsidRDefault="005C35F7" w:rsidP="005C35F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numéro …</w:t>
            </w:r>
          </w:p>
        </w:tc>
      </w:tr>
      <w:tr w:rsidR="005C35F7" w:rsidRPr="00CD05AC" w:rsidTr="00E90C89">
        <w:trPr>
          <w:trHeight w:val="80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extDirection w:val="btLr"/>
          </w:tcPr>
          <w:p w:rsidR="005C35F7" w:rsidRPr="00AA33AF" w:rsidRDefault="005C35F7" w:rsidP="005C35F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Pr="00142A4C" w:rsidRDefault="005C35F7" w:rsidP="005C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5C35F7" w:rsidRDefault="005C35F7" w:rsidP="005C35F7">
            <w:pPr>
              <w:jc w:val="center"/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 xml:space="preserve">Partager </w:t>
            </w:r>
            <w:r>
              <w:rPr>
                <w:rFonts w:ascii="Arial" w:hAnsi="Arial" w:cs="Arial"/>
              </w:rPr>
              <w:t xml:space="preserve">un objet </w:t>
            </w:r>
            <w:r w:rsidRPr="00D97C4B">
              <w:rPr>
                <w:rFonts w:ascii="Arial" w:hAnsi="Arial" w:cs="Arial"/>
              </w:rPr>
              <w:t xml:space="preserve"> avec un ou plusieurs camarades</w:t>
            </w:r>
          </w:p>
          <w:p w:rsidR="001C31E0" w:rsidRPr="001C31E0" w:rsidRDefault="001C31E0" w:rsidP="005C3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35F7" w:rsidRPr="009919F8" w:rsidRDefault="005C35F7" w:rsidP="005C35F7">
            <w:pPr>
              <w:pStyle w:val="Paragraphedeliste"/>
              <w:ind w:left="434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C35F7" w:rsidRPr="00951D4E" w:rsidRDefault="005C35F7" w:rsidP="001C31E0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7C4B">
              <w:rPr>
                <w:rFonts w:ascii="Arial" w:hAnsi="Arial" w:cs="Arial"/>
              </w:rPr>
              <w:t xml:space="preserve">Respecter les consignes de sécurité </w:t>
            </w:r>
          </w:p>
        </w:tc>
        <w:tc>
          <w:tcPr>
            <w:tcW w:w="1985" w:type="dxa"/>
            <w:vMerge w:val="restart"/>
            <w:vAlign w:val="center"/>
          </w:tcPr>
          <w:p w:rsidR="005C35F7" w:rsidRPr="00D97C4B" w:rsidRDefault="005C35F7" w:rsidP="005C35F7">
            <w:pPr>
              <w:jc w:val="center"/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>Nommer</w:t>
            </w:r>
            <w:r w:rsidR="001C31E0">
              <w:rPr>
                <w:rFonts w:ascii="Arial" w:hAnsi="Arial" w:cs="Arial"/>
              </w:rPr>
              <w:t xml:space="preserve"> les différents objets lancés (</w:t>
            </w:r>
            <w:r w:rsidRPr="00D97C4B">
              <w:rPr>
                <w:rFonts w:ascii="Arial" w:hAnsi="Arial" w:cs="Arial"/>
              </w:rPr>
              <w:t>balles, ballons, baudruche, foulards…</w:t>
            </w:r>
            <w:r w:rsidR="001C31E0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vAlign w:val="center"/>
          </w:tcPr>
          <w:p w:rsidR="005C35F7" w:rsidRPr="00D97C4B" w:rsidRDefault="005C35F7" w:rsidP="005C35F7">
            <w:pPr>
              <w:jc w:val="both"/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>Lancer divers balles et objets en visant une cible</w:t>
            </w:r>
            <w:r>
              <w:rPr>
                <w:rFonts w:ascii="Arial" w:hAnsi="Arial" w:cs="Arial"/>
              </w:rPr>
              <w:t xml:space="preserve"> (d.et g.)</w:t>
            </w:r>
            <w:r w:rsidRPr="00D97C4B">
              <w:rPr>
                <w:rFonts w:ascii="Arial" w:hAnsi="Arial" w:cs="Arial"/>
              </w:rPr>
              <w:t xml:space="preserve"> </w:t>
            </w:r>
            <w:r w:rsidRPr="00D97C4B">
              <w:rPr>
                <w:rFonts w:ascii="Arial" w:hAnsi="Arial" w:cs="Arial"/>
                <w:b/>
                <w:i/>
              </w:rPr>
              <w:t>39</w:t>
            </w:r>
          </w:p>
          <w:p w:rsidR="005C35F7" w:rsidRPr="00D97C4B" w:rsidRDefault="005C35F7" w:rsidP="005C35F7">
            <w:pPr>
              <w:jc w:val="both"/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>Lancer une balle contre le mur</w:t>
            </w:r>
          </w:p>
        </w:tc>
      </w:tr>
      <w:tr w:rsidR="005C35F7" w:rsidRPr="00CD05AC" w:rsidTr="00E90C89">
        <w:trPr>
          <w:trHeight w:val="77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Pr="00142A4C" w:rsidRDefault="005C35F7" w:rsidP="005C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5C35F7" w:rsidRPr="00CD05AC" w:rsidRDefault="005C35F7" w:rsidP="005C35F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5C35F7" w:rsidRPr="00CD05AC" w:rsidRDefault="005C35F7" w:rsidP="005C35F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5C35F7" w:rsidRPr="00D97C4B" w:rsidRDefault="005C35F7" w:rsidP="005C35F7">
            <w:pPr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>Lancer de différentes manières en direction d’une cible</w:t>
            </w:r>
            <w:r>
              <w:rPr>
                <w:rFonts w:ascii="Arial" w:hAnsi="Arial" w:cs="Arial"/>
              </w:rPr>
              <w:t xml:space="preserve"> (d.et g.)</w:t>
            </w:r>
            <w:r w:rsidRPr="00D97C4B">
              <w:rPr>
                <w:rFonts w:ascii="Arial" w:hAnsi="Arial" w:cs="Arial"/>
              </w:rPr>
              <w:t xml:space="preserve"> </w:t>
            </w:r>
            <w:r w:rsidRPr="00D97C4B">
              <w:rPr>
                <w:rFonts w:ascii="Arial" w:hAnsi="Arial" w:cs="Arial"/>
                <w:b/>
                <w:i/>
              </w:rPr>
              <w:t>38</w:t>
            </w:r>
          </w:p>
          <w:p w:rsidR="005C35F7" w:rsidRPr="00D97C4B" w:rsidRDefault="005C35F7" w:rsidP="005C35F7">
            <w:pPr>
              <w:rPr>
                <w:rFonts w:ascii="Arial" w:hAnsi="Arial" w:cs="Arial"/>
              </w:rPr>
            </w:pPr>
            <w:r w:rsidRPr="00D97C4B">
              <w:rPr>
                <w:rFonts w:ascii="Arial" w:hAnsi="Arial" w:cs="Arial"/>
              </w:rPr>
              <w:t>Lancer une balle à un camarade</w:t>
            </w:r>
          </w:p>
        </w:tc>
      </w:tr>
      <w:tr w:rsidR="005C35F7" w:rsidRPr="00CD05AC" w:rsidTr="00E90C89">
        <w:trPr>
          <w:trHeight w:val="87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C35F7" w:rsidRPr="00AA33AF" w:rsidRDefault="005C35F7" w:rsidP="005C35F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Default="005C35F7" w:rsidP="005C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C35F7" w:rsidRDefault="005C35F7" w:rsidP="005C35F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C35F7" w:rsidRPr="007E36F7" w:rsidRDefault="005C35F7" w:rsidP="005C35F7">
            <w:pPr>
              <w:ind w:right="-10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662BA" w:rsidRDefault="006662BA" w:rsidP="005C35F7">
            <w:pPr>
              <w:jc w:val="center"/>
              <w:rPr>
                <w:rFonts w:ascii="Arial" w:hAnsi="Arial" w:cs="Arial"/>
              </w:rPr>
            </w:pPr>
          </w:p>
          <w:p w:rsidR="005C35F7" w:rsidRDefault="005C35F7" w:rsidP="005C3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Gérer le matériel pour créer des postes</w:t>
            </w:r>
          </w:p>
          <w:p w:rsidR="005C35F7" w:rsidRPr="006F26DC" w:rsidRDefault="005C35F7" w:rsidP="005C35F7">
            <w:pPr>
              <w:ind w:left="348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662BA" w:rsidRDefault="006662BA" w:rsidP="006662BA">
            <w:pPr>
              <w:ind w:right="-100"/>
              <w:rPr>
                <w:rFonts w:ascii="Arial" w:hAnsi="Arial" w:cs="Arial"/>
              </w:rPr>
            </w:pPr>
          </w:p>
          <w:p w:rsidR="006662BA" w:rsidRDefault="005C35F7" w:rsidP="006662BA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Respecter les consignes d’organisation (lancer, ramassage,…)</w:t>
            </w:r>
          </w:p>
          <w:p w:rsidR="005C35F7" w:rsidRPr="00700DB3" w:rsidRDefault="00D7791A" w:rsidP="006662BA">
            <w:pPr>
              <w:ind w:right="-100"/>
              <w:jc w:val="center"/>
              <w:rPr>
                <w:rFonts w:ascii="Arial" w:hAnsi="Arial" w:cs="Arial"/>
              </w:rPr>
            </w:pPr>
            <w:r w:rsidRPr="00D7791A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56" style="position:absolute;left:0;text-align:left;margin-left:45.35pt;margin-top:2.3pt;width:351pt;height:41.85pt;z-index:251669504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57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2974;top:3105;width:1544;height:384;mso-width-relative:margin;mso-height-relative:margin" filled="f" stroked="f">
                    <v:textbox style="mso-next-textbox:#_x0000_s1058">
                      <w:txbxContent>
                        <w:p w:rsidR="005C35F7" w:rsidRPr="00A311F2" w:rsidRDefault="005C35F7" w:rsidP="005C35F7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5C35F7" w:rsidRPr="00A311F2" w:rsidRDefault="005C35F7" w:rsidP="005C35F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59" type="#_x0000_t202" style="position:absolute;left:7814;top:3508;width:1111;height:389;mso-width-relative:margin;mso-height-relative:margin" filled="f" stroked="f">
                    <v:textbox style="mso-next-textbox:#_x0000_s1059">
                      <w:txbxContent>
                        <w:p w:rsidR="005C35F7" w:rsidRPr="00A311F2" w:rsidRDefault="005C35F7" w:rsidP="005C35F7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985" w:type="dxa"/>
            <w:vMerge w:val="restart"/>
            <w:vAlign w:val="center"/>
          </w:tcPr>
          <w:p w:rsidR="005C35F7" w:rsidRPr="006F26DC" w:rsidRDefault="005C35F7" w:rsidP="005C35F7">
            <w:pPr>
              <w:tabs>
                <w:tab w:val="num" w:pos="72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5C35F7" w:rsidRPr="006F26DC" w:rsidRDefault="005C35F7" w:rsidP="005C35F7">
            <w:pPr>
              <w:pStyle w:val="Paragraphedeliste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C35F7" w:rsidRDefault="005C35F7" w:rsidP="005C35F7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4D186B">
              <w:rPr>
                <w:rFonts w:ascii="Arial" w:hAnsi="Arial" w:cs="Arial"/>
                <w:b/>
              </w:rPr>
              <w:t xml:space="preserve">Connaître les </w:t>
            </w:r>
            <w:r>
              <w:rPr>
                <w:rFonts w:ascii="Arial" w:hAnsi="Arial" w:cs="Arial"/>
                <w:b/>
              </w:rPr>
              <w:t>implications</w:t>
            </w:r>
            <w:r w:rsidRPr="004D186B">
              <w:rPr>
                <w:rFonts w:ascii="Arial" w:hAnsi="Arial" w:cs="Arial"/>
                <w:b/>
              </w:rPr>
              <w:t xml:space="preserve"> liées aux gestes et </w:t>
            </w:r>
            <w:r>
              <w:rPr>
                <w:rFonts w:ascii="Arial" w:hAnsi="Arial" w:cs="Arial"/>
                <w:b/>
              </w:rPr>
              <w:t xml:space="preserve">aux </w:t>
            </w:r>
            <w:r w:rsidRPr="004D186B">
              <w:rPr>
                <w:rFonts w:ascii="Arial" w:hAnsi="Arial" w:cs="Arial"/>
                <w:b/>
              </w:rPr>
              <w:t>trajectoires  (main</w:t>
            </w:r>
            <w:r>
              <w:rPr>
                <w:rFonts w:ascii="Arial" w:hAnsi="Arial" w:cs="Arial"/>
                <w:b/>
              </w:rPr>
              <w:t xml:space="preserve"> en direction de la cible</w:t>
            </w:r>
            <w:r w:rsidRPr="004D186B">
              <w:rPr>
                <w:rFonts w:ascii="Arial" w:hAnsi="Arial" w:cs="Arial"/>
                <w:b/>
              </w:rPr>
              <w:t>, déplacement du poids du corps, …)</w:t>
            </w:r>
          </w:p>
          <w:p w:rsidR="005C35F7" w:rsidRPr="005C35F7" w:rsidRDefault="005C35F7" w:rsidP="005C35F7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5C35F7" w:rsidRPr="008E26CE" w:rsidRDefault="005C35F7" w:rsidP="005C35F7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Lancer de différentes manières diverses balles et objets en visant une cible mobile (d. et g.) </w:t>
            </w:r>
            <w:r w:rsidRPr="008E26CE">
              <w:rPr>
                <w:rFonts w:ascii="Arial" w:hAnsi="Arial" w:cs="Arial"/>
                <w:b/>
                <w:i/>
              </w:rPr>
              <w:t>53</w:t>
            </w:r>
          </w:p>
          <w:p w:rsidR="005C35F7" w:rsidRPr="004400D5" w:rsidRDefault="005C35F7" w:rsidP="005C35F7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Lancer une balle à un camarade par-dessus un obstacle </w:t>
            </w:r>
            <w:r w:rsidRPr="008E7B8F">
              <w:rPr>
                <w:rFonts w:ascii="Arial" w:hAnsi="Arial" w:cs="Arial"/>
                <w:b/>
                <w:i/>
              </w:rPr>
              <w:t>53</w:t>
            </w:r>
          </w:p>
        </w:tc>
      </w:tr>
      <w:tr w:rsidR="005C35F7" w:rsidRPr="00CD05AC" w:rsidTr="00E90C89">
        <w:trPr>
          <w:trHeight w:val="158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Default="005C35F7" w:rsidP="005C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C35F7" w:rsidRDefault="005C35F7" w:rsidP="005C35F7">
            <w:pPr>
              <w:rPr>
                <w:rFonts w:ascii="Arial" w:hAnsi="Arial" w:cs="Arial"/>
              </w:rPr>
            </w:pPr>
          </w:p>
          <w:p w:rsidR="005C35F7" w:rsidRPr="004D186B" w:rsidRDefault="005C35F7" w:rsidP="005C35F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5C35F7" w:rsidRPr="00CD05AC" w:rsidRDefault="005C35F7" w:rsidP="005C35F7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C35F7" w:rsidRPr="001632D0" w:rsidRDefault="005C35F7" w:rsidP="005C35F7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35F7" w:rsidRDefault="005C35F7" w:rsidP="005C35F7">
            <w:pPr>
              <w:tabs>
                <w:tab w:val="num" w:pos="720"/>
              </w:tabs>
              <w:rPr>
                <w:rFonts w:ascii="Arial" w:eastAsiaTheme="minorHAnsi" w:hAnsi="Arial" w:cs="Arial"/>
                <w:b/>
                <w:i/>
                <w:lang w:eastAsia="en-US"/>
              </w:rPr>
            </w:pPr>
            <w:r w:rsidRPr="008E26CE">
              <w:rPr>
                <w:rFonts w:ascii="Arial" w:hAnsi="Arial" w:cs="Arial"/>
              </w:rPr>
              <w:t>Lancer par le haut avec précision et en transférant le poids du corps</w:t>
            </w:r>
            <w:r>
              <w:rPr>
                <w:rFonts w:ascii="Arial" w:hAnsi="Arial" w:cs="Arial"/>
              </w:rPr>
              <w:t xml:space="preserve"> (d.et g.)</w:t>
            </w:r>
            <w:r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 53</w:t>
            </w:r>
          </w:p>
          <w:p w:rsidR="005C35F7" w:rsidRPr="00D97C4B" w:rsidRDefault="005C35F7" w:rsidP="005C35F7">
            <w:pPr>
              <w:tabs>
                <w:tab w:val="num" w:pos="720"/>
              </w:tabs>
              <w:rPr>
                <w:rFonts w:ascii="Arial" w:eastAsiaTheme="minorHAnsi" w:hAnsi="Arial" w:cs="Arial"/>
                <w:b/>
                <w:i/>
                <w:sz w:val="6"/>
                <w:szCs w:val="6"/>
                <w:lang w:eastAsia="en-US"/>
              </w:rPr>
            </w:pPr>
          </w:p>
          <w:p w:rsidR="005C35F7" w:rsidRPr="001C31E0" w:rsidRDefault="005C35F7" w:rsidP="005C35F7">
            <w:pPr>
              <w:tabs>
                <w:tab w:val="num" w:pos="720"/>
              </w:tabs>
              <w:rPr>
                <w:rFonts w:ascii="Arial" w:hAnsi="Arial" w:cs="Arial"/>
                <w:b/>
                <w:i/>
              </w:rPr>
            </w:pPr>
            <w:r w:rsidRPr="008E26CE">
              <w:rPr>
                <w:rFonts w:ascii="Arial" w:hAnsi="Arial" w:cs="Arial"/>
              </w:rPr>
              <w:t>Lancer une balle contre le mur en effectuant une tâche annexe (frapper des mains, lever un genou,…)</w:t>
            </w:r>
            <w:r>
              <w:rPr>
                <w:rFonts w:ascii="Arial" w:hAnsi="Arial" w:cs="Arial"/>
              </w:rPr>
              <w:t xml:space="preserve"> </w:t>
            </w:r>
            <w:r w:rsidRPr="008E7B8F">
              <w:rPr>
                <w:rFonts w:ascii="Arial" w:hAnsi="Arial" w:cs="Arial"/>
                <w:b/>
                <w:i/>
              </w:rPr>
              <w:t>52</w:t>
            </w:r>
          </w:p>
        </w:tc>
      </w:tr>
    </w:tbl>
    <w:tbl>
      <w:tblPr>
        <w:tblpPr w:leftFromText="142" w:rightFromText="142" w:vertAnchor="page" w:horzAnchor="margin" w:tblpXSpec="right" w:tblpY="67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E90C89" w:rsidTr="00E90C89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E90C89" w:rsidRPr="009071C3" w:rsidRDefault="00E90C89" w:rsidP="00E90C89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E90C89" w:rsidTr="00E90C89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E90C89" w:rsidRPr="00DB0A39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E90C89" w:rsidTr="00E90C89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E90C89" w:rsidTr="00E90C89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E90C89" w:rsidTr="00E90C89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E90C89" w:rsidRPr="00F47613" w:rsidRDefault="00E90C89" w:rsidP="00E90C89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E90C89" w:rsidRPr="00F47613" w:rsidTr="00E90C89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E90C89" w:rsidRPr="00F47613" w:rsidTr="00E90C89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E90C89" w:rsidTr="00E90C89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E90C89" w:rsidRPr="00817B79" w:rsidRDefault="00E90C89" w:rsidP="00E90C89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E90C89" w:rsidTr="00E90C89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E90C89" w:rsidRPr="00FD66A5" w:rsidRDefault="00E90C89" w:rsidP="00E90C89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E90C89" w:rsidRPr="003F58B9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E90C89" w:rsidRPr="003F58B9" w:rsidRDefault="00E90C89" w:rsidP="00E90C89">
            <w:pPr>
              <w:spacing w:after="0"/>
              <w:rPr>
                <w:sz w:val="16"/>
                <w:szCs w:val="16"/>
              </w:rPr>
            </w:pPr>
          </w:p>
          <w:p w:rsidR="00E90C89" w:rsidRPr="003F58B9" w:rsidRDefault="00E90C89" w:rsidP="00E90C89">
            <w:pPr>
              <w:spacing w:after="0"/>
              <w:rPr>
                <w:sz w:val="16"/>
                <w:szCs w:val="16"/>
              </w:rPr>
            </w:pPr>
          </w:p>
        </w:tc>
      </w:tr>
      <w:tr w:rsidR="00E90C89" w:rsidTr="00E90C89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E90C89" w:rsidRPr="00F47613" w:rsidRDefault="00E90C89" w:rsidP="00E90C89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90C89" w:rsidTr="00E90C89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E90C89" w:rsidRDefault="00E90C89" w:rsidP="00E90C8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E90C89" w:rsidRDefault="00E90C89" w:rsidP="00E90C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90C89" w:rsidRPr="009071C3" w:rsidRDefault="00E90C89" w:rsidP="00E90C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90C89" w:rsidTr="00E90C89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E90C89" w:rsidRPr="00AA2596" w:rsidRDefault="00E90C89" w:rsidP="00E9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E90C89" w:rsidRPr="00AA2596" w:rsidRDefault="00E90C89" w:rsidP="00E90C89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E90C89" w:rsidTr="00E90C89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E90C89" w:rsidRPr="00AA2596" w:rsidRDefault="00E90C89" w:rsidP="00E9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E90C89" w:rsidRPr="00AA2596" w:rsidRDefault="00E90C89" w:rsidP="00E9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E90C89" w:rsidTr="00E90C89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E90C89" w:rsidRPr="009071C3" w:rsidRDefault="00E90C89" w:rsidP="00E90C8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E90C89" w:rsidTr="00E90C89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E90C89" w:rsidRPr="00F47613" w:rsidRDefault="00E90C89" w:rsidP="00E90C89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E90C89" w:rsidRPr="00F60833" w:rsidRDefault="00E90C89" w:rsidP="00E90C89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E90C89" w:rsidTr="00E90C89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89" w:rsidRPr="00DB0A39" w:rsidRDefault="00E90C89" w:rsidP="00E9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E90C89" w:rsidRPr="00DB0A39" w:rsidRDefault="00E90C89" w:rsidP="00E90C89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E90C89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2" type="#_x0000_t63" style="position:absolute;margin-left:-3.2pt;margin-top:254.4pt;width:136.4pt;height:96pt;z-index:-251644928;mso-position-horizontal-relative:text;mso-position-vertical-relative:text" adj="1687,1485" fillcolor="#6ff" strokecolor="#31849b [2408]" strokeweight="1.5pt">
            <v:textbox style="mso-next-textbox:#_x0000_s1062" inset="0,0,0,0">
              <w:txbxContent>
                <w:p w:rsidR="00E90C89" w:rsidRPr="00D264AD" w:rsidRDefault="00E90C89" w:rsidP="00E90C89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E90C89" w:rsidRPr="00D264AD" w:rsidRDefault="00E90C89" w:rsidP="00E90C89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D7791A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E90C89" w:rsidP="00382B65">
      <w:r>
        <w:rPr>
          <w:noProof/>
          <w:lang w:eastAsia="fr-CH"/>
        </w:rPr>
        <w:pict>
          <v:shape id="_x0000_s1061" type="#_x0000_t63" style="position:absolute;margin-left:405.15pt;margin-top:208pt;width:136.4pt;height:96pt;z-index:-251645952" adj="1687,1485" fillcolor="#6ff" strokecolor="#31849b [2408]" strokeweight="1.5pt">
            <v:textbox style="mso-next-textbox:#_x0000_s1061" inset="0,0,0,0">
              <w:txbxContent>
                <w:p w:rsidR="00E90C89" w:rsidRPr="00D264AD" w:rsidRDefault="00E90C89" w:rsidP="00E90C89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E90C89" w:rsidRPr="00D264AD" w:rsidRDefault="00E90C89" w:rsidP="00E90C89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D7791A" w:rsidRPr="00D7791A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64667"/>
    <w:rsid w:val="000950F2"/>
    <w:rsid w:val="000B41B0"/>
    <w:rsid w:val="00104014"/>
    <w:rsid w:val="00141DA5"/>
    <w:rsid w:val="001608F7"/>
    <w:rsid w:val="0017455C"/>
    <w:rsid w:val="001766A6"/>
    <w:rsid w:val="001C31E0"/>
    <w:rsid w:val="002979FA"/>
    <w:rsid w:val="002E5A50"/>
    <w:rsid w:val="00314DB3"/>
    <w:rsid w:val="003179A6"/>
    <w:rsid w:val="0034393B"/>
    <w:rsid w:val="003511D2"/>
    <w:rsid w:val="00382B65"/>
    <w:rsid w:val="003A1838"/>
    <w:rsid w:val="003D733A"/>
    <w:rsid w:val="00415302"/>
    <w:rsid w:val="00475D3D"/>
    <w:rsid w:val="00495C7C"/>
    <w:rsid w:val="004D186B"/>
    <w:rsid w:val="004E1023"/>
    <w:rsid w:val="00511993"/>
    <w:rsid w:val="005122D7"/>
    <w:rsid w:val="00527750"/>
    <w:rsid w:val="00535552"/>
    <w:rsid w:val="005702EC"/>
    <w:rsid w:val="00582B25"/>
    <w:rsid w:val="005C16D0"/>
    <w:rsid w:val="005C35F7"/>
    <w:rsid w:val="005D78C1"/>
    <w:rsid w:val="00644CF8"/>
    <w:rsid w:val="006525A8"/>
    <w:rsid w:val="006662BA"/>
    <w:rsid w:val="00681305"/>
    <w:rsid w:val="00684D3E"/>
    <w:rsid w:val="00693761"/>
    <w:rsid w:val="006F26DC"/>
    <w:rsid w:val="006F7ECF"/>
    <w:rsid w:val="00797746"/>
    <w:rsid w:val="007A54A1"/>
    <w:rsid w:val="007E36F7"/>
    <w:rsid w:val="00830C45"/>
    <w:rsid w:val="0083600D"/>
    <w:rsid w:val="00865E9D"/>
    <w:rsid w:val="008660EC"/>
    <w:rsid w:val="008B759D"/>
    <w:rsid w:val="0094038B"/>
    <w:rsid w:val="00977797"/>
    <w:rsid w:val="00977B0F"/>
    <w:rsid w:val="009C1588"/>
    <w:rsid w:val="009F6D97"/>
    <w:rsid w:val="00A276D5"/>
    <w:rsid w:val="00A337DD"/>
    <w:rsid w:val="00B3133C"/>
    <w:rsid w:val="00B53DFB"/>
    <w:rsid w:val="00BB6293"/>
    <w:rsid w:val="00BE74E2"/>
    <w:rsid w:val="00BF5A27"/>
    <w:rsid w:val="00C7104E"/>
    <w:rsid w:val="00C92253"/>
    <w:rsid w:val="00C92A37"/>
    <w:rsid w:val="00CA4D18"/>
    <w:rsid w:val="00D46FF0"/>
    <w:rsid w:val="00D671B6"/>
    <w:rsid w:val="00D7791A"/>
    <w:rsid w:val="00DB5C08"/>
    <w:rsid w:val="00DC62F2"/>
    <w:rsid w:val="00DE7AF0"/>
    <w:rsid w:val="00E14442"/>
    <w:rsid w:val="00E5014F"/>
    <w:rsid w:val="00E66090"/>
    <w:rsid w:val="00E90C89"/>
    <w:rsid w:val="00EC3706"/>
    <w:rsid w:val="00F470D3"/>
    <w:rsid w:val="00F7572B"/>
    <w:rsid w:val="00FA3480"/>
    <w:rsid w:val="00FE65F0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allout" idref="#_x0000_s1061"/>
        <o:r id="V:Rule3" type="callout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36</cp:revision>
  <dcterms:created xsi:type="dcterms:W3CDTF">2012-02-08T10:38:00Z</dcterms:created>
  <dcterms:modified xsi:type="dcterms:W3CDTF">2012-06-20T13:01:00Z</dcterms:modified>
</cp:coreProperties>
</file>