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11E" w:rsidRPr="00F155BD" w:rsidRDefault="00502E2F">
      <w:pPr>
        <w:rPr>
          <w:b/>
          <w:sz w:val="40"/>
          <w:szCs w:val="40"/>
        </w:rPr>
      </w:pPr>
      <w:r>
        <w:rPr>
          <w:rFonts w:ascii="Helvetica" w:hAnsi="Helvetica" w:cs="Helvetica"/>
          <w:noProof/>
          <w:sz w:val="20"/>
          <w:szCs w:val="20"/>
          <w:lang w:eastAsia="fr-CH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DDCAB0B" wp14:editId="359A97F1">
                <wp:simplePos x="0" y="0"/>
                <wp:positionH relativeFrom="column">
                  <wp:posOffset>60666</wp:posOffset>
                </wp:positionH>
                <wp:positionV relativeFrom="paragraph">
                  <wp:posOffset>166787</wp:posOffset>
                </wp:positionV>
                <wp:extent cx="3383280" cy="541020"/>
                <wp:effectExtent l="0" t="0" r="0" b="0"/>
                <wp:wrapNone/>
                <wp:docPr id="12" name="Zone de text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3280" cy="5410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155BD" w:rsidRPr="00F155BD" w:rsidRDefault="00F155BD" w:rsidP="00F155BD">
                            <w:pPr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F155BD"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</w:rPr>
                              <w:t>COMPREHENSION DE L’ORAL</w:t>
                            </w:r>
                          </w:p>
                          <w:p w:rsidR="00F155BD" w:rsidRDefault="00F155B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DDCAB0B" id="_x0000_t202" coordsize="21600,21600" o:spt="202" path="m,l,21600r21600,l21600,xe">
                <v:stroke joinstyle="miter"/>
                <v:path gradientshapeok="t" o:connecttype="rect"/>
              </v:shapetype>
              <v:shape id="Zone de texte 12" o:spid="_x0000_s1026" type="#_x0000_t202" style="position:absolute;margin-left:4.8pt;margin-top:13.15pt;width:266.4pt;height:42.6pt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" filled="f" stroked="f" strokeweight=".5pt">
                <v:textbox>
                  <w:txbxContent>
                    <w:p w:rsidR="00F155BD" w:rsidRPr="00F155BD" w:rsidRDefault="00F155BD" w:rsidP="00F155BD">
                      <w:pPr>
                        <w:rPr>
                          <w:b/>
                          <w:color w:val="FFFFFF" w:themeColor="background1"/>
                          <w:sz w:val="40"/>
                          <w:szCs w:val="40"/>
                        </w:rPr>
                      </w:pPr>
                      <w:r w:rsidRPr="00F155BD">
                        <w:rPr>
                          <w:b/>
                          <w:color w:val="FFFFFF" w:themeColor="background1"/>
                          <w:sz w:val="40"/>
                          <w:szCs w:val="40"/>
                        </w:rPr>
                        <w:t>COMPREHENSION DE L’ORAL</w:t>
                      </w:r>
                    </w:p>
                    <w:p w:rsidR="00F155BD" w:rsidRDefault="00F155BD"/>
                  </w:txbxContent>
                </v:textbox>
              </v:shape>
            </w:pict>
          </mc:Fallback>
        </mc:AlternateContent>
      </w:r>
      <w:r>
        <w:rPr>
          <w:noProof/>
          <w:sz w:val="36"/>
          <w:szCs w:val="36"/>
          <w:lang w:eastAsia="fr-CH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-196935</wp:posOffset>
            </wp:positionH>
            <wp:positionV relativeFrom="paragraph">
              <wp:posOffset>55548</wp:posOffset>
            </wp:positionV>
            <wp:extent cx="6188298" cy="2347415"/>
            <wp:effectExtent l="19050" t="19050" r="22225" b="1524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90px-Hecht[1].jpg"/>
                    <pic:cNvPicPr/>
                  </pic:nvPicPr>
                  <pic:blipFill rotWithShape="1">
                    <a:blip r:embed="rId6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041" b="20503"/>
                    <a:stretch/>
                  </pic:blipFill>
                  <pic:spPr bwMode="auto">
                    <a:xfrm flipH="1">
                      <a:off x="0" y="0"/>
                      <a:ext cx="6189439" cy="234784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A611E" w:rsidRDefault="00502E2F">
      <w:pPr>
        <w:rPr>
          <w:sz w:val="36"/>
          <w:szCs w:val="36"/>
        </w:rPr>
      </w:pPr>
      <w:r>
        <w:rPr>
          <w:noProof/>
          <w:sz w:val="36"/>
          <w:szCs w:val="36"/>
          <w:lang w:eastAsia="fr-CH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131161</wp:posOffset>
                </wp:positionH>
                <wp:positionV relativeFrom="paragraph">
                  <wp:posOffset>139624</wp:posOffset>
                </wp:positionV>
                <wp:extent cx="2956560" cy="457200"/>
                <wp:effectExtent l="0" t="0" r="0" b="0"/>
                <wp:wrapNone/>
                <wp:docPr id="13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656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155BD" w:rsidRPr="00F02386" w:rsidRDefault="00F155BD" w:rsidP="00F155BD">
                            <w:pPr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F02386">
                              <w:rPr>
                                <w:b/>
                                <w:color w:val="FFFFFF" w:themeColor="background1"/>
                                <w:sz w:val="40"/>
                                <w:szCs w:val="40"/>
                              </w:rPr>
                              <w:t>EVALUATION 5H</w:t>
                            </w:r>
                          </w:p>
                          <w:p w:rsidR="00F155BD" w:rsidRPr="00502E2F" w:rsidRDefault="00F155BD">
                            <w:pPr>
                              <w:rPr>
                                <w:color w:val="FFFF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3" o:spid="_x0000_s1027" type="#_x0000_t202" style="position:absolute;margin-left:10.35pt;margin-top:11pt;width:232.8pt;height:36pt;z-index:251661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" filled="f" stroked="f" strokeweight=".5pt">
                <v:textbox>
                  <w:txbxContent>
                    <w:p w:rsidR="00F155BD" w:rsidRPr="00F02386" w:rsidRDefault="00F155BD" w:rsidP="00F155BD">
                      <w:pPr>
                        <w:rPr>
                          <w:b/>
                          <w:color w:val="FFFFFF" w:themeColor="background1"/>
                          <w:sz w:val="40"/>
                          <w:szCs w:val="40"/>
                        </w:rPr>
                      </w:pPr>
                      <w:r w:rsidRPr="00F02386">
                        <w:rPr>
                          <w:b/>
                          <w:color w:val="FFFFFF" w:themeColor="background1"/>
                          <w:sz w:val="40"/>
                          <w:szCs w:val="40"/>
                        </w:rPr>
                        <w:t>EVALUATION 5H</w:t>
                      </w:r>
                    </w:p>
                    <w:p w:rsidR="00F155BD" w:rsidRPr="00502E2F" w:rsidRDefault="00F155BD">
                      <w:pPr>
                        <w:rPr>
                          <w:color w:val="FFFF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34A29">
        <w:rPr>
          <w:noProof/>
          <w:sz w:val="36"/>
          <w:szCs w:val="36"/>
          <w:lang w:eastAsia="fr-CH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6C3D551" wp14:editId="21DB32F5">
                <wp:simplePos x="0" y="0"/>
                <wp:positionH relativeFrom="column">
                  <wp:posOffset>4377340</wp:posOffset>
                </wp:positionH>
                <wp:positionV relativeFrom="paragraph">
                  <wp:posOffset>279514</wp:posOffset>
                </wp:positionV>
                <wp:extent cx="1249680" cy="1143000"/>
                <wp:effectExtent l="0" t="0" r="26670" b="19050"/>
                <wp:wrapNone/>
                <wp:docPr id="14" name="Ellips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9680" cy="11430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4CA9465" id="Ellipse 14" o:spid="_x0000_s1026" style="position:absolute;margin-left:344.65pt;margin-top:22pt;width:98.4pt;height:90pt;z-index:251664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" fillcolor="white [3212]" strokecolor="black [3213]">
                <v:stroke joinstyle="miter"/>
              </v:oval>
            </w:pict>
          </mc:Fallback>
        </mc:AlternateContent>
      </w:r>
    </w:p>
    <w:p w:rsidR="000A611E" w:rsidRDefault="000A611E">
      <w:pPr>
        <w:rPr>
          <w:sz w:val="36"/>
          <w:szCs w:val="36"/>
        </w:rPr>
      </w:pPr>
    </w:p>
    <w:p w:rsidR="000A611E" w:rsidRDefault="000A611E">
      <w:pPr>
        <w:rPr>
          <w:sz w:val="36"/>
          <w:szCs w:val="36"/>
        </w:rPr>
      </w:pPr>
    </w:p>
    <w:p w:rsidR="00F155BD" w:rsidRDefault="003651DA">
      <w:pPr>
        <w:rPr>
          <w:sz w:val="36"/>
          <w:szCs w:val="36"/>
        </w:rPr>
      </w:pPr>
      <w:r>
        <w:rPr>
          <w:noProof/>
          <w:sz w:val="36"/>
          <w:szCs w:val="36"/>
          <w:lang w:eastAsia="fr-CH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1180465</wp:posOffset>
                </wp:positionH>
                <wp:positionV relativeFrom="paragraph">
                  <wp:posOffset>213995</wp:posOffset>
                </wp:positionV>
                <wp:extent cx="2118360" cy="358140"/>
                <wp:effectExtent l="0" t="0" r="15240" b="22860"/>
                <wp:wrapNone/>
                <wp:docPr id="16" name="Zone de text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36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651DA" w:rsidRDefault="003651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16" o:spid="_x0000_s1028" type="#_x0000_t202" style="position:absolute;margin-left:92.95pt;margin-top:16.85pt;width:166.8pt;height:28.2p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" fillcolor="white [3201]" strokeweight=".5pt">
                <v:textbox>
                  <w:txbxContent>
                    <w:p w:rsidR="003651DA" w:rsidRDefault="003651DA"/>
                  </w:txbxContent>
                </v:textbox>
              </v:shape>
            </w:pict>
          </mc:Fallback>
        </mc:AlternateContent>
      </w:r>
      <w:r>
        <w:rPr>
          <w:noProof/>
          <w:sz w:val="36"/>
          <w:szCs w:val="36"/>
          <w:lang w:eastAsia="fr-CH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250825</wp:posOffset>
                </wp:positionH>
                <wp:positionV relativeFrom="paragraph">
                  <wp:posOffset>252095</wp:posOffset>
                </wp:positionV>
                <wp:extent cx="990600" cy="320040"/>
                <wp:effectExtent l="0" t="0" r="0" b="3810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320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651DA" w:rsidRPr="003651DA" w:rsidRDefault="003651DA">
                            <w:pP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3651DA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Prénom 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15" o:spid="_x0000_s1029" type="#_x0000_t202" style="position:absolute;margin-left:19.75pt;margin-top:19.85pt;width:78pt;height:25.2pt;z-index:251665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" filled="f" stroked="f" strokeweight=".5pt">
                <v:textbox>
                  <w:txbxContent>
                    <w:p w:rsidR="003651DA" w:rsidRPr="003651DA" w:rsidRDefault="003651DA">
                      <w:pPr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3651DA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Prénom : </w:t>
                      </w:r>
                    </w:p>
                  </w:txbxContent>
                </v:textbox>
              </v:shape>
            </w:pict>
          </mc:Fallback>
        </mc:AlternateContent>
      </w:r>
    </w:p>
    <w:p w:rsidR="00F155BD" w:rsidRDefault="00F155BD">
      <w:pPr>
        <w:rPr>
          <w:sz w:val="36"/>
          <w:szCs w:val="36"/>
        </w:rPr>
      </w:pPr>
    </w:p>
    <w:p w:rsidR="00054953" w:rsidRDefault="00054953">
      <w:pPr>
        <w:rPr>
          <w:sz w:val="36"/>
          <w:szCs w:val="36"/>
        </w:rPr>
      </w:pPr>
    </w:p>
    <w:p w:rsidR="00054953" w:rsidRPr="003651DA" w:rsidRDefault="00502E2F" w:rsidP="00D57410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Plongée au fond du lac</w:t>
      </w:r>
      <w:r w:rsidR="003651DA" w:rsidRPr="003651DA">
        <w:rPr>
          <w:b/>
          <w:sz w:val="40"/>
          <w:szCs w:val="40"/>
        </w:rPr>
        <w:t xml:space="preserve"> (n</w:t>
      </w:r>
      <w:r w:rsidR="003651DA" w:rsidRPr="003651DA">
        <w:rPr>
          <w:b/>
          <w:sz w:val="40"/>
          <w:szCs w:val="40"/>
          <w:vertAlign w:val="superscript"/>
        </w:rPr>
        <w:t>o</w:t>
      </w:r>
      <w:r>
        <w:rPr>
          <w:b/>
          <w:sz w:val="40"/>
          <w:szCs w:val="40"/>
        </w:rPr>
        <w:t>86</w:t>
      </w:r>
      <w:r w:rsidR="003651DA" w:rsidRPr="003651DA">
        <w:rPr>
          <w:b/>
          <w:sz w:val="40"/>
          <w:szCs w:val="40"/>
        </w:rPr>
        <w:t>)</w:t>
      </w:r>
    </w:p>
    <w:p w:rsidR="006823BC" w:rsidRDefault="00054953" w:rsidP="003651DA">
      <w:pPr>
        <w:spacing w:after="0" w:line="240" w:lineRule="auto"/>
        <w:jc w:val="both"/>
        <w:rPr>
          <w:sz w:val="16"/>
          <w:szCs w:val="16"/>
        </w:rPr>
      </w:pPr>
      <w:bookmarkStart w:id="0" w:name="_Hlk528861379"/>
      <w:r w:rsidRPr="003651DA">
        <w:rPr>
          <w:sz w:val="32"/>
          <w:szCs w:val="32"/>
        </w:rPr>
        <w:t xml:space="preserve">Tu </w:t>
      </w:r>
      <w:r w:rsidR="00486BC5" w:rsidRPr="003651DA">
        <w:rPr>
          <w:sz w:val="32"/>
          <w:szCs w:val="32"/>
        </w:rPr>
        <w:t xml:space="preserve">vas visionner une première fois une vidéo, puis tu auras </w:t>
      </w:r>
      <w:r w:rsidR="00315D8E" w:rsidRPr="003651DA">
        <w:rPr>
          <w:sz w:val="32"/>
          <w:szCs w:val="32"/>
        </w:rPr>
        <w:t>le</w:t>
      </w:r>
      <w:r w:rsidR="00DE2FE5" w:rsidRPr="003651DA">
        <w:rPr>
          <w:sz w:val="32"/>
          <w:szCs w:val="32"/>
        </w:rPr>
        <w:t xml:space="preserve"> questionnaire</w:t>
      </w:r>
      <w:r w:rsidR="00486BC5" w:rsidRPr="003651DA">
        <w:rPr>
          <w:sz w:val="32"/>
          <w:szCs w:val="32"/>
        </w:rPr>
        <w:t xml:space="preserve"> sous les yeux. Ensuite</w:t>
      </w:r>
      <w:r w:rsidR="00315D8E" w:rsidRPr="003651DA">
        <w:rPr>
          <w:sz w:val="32"/>
          <w:szCs w:val="32"/>
        </w:rPr>
        <w:t>,</w:t>
      </w:r>
      <w:r w:rsidR="00486BC5" w:rsidRPr="003651DA">
        <w:rPr>
          <w:sz w:val="32"/>
          <w:szCs w:val="32"/>
        </w:rPr>
        <w:t xml:space="preserve"> après</w:t>
      </w:r>
      <w:r w:rsidR="000A735E" w:rsidRPr="003651DA">
        <w:rPr>
          <w:sz w:val="32"/>
          <w:szCs w:val="32"/>
        </w:rPr>
        <w:t xml:space="preserve"> avoir vu</w:t>
      </w:r>
      <w:r w:rsidR="00486BC5" w:rsidRPr="003651DA">
        <w:rPr>
          <w:sz w:val="32"/>
          <w:szCs w:val="32"/>
        </w:rPr>
        <w:t xml:space="preserve"> une deuxième</w:t>
      </w:r>
      <w:r w:rsidR="000A735E" w:rsidRPr="003651DA">
        <w:rPr>
          <w:sz w:val="32"/>
          <w:szCs w:val="32"/>
        </w:rPr>
        <w:t xml:space="preserve"> fois la vidéo</w:t>
      </w:r>
      <w:r w:rsidR="00315D8E" w:rsidRPr="003651DA">
        <w:rPr>
          <w:sz w:val="32"/>
          <w:szCs w:val="32"/>
        </w:rPr>
        <w:t>,</w:t>
      </w:r>
      <w:r w:rsidR="000A735E" w:rsidRPr="003651DA">
        <w:rPr>
          <w:sz w:val="32"/>
          <w:szCs w:val="32"/>
        </w:rPr>
        <w:t xml:space="preserve"> </w:t>
      </w:r>
      <w:r w:rsidR="00486BC5" w:rsidRPr="003651DA">
        <w:rPr>
          <w:sz w:val="32"/>
          <w:szCs w:val="32"/>
        </w:rPr>
        <w:t xml:space="preserve">tu répondras </w:t>
      </w:r>
      <w:r w:rsidR="000A735E" w:rsidRPr="003651DA">
        <w:rPr>
          <w:sz w:val="32"/>
          <w:szCs w:val="32"/>
        </w:rPr>
        <w:t>aux questions ci-dessous.</w:t>
      </w:r>
      <w:bookmarkEnd w:id="0"/>
    </w:p>
    <w:p w:rsidR="003651DA" w:rsidRPr="003651DA" w:rsidRDefault="003651DA" w:rsidP="003651DA">
      <w:pPr>
        <w:spacing w:after="0" w:line="240" w:lineRule="auto"/>
        <w:jc w:val="both"/>
        <w:rPr>
          <w:sz w:val="16"/>
          <w:szCs w:val="16"/>
        </w:rPr>
      </w:pPr>
    </w:p>
    <w:p w:rsidR="006823BC" w:rsidRPr="00B853E9" w:rsidRDefault="006823BC">
      <w:pPr>
        <w:rPr>
          <w:rFonts w:ascii="Comic Sans MS" w:hAnsi="Comic Sans MS"/>
          <w:b/>
          <w:sz w:val="32"/>
          <w:szCs w:val="32"/>
        </w:rPr>
      </w:pPr>
      <w:r w:rsidRPr="00B853E9">
        <w:rPr>
          <w:rFonts w:ascii="Comic Sans MS" w:hAnsi="Comic Sans MS"/>
          <w:b/>
          <w:sz w:val="36"/>
          <w:szCs w:val="36"/>
        </w:rPr>
        <w:t>1</w:t>
      </w:r>
      <w:r w:rsidRPr="00B853E9">
        <w:rPr>
          <w:rFonts w:ascii="Comic Sans MS" w:hAnsi="Comic Sans MS"/>
          <w:b/>
          <w:sz w:val="32"/>
          <w:szCs w:val="32"/>
        </w:rPr>
        <w:t xml:space="preserve">. </w:t>
      </w:r>
      <w:r w:rsidR="00502E2F">
        <w:rPr>
          <w:rFonts w:ascii="Comic Sans MS" w:hAnsi="Comic Sans MS"/>
          <w:b/>
          <w:sz w:val="32"/>
          <w:szCs w:val="32"/>
        </w:rPr>
        <w:t>Dans quelle minute nature Julien Perrot s’est-il déjà mouillé ? Entoure la bonne réponse.</w:t>
      </w:r>
    </w:p>
    <w:p w:rsidR="00B96D0C" w:rsidRPr="00B853E9" w:rsidRDefault="00502E2F" w:rsidP="00502E2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32       45      56      67</w:t>
      </w:r>
    </w:p>
    <w:p w:rsidR="00054953" w:rsidRPr="00B853E9" w:rsidRDefault="006823BC" w:rsidP="0057656D">
      <w:pPr>
        <w:jc w:val="both"/>
        <w:rPr>
          <w:rFonts w:ascii="Comic Sans MS" w:hAnsi="Comic Sans MS"/>
          <w:sz w:val="32"/>
          <w:szCs w:val="32"/>
        </w:rPr>
      </w:pPr>
      <w:r w:rsidRPr="00B853E9">
        <w:rPr>
          <w:rFonts w:ascii="Comic Sans MS" w:hAnsi="Comic Sans MS"/>
          <w:b/>
          <w:sz w:val="32"/>
          <w:szCs w:val="32"/>
        </w:rPr>
        <w:t>2</w:t>
      </w:r>
      <w:r w:rsidR="00054953" w:rsidRPr="00B853E9">
        <w:rPr>
          <w:rFonts w:ascii="Comic Sans MS" w:hAnsi="Comic Sans MS"/>
          <w:b/>
          <w:sz w:val="32"/>
          <w:szCs w:val="32"/>
        </w:rPr>
        <w:t>.</w:t>
      </w:r>
      <w:r w:rsidR="00054953" w:rsidRPr="00B853E9">
        <w:rPr>
          <w:rFonts w:ascii="Comic Sans MS" w:hAnsi="Comic Sans MS"/>
          <w:sz w:val="32"/>
          <w:szCs w:val="32"/>
        </w:rPr>
        <w:t xml:space="preserve"> </w:t>
      </w:r>
      <w:r w:rsidR="00502E2F" w:rsidRPr="00502E2F">
        <w:rPr>
          <w:rFonts w:ascii="Comic Sans MS" w:hAnsi="Comic Sans MS"/>
          <w:b/>
          <w:sz w:val="32"/>
          <w:szCs w:val="32"/>
        </w:rPr>
        <w:t>Que testait-il à l’époque ?</w:t>
      </w:r>
      <w:r w:rsidR="00502E2F">
        <w:rPr>
          <w:rFonts w:ascii="Comic Sans MS" w:hAnsi="Comic Sans MS"/>
          <w:sz w:val="32"/>
          <w:szCs w:val="32"/>
        </w:rPr>
        <w:t xml:space="preserve"> </w:t>
      </w:r>
      <w:r w:rsidR="00EE6625" w:rsidRPr="00B853E9">
        <w:rPr>
          <w:rFonts w:ascii="Comic Sans MS" w:hAnsi="Comic Sans MS"/>
          <w:b/>
          <w:sz w:val="32"/>
          <w:szCs w:val="32"/>
        </w:rPr>
        <w:t xml:space="preserve"> Souligne la réponse correcte.</w:t>
      </w:r>
    </w:p>
    <w:p w:rsidR="00054953" w:rsidRPr="00B853E9" w:rsidRDefault="00486BC5">
      <w:pPr>
        <w:rPr>
          <w:rFonts w:ascii="Comic Sans MS" w:hAnsi="Comic Sans MS"/>
          <w:sz w:val="32"/>
          <w:szCs w:val="32"/>
        </w:rPr>
      </w:pPr>
      <w:r w:rsidRPr="00B853E9">
        <w:rPr>
          <w:rFonts w:ascii="Comic Sans MS" w:hAnsi="Comic Sans MS"/>
          <w:sz w:val="32"/>
          <w:szCs w:val="32"/>
        </w:rPr>
        <w:t>-</w:t>
      </w:r>
      <w:r w:rsidR="0057656D">
        <w:rPr>
          <w:rFonts w:ascii="Comic Sans MS" w:hAnsi="Comic Sans MS"/>
          <w:sz w:val="32"/>
          <w:szCs w:val="32"/>
        </w:rPr>
        <w:t xml:space="preserve"> La paille de la limonade</w:t>
      </w:r>
    </w:p>
    <w:p w:rsidR="00054953" w:rsidRPr="00B853E9" w:rsidRDefault="00486BC5">
      <w:pPr>
        <w:rPr>
          <w:rFonts w:ascii="Comic Sans MS" w:hAnsi="Comic Sans MS"/>
          <w:sz w:val="32"/>
          <w:szCs w:val="32"/>
        </w:rPr>
      </w:pPr>
      <w:r w:rsidRPr="00B853E9">
        <w:rPr>
          <w:rFonts w:ascii="Comic Sans MS" w:hAnsi="Comic Sans MS"/>
          <w:sz w:val="32"/>
          <w:szCs w:val="32"/>
        </w:rPr>
        <w:t>-</w:t>
      </w:r>
      <w:r w:rsidR="0057656D">
        <w:rPr>
          <w:rFonts w:ascii="Comic Sans MS" w:hAnsi="Comic Sans MS"/>
          <w:sz w:val="32"/>
          <w:szCs w:val="32"/>
        </w:rPr>
        <w:t xml:space="preserve"> La paille du nénuphar</w:t>
      </w:r>
    </w:p>
    <w:p w:rsidR="00054953" w:rsidRPr="00B853E9" w:rsidRDefault="00486BC5">
      <w:pPr>
        <w:rPr>
          <w:rFonts w:ascii="Comic Sans MS" w:hAnsi="Comic Sans MS"/>
          <w:sz w:val="32"/>
          <w:szCs w:val="32"/>
        </w:rPr>
      </w:pPr>
      <w:r w:rsidRPr="00B853E9">
        <w:rPr>
          <w:rFonts w:ascii="Comic Sans MS" w:hAnsi="Comic Sans MS"/>
          <w:sz w:val="32"/>
          <w:szCs w:val="32"/>
        </w:rPr>
        <w:t>-</w:t>
      </w:r>
      <w:r w:rsidR="0057656D">
        <w:rPr>
          <w:rFonts w:ascii="Comic Sans MS" w:hAnsi="Comic Sans MS"/>
          <w:sz w:val="32"/>
          <w:szCs w:val="32"/>
        </w:rPr>
        <w:t xml:space="preserve"> La paille à sons</w:t>
      </w:r>
    </w:p>
    <w:p w:rsidR="00054953" w:rsidRPr="00B853E9" w:rsidRDefault="00054953">
      <w:pPr>
        <w:rPr>
          <w:rFonts w:ascii="Comic Sans MS" w:hAnsi="Comic Sans MS"/>
          <w:sz w:val="32"/>
          <w:szCs w:val="32"/>
        </w:rPr>
      </w:pPr>
    </w:p>
    <w:p w:rsidR="00054953" w:rsidRPr="00B853E9" w:rsidRDefault="006823BC" w:rsidP="00486BC5">
      <w:pPr>
        <w:ind w:right="-426"/>
        <w:rPr>
          <w:rFonts w:ascii="Comic Sans MS" w:hAnsi="Comic Sans MS"/>
          <w:sz w:val="32"/>
          <w:szCs w:val="32"/>
        </w:rPr>
      </w:pPr>
      <w:r w:rsidRPr="00B853E9">
        <w:rPr>
          <w:rFonts w:ascii="Comic Sans MS" w:hAnsi="Comic Sans MS"/>
          <w:b/>
          <w:sz w:val="32"/>
          <w:szCs w:val="32"/>
        </w:rPr>
        <w:t>3</w:t>
      </w:r>
      <w:r w:rsidR="00054953" w:rsidRPr="00B853E9">
        <w:rPr>
          <w:rFonts w:ascii="Comic Sans MS" w:hAnsi="Comic Sans MS"/>
          <w:b/>
          <w:sz w:val="32"/>
          <w:szCs w:val="32"/>
        </w:rPr>
        <w:t>.</w:t>
      </w:r>
      <w:r w:rsidR="00054953" w:rsidRPr="00B853E9">
        <w:rPr>
          <w:rFonts w:ascii="Comic Sans MS" w:hAnsi="Comic Sans MS"/>
          <w:sz w:val="32"/>
          <w:szCs w:val="32"/>
        </w:rPr>
        <w:t xml:space="preserve"> </w:t>
      </w:r>
      <w:r w:rsidR="0057656D" w:rsidRPr="0057656D">
        <w:rPr>
          <w:rFonts w:ascii="Comic Sans MS" w:hAnsi="Comic Sans MS"/>
          <w:b/>
          <w:sz w:val="32"/>
          <w:szCs w:val="32"/>
        </w:rPr>
        <w:t>Comment s’appelle son pote plongeur ?</w:t>
      </w:r>
    </w:p>
    <w:p w:rsidR="00F0754C" w:rsidRPr="00B853E9" w:rsidRDefault="0057656D" w:rsidP="00FF348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</w:t>
      </w:r>
    </w:p>
    <w:p w:rsidR="00F0754C" w:rsidRDefault="00F0754C" w:rsidP="00F0754C">
      <w:pPr>
        <w:jc w:val="both"/>
        <w:rPr>
          <w:rFonts w:ascii="Comic Sans MS" w:hAnsi="Comic Sans MS"/>
          <w:b/>
          <w:sz w:val="32"/>
          <w:szCs w:val="32"/>
        </w:rPr>
      </w:pPr>
      <w:r w:rsidRPr="00B853E9">
        <w:rPr>
          <w:rFonts w:ascii="Comic Sans MS" w:hAnsi="Comic Sans MS"/>
          <w:b/>
          <w:sz w:val="32"/>
          <w:szCs w:val="32"/>
        </w:rPr>
        <w:lastRenderedPageBreak/>
        <w:t xml:space="preserve">4. A </w:t>
      </w:r>
      <w:r w:rsidR="000276A0">
        <w:rPr>
          <w:rFonts w:ascii="Comic Sans MS" w:hAnsi="Comic Sans MS"/>
          <w:b/>
          <w:sz w:val="32"/>
          <w:szCs w:val="32"/>
        </w:rPr>
        <w:t>quelle distance de chez lui se trouve-t-il ? Entoure l’estimation correcte.</w:t>
      </w:r>
    </w:p>
    <w:p w:rsidR="000276A0" w:rsidRPr="00D80040" w:rsidRDefault="000276A0" w:rsidP="000276A0">
      <w:pPr>
        <w:ind w:left="1418"/>
        <w:jc w:val="both"/>
        <w:rPr>
          <w:rFonts w:ascii="Comic Sans MS" w:hAnsi="Comic Sans MS"/>
          <w:sz w:val="28"/>
          <w:szCs w:val="28"/>
        </w:rPr>
      </w:pPr>
      <w:r w:rsidRPr="00D80040">
        <w:rPr>
          <w:rFonts w:ascii="Comic Sans MS" w:hAnsi="Comic Sans MS"/>
          <w:sz w:val="28"/>
          <w:szCs w:val="28"/>
        </w:rPr>
        <w:t>- A quelques centaines de mètres</w:t>
      </w:r>
    </w:p>
    <w:p w:rsidR="000276A0" w:rsidRPr="00D80040" w:rsidRDefault="000276A0" w:rsidP="000276A0">
      <w:pPr>
        <w:ind w:left="1418"/>
        <w:jc w:val="both"/>
        <w:rPr>
          <w:rFonts w:ascii="Comic Sans MS" w:hAnsi="Comic Sans MS"/>
          <w:sz w:val="28"/>
          <w:szCs w:val="28"/>
        </w:rPr>
      </w:pPr>
      <w:r w:rsidRPr="00D80040">
        <w:rPr>
          <w:rFonts w:ascii="Comic Sans MS" w:hAnsi="Comic Sans MS"/>
          <w:sz w:val="28"/>
          <w:szCs w:val="28"/>
        </w:rPr>
        <w:t>- A quelques dizaines de mètres</w:t>
      </w:r>
    </w:p>
    <w:p w:rsidR="000276A0" w:rsidRPr="00D80040" w:rsidRDefault="000276A0" w:rsidP="000276A0">
      <w:pPr>
        <w:ind w:left="1418"/>
        <w:jc w:val="both"/>
        <w:rPr>
          <w:rFonts w:ascii="Comic Sans MS" w:hAnsi="Comic Sans MS"/>
          <w:sz w:val="28"/>
          <w:szCs w:val="28"/>
        </w:rPr>
      </w:pPr>
      <w:r w:rsidRPr="00D80040">
        <w:rPr>
          <w:rFonts w:ascii="Comic Sans MS" w:hAnsi="Comic Sans MS"/>
          <w:sz w:val="28"/>
          <w:szCs w:val="28"/>
        </w:rPr>
        <w:t>- A quelques kilomètres seulement</w:t>
      </w:r>
    </w:p>
    <w:p w:rsidR="000276A0" w:rsidRPr="000276A0" w:rsidRDefault="000276A0" w:rsidP="000276A0">
      <w:pPr>
        <w:jc w:val="both"/>
        <w:rPr>
          <w:rFonts w:ascii="Comic Sans MS" w:hAnsi="Comic Sans MS"/>
          <w:b/>
          <w:sz w:val="32"/>
          <w:szCs w:val="32"/>
        </w:rPr>
      </w:pPr>
      <w:r w:rsidRPr="000276A0">
        <w:rPr>
          <w:rFonts w:ascii="Comic Sans MS" w:hAnsi="Comic Sans MS"/>
          <w:b/>
          <w:sz w:val="32"/>
          <w:szCs w:val="32"/>
        </w:rPr>
        <w:t>5. Quel est le premier discret poisson repéré par les plongeurs ? Entoure.</w:t>
      </w:r>
    </w:p>
    <w:p w:rsidR="003651DA" w:rsidRPr="00D80040" w:rsidRDefault="000276A0" w:rsidP="00D80040">
      <w:pPr>
        <w:jc w:val="center"/>
        <w:rPr>
          <w:rFonts w:ascii="Comic Sans MS" w:hAnsi="Comic Sans MS"/>
          <w:sz w:val="28"/>
          <w:szCs w:val="28"/>
        </w:rPr>
      </w:pPr>
      <w:proofErr w:type="gramStart"/>
      <w:r w:rsidRPr="00D80040">
        <w:rPr>
          <w:rFonts w:ascii="Comic Sans MS" w:hAnsi="Comic Sans MS"/>
          <w:sz w:val="28"/>
          <w:szCs w:val="28"/>
        </w:rPr>
        <w:t>une</w:t>
      </w:r>
      <w:proofErr w:type="gramEnd"/>
      <w:r w:rsidRPr="00D80040">
        <w:rPr>
          <w:rFonts w:ascii="Comic Sans MS" w:hAnsi="Comic Sans MS"/>
          <w:sz w:val="28"/>
          <w:szCs w:val="28"/>
        </w:rPr>
        <w:t xml:space="preserve"> tanche     une lotte     une loche</w:t>
      </w:r>
    </w:p>
    <w:p w:rsidR="00054953" w:rsidRPr="00B853E9" w:rsidRDefault="000276A0" w:rsidP="00182018">
      <w:pPr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6</w:t>
      </w:r>
      <w:r w:rsidR="00054953" w:rsidRPr="00B853E9">
        <w:rPr>
          <w:rFonts w:ascii="Comic Sans MS" w:hAnsi="Comic Sans MS"/>
          <w:b/>
          <w:sz w:val="32"/>
          <w:szCs w:val="32"/>
        </w:rPr>
        <w:t xml:space="preserve">. </w:t>
      </w:r>
      <w:r>
        <w:rPr>
          <w:rFonts w:ascii="Comic Sans MS" w:hAnsi="Comic Sans MS"/>
          <w:b/>
          <w:sz w:val="32"/>
          <w:szCs w:val="32"/>
        </w:rPr>
        <w:t>Comment s’</w:t>
      </w:r>
      <w:r w:rsidR="00182018">
        <w:rPr>
          <w:rFonts w:ascii="Comic Sans MS" w:hAnsi="Comic Sans MS"/>
          <w:b/>
          <w:sz w:val="32"/>
          <w:szCs w:val="32"/>
        </w:rPr>
        <w:t xml:space="preserve">appellent les </w:t>
      </w:r>
      <w:r>
        <w:rPr>
          <w:rFonts w:ascii="Comic Sans MS" w:hAnsi="Comic Sans MS"/>
          <w:b/>
          <w:sz w:val="32"/>
          <w:szCs w:val="32"/>
        </w:rPr>
        <w:t>coquillages observés ?</w:t>
      </w:r>
    </w:p>
    <w:p w:rsidR="00123063" w:rsidRPr="000276A0" w:rsidRDefault="000276A0" w:rsidP="00054953">
      <w:pPr>
        <w:ind w:firstLine="708"/>
        <w:rPr>
          <w:rFonts w:ascii="Comic Sans MS" w:hAnsi="Comic Sans MS"/>
          <w:sz w:val="24"/>
          <w:szCs w:val="24"/>
        </w:rPr>
      </w:pPr>
      <w:r w:rsidRPr="000276A0">
        <w:rPr>
          <w:rFonts w:ascii="Comic Sans MS" w:hAnsi="Comic Sans MS"/>
          <w:sz w:val="24"/>
          <w:szCs w:val="24"/>
        </w:rPr>
        <w:t>______________________________________________________</w:t>
      </w:r>
      <w:r>
        <w:rPr>
          <w:rFonts w:ascii="Comic Sans MS" w:hAnsi="Comic Sans MS"/>
          <w:sz w:val="24"/>
          <w:szCs w:val="24"/>
        </w:rPr>
        <w:t>_</w:t>
      </w:r>
    </w:p>
    <w:p w:rsidR="00123063" w:rsidRPr="00B853E9" w:rsidRDefault="000276A0" w:rsidP="00334A29">
      <w:pPr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7</w:t>
      </w:r>
      <w:r w:rsidR="00123063" w:rsidRPr="00B853E9">
        <w:rPr>
          <w:rFonts w:ascii="Comic Sans MS" w:hAnsi="Comic Sans MS"/>
          <w:b/>
          <w:sz w:val="32"/>
          <w:szCs w:val="32"/>
        </w:rPr>
        <w:t xml:space="preserve">. </w:t>
      </w:r>
      <w:r>
        <w:rPr>
          <w:rFonts w:ascii="Comic Sans MS" w:hAnsi="Comic Sans MS"/>
          <w:b/>
          <w:sz w:val="32"/>
          <w:szCs w:val="32"/>
        </w:rPr>
        <w:t>En</w:t>
      </w:r>
      <w:r w:rsidR="00182018">
        <w:rPr>
          <w:rFonts w:ascii="Comic Sans MS" w:hAnsi="Comic Sans MS"/>
          <w:b/>
          <w:sz w:val="32"/>
          <w:szCs w:val="32"/>
        </w:rPr>
        <w:t xml:space="preserve"> </w:t>
      </w:r>
      <w:r>
        <w:rPr>
          <w:rFonts w:ascii="Comic Sans MS" w:hAnsi="Comic Sans MS"/>
          <w:b/>
          <w:sz w:val="32"/>
          <w:szCs w:val="32"/>
        </w:rPr>
        <w:t xml:space="preserve">quelle année </w:t>
      </w:r>
      <w:proofErr w:type="spellStart"/>
      <w:r>
        <w:rPr>
          <w:rFonts w:ascii="Comic Sans MS" w:hAnsi="Comic Sans MS"/>
          <w:b/>
          <w:sz w:val="32"/>
          <w:szCs w:val="32"/>
        </w:rPr>
        <w:t>ont-elles</w:t>
      </w:r>
      <w:proofErr w:type="spellEnd"/>
      <w:r>
        <w:rPr>
          <w:rFonts w:ascii="Comic Sans MS" w:hAnsi="Comic Sans MS"/>
          <w:b/>
          <w:sz w:val="32"/>
          <w:szCs w:val="32"/>
        </w:rPr>
        <w:t xml:space="preserve"> été introduites dans le lac</w:t>
      </w:r>
      <w:r w:rsidR="00123063" w:rsidRPr="00B853E9">
        <w:rPr>
          <w:rFonts w:ascii="Comic Sans MS" w:hAnsi="Comic Sans MS"/>
          <w:b/>
          <w:sz w:val="32"/>
          <w:szCs w:val="32"/>
        </w:rPr>
        <w:t> ? Entoure.</w:t>
      </w:r>
    </w:p>
    <w:p w:rsidR="00123063" w:rsidRPr="00D80040" w:rsidRDefault="00182018" w:rsidP="0012306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 w:rsidRPr="00D80040">
        <w:rPr>
          <w:rFonts w:ascii="Comic Sans MS" w:hAnsi="Comic Sans MS"/>
          <w:sz w:val="28"/>
          <w:szCs w:val="28"/>
        </w:rPr>
        <w:t>1960</w:t>
      </w:r>
      <w:r w:rsidR="00123063" w:rsidRPr="00D80040">
        <w:rPr>
          <w:rFonts w:ascii="Comic Sans MS" w:hAnsi="Comic Sans MS"/>
          <w:sz w:val="28"/>
          <w:szCs w:val="28"/>
        </w:rPr>
        <w:tab/>
      </w:r>
      <w:r w:rsidR="00D23416">
        <w:rPr>
          <w:rFonts w:ascii="Comic Sans MS" w:hAnsi="Comic Sans MS"/>
          <w:sz w:val="28"/>
          <w:szCs w:val="28"/>
        </w:rPr>
        <w:t xml:space="preserve">          </w:t>
      </w:r>
      <w:r w:rsidR="00123063" w:rsidRPr="00D80040">
        <w:rPr>
          <w:rFonts w:ascii="Comic Sans MS" w:hAnsi="Comic Sans MS"/>
          <w:sz w:val="28"/>
          <w:szCs w:val="28"/>
        </w:rPr>
        <w:tab/>
        <w:t xml:space="preserve"> </w:t>
      </w:r>
      <w:r w:rsidR="00D363D1" w:rsidRPr="00D80040">
        <w:rPr>
          <w:rFonts w:ascii="Comic Sans MS" w:hAnsi="Comic Sans MS"/>
          <w:sz w:val="28"/>
          <w:szCs w:val="28"/>
        </w:rPr>
        <w:t xml:space="preserve"> </w:t>
      </w:r>
      <w:r w:rsidRPr="00D80040">
        <w:rPr>
          <w:rFonts w:ascii="Comic Sans MS" w:hAnsi="Comic Sans MS"/>
          <w:sz w:val="28"/>
          <w:szCs w:val="28"/>
        </w:rPr>
        <w:t xml:space="preserve"> 1970</w:t>
      </w:r>
      <w:r w:rsidRPr="00D80040">
        <w:rPr>
          <w:rFonts w:ascii="Comic Sans MS" w:hAnsi="Comic Sans MS"/>
          <w:sz w:val="28"/>
          <w:szCs w:val="28"/>
        </w:rPr>
        <w:tab/>
      </w:r>
      <w:r w:rsidRPr="00D80040">
        <w:rPr>
          <w:rFonts w:ascii="Comic Sans MS" w:hAnsi="Comic Sans MS"/>
          <w:sz w:val="28"/>
          <w:szCs w:val="28"/>
        </w:rPr>
        <w:tab/>
      </w:r>
      <w:r w:rsidRPr="00D80040">
        <w:rPr>
          <w:rFonts w:ascii="Comic Sans MS" w:hAnsi="Comic Sans MS"/>
          <w:sz w:val="28"/>
          <w:szCs w:val="28"/>
        </w:rPr>
        <w:tab/>
        <w:t>1980</w:t>
      </w:r>
    </w:p>
    <w:p w:rsidR="00123063" w:rsidRPr="00B853E9" w:rsidRDefault="00182018" w:rsidP="00334A29">
      <w:pPr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8</w:t>
      </w:r>
      <w:r w:rsidR="00123063" w:rsidRPr="00B853E9">
        <w:rPr>
          <w:rFonts w:ascii="Comic Sans MS" w:hAnsi="Comic Sans MS"/>
          <w:b/>
          <w:sz w:val="32"/>
          <w:szCs w:val="32"/>
        </w:rPr>
        <w:t xml:space="preserve">. </w:t>
      </w:r>
      <w:r>
        <w:rPr>
          <w:rFonts w:ascii="Comic Sans MS" w:hAnsi="Comic Sans MS"/>
          <w:b/>
          <w:sz w:val="32"/>
          <w:szCs w:val="32"/>
        </w:rPr>
        <w:t>Comment se nomment les poissons reconnaissables à leur robe zébrée ?</w:t>
      </w:r>
    </w:p>
    <w:p w:rsidR="00486BC5" w:rsidRPr="00D80040" w:rsidRDefault="00182018" w:rsidP="00D80040">
      <w:pPr>
        <w:jc w:val="center"/>
        <w:rPr>
          <w:rFonts w:ascii="Comic Sans MS" w:hAnsi="Comic Sans MS"/>
          <w:sz w:val="28"/>
          <w:szCs w:val="28"/>
        </w:rPr>
      </w:pPr>
      <w:proofErr w:type="gramStart"/>
      <w:r w:rsidRPr="00D80040">
        <w:rPr>
          <w:rFonts w:ascii="Comic Sans MS" w:hAnsi="Comic Sans MS"/>
          <w:sz w:val="28"/>
          <w:szCs w:val="28"/>
        </w:rPr>
        <w:t>l</w:t>
      </w:r>
      <w:r w:rsidR="00D363D1" w:rsidRPr="00D80040">
        <w:rPr>
          <w:rFonts w:ascii="Comic Sans MS" w:hAnsi="Comic Sans MS"/>
          <w:sz w:val="28"/>
          <w:szCs w:val="28"/>
        </w:rPr>
        <w:t>e</w:t>
      </w:r>
      <w:r w:rsidRPr="00D80040">
        <w:rPr>
          <w:rFonts w:ascii="Comic Sans MS" w:hAnsi="Comic Sans MS"/>
          <w:sz w:val="28"/>
          <w:szCs w:val="28"/>
        </w:rPr>
        <w:t>s</w:t>
      </w:r>
      <w:proofErr w:type="gramEnd"/>
      <w:r w:rsidRPr="00D80040">
        <w:rPr>
          <w:rFonts w:ascii="Comic Sans MS" w:hAnsi="Comic Sans MS"/>
          <w:sz w:val="28"/>
          <w:szCs w:val="28"/>
        </w:rPr>
        <w:t xml:space="preserve"> perches  -  les truites -  les goujons</w:t>
      </w:r>
    </w:p>
    <w:p w:rsidR="00486BC5" w:rsidRPr="00B853E9" w:rsidRDefault="00182018" w:rsidP="00334A29">
      <w:pPr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9</w:t>
      </w:r>
      <w:r w:rsidR="00486BC5" w:rsidRPr="00B853E9">
        <w:rPr>
          <w:rFonts w:ascii="Comic Sans MS" w:hAnsi="Comic Sans MS"/>
          <w:b/>
          <w:sz w:val="32"/>
          <w:szCs w:val="32"/>
        </w:rPr>
        <w:t xml:space="preserve">. Comment s’appelle le </w:t>
      </w:r>
      <w:r>
        <w:rPr>
          <w:rFonts w:ascii="Comic Sans MS" w:hAnsi="Comic Sans MS"/>
          <w:b/>
          <w:sz w:val="32"/>
          <w:szCs w:val="32"/>
        </w:rPr>
        <w:t>géant du lac ?</w:t>
      </w:r>
    </w:p>
    <w:p w:rsidR="00182018" w:rsidRPr="000276A0" w:rsidRDefault="00182018" w:rsidP="00182018">
      <w:pPr>
        <w:ind w:firstLine="708"/>
        <w:rPr>
          <w:rFonts w:ascii="Comic Sans MS" w:hAnsi="Comic Sans MS"/>
          <w:sz w:val="24"/>
          <w:szCs w:val="24"/>
        </w:rPr>
      </w:pPr>
      <w:r w:rsidRPr="000276A0">
        <w:rPr>
          <w:rFonts w:ascii="Comic Sans MS" w:hAnsi="Comic Sans MS"/>
          <w:sz w:val="24"/>
          <w:szCs w:val="24"/>
        </w:rPr>
        <w:t>______________________________________________________</w:t>
      </w:r>
      <w:r>
        <w:rPr>
          <w:rFonts w:ascii="Comic Sans MS" w:hAnsi="Comic Sans MS"/>
          <w:sz w:val="24"/>
          <w:szCs w:val="24"/>
        </w:rPr>
        <w:t>_</w:t>
      </w:r>
    </w:p>
    <w:p w:rsidR="00182018" w:rsidRDefault="00182018" w:rsidP="00182018">
      <w:pPr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10. Souligne ce que dit Julien Perrot à propos de ce poisson.</w:t>
      </w:r>
    </w:p>
    <w:p w:rsidR="00182018" w:rsidRPr="00D80040" w:rsidRDefault="00182018" w:rsidP="00123063">
      <w:pPr>
        <w:rPr>
          <w:rFonts w:ascii="Comic Sans MS" w:hAnsi="Comic Sans MS"/>
          <w:sz w:val="28"/>
          <w:szCs w:val="28"/>
        </w:rPr>
      </w:pPr>
      <w:r w:rsidRPr="00D80040">
        <w:rPr>
          <w:rFonts w:ascii="Comic Sans MS" w:hAnsi="Comic Sans MS"/>
          <w:sz w:val="28"/>
          <w:szCs w:val="28"/>
        </w:rPr>
        <w:t>- Le super prédateur du fond du lac</w:t>
      </w:r>
    </w:p>
    <w:p w:rsidR="00182018" w:rsidRPr="00D80040" w:rsidRDefault="00182018" w:rsidP="00123063">
      <w:pPr>
        <w:rPr>
          <w:rFonts w:ascii="Comic Sans MS" w:hAnsi="Comic Sans MS"/>
          <w:sz w:val="28"/>
          <w:szCs w:val="28"/>
        </w:rPr>
      </w:pPr>
      <w:r w:rsidRPr="00D80040">
        <w:rPr>
          <w:rFonts w:ascii="Comic Sans MS" w:hAnsi="Comic Sans MS"/>
          <w:sz w:val="28"/>
          <w:szCs w:val="28"/>
        </w:rPr>
        <w:t>- Dans toute sa lenteur</w:t>
      </w:r>
    </w:p>
    <w:p w:rsidR="00182018" w:rsidRPr="00D80040" w:rsidRDefault="00182018" w:rsidP="00123063">
      <w:pPr>
        <w:rPr>
          <w:rFonts w:ascii="Comic Sans MS" w:hAnsi="Comic Sans MS"/>
          <w:sz w:val="28"/>
          <w:szCs w:val="28"/>
        </w:rPr>
      </w:pPr>
      <w:r w:rsidRPr="00D80040">
        <w:rPr>
          <w:rFonts w:ascii="Comic Sans MS" w:hAnsi="Comic Sans MS"/>
          <w:sz w:val="28"/>
          <w:szCs w:val="28"/>
        </w:rPr>
        <w:t>- Décidément, il nage vraiment mieux que moi</w:t>
      </w:r>
      <w:r w:rsidR="006A2793">
        <w:rPr>
          <w:rFonts w:ascii="Comic Sans MS" w:hAnsi="Comic Sans MS"/>
          <w:sz w:val="28"/>
          <w:szCs w:val="28"/>
        </w:rPr>
        <w:t>.</w:t>
      </w:r>
    </w:p>
    <w:p w:rsidR="00182018" w:rsidRDefault="00D80040" w:rsidP="00123063">
      <w:pPr>
        <w:rPr>
          <w:rFonts w:ascii="Comic Sans MS" w:hAnsi="Comic Sans MS"/>
          <w:b/>
          <w:sz w:val="32"/>
          <w:szCs w:val="32"/>
        </w:rPr>
      </w:pPr>
      <w:r w:rsidRPr="00D80040">
        <w:rPr>
          <w:rFonts w:ascii="Comic Sans MS" w:hAnsi="Comic Sans MS"/>
          <w:noProof/>
          <w:sz w:val="28"/>
          <w:szCs w:val="28"/>
          <w:lang w:eastAsia="fr-CH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A88DFB0" wp14:editId="2FFA362F">
                <wp:simplePos x="0" y="0"/>
                <wp:positionH relativeFrom="column">
                  <wp:posOffset>1221740</wp:posOffset>
                </wp:positionH>
                <wp:positionV relativeFrom="paragraph">
                  <wp:posOffset>169545</wp:posOffset>
                </wp:positionV>
                <wp:extent cx="3717925" cy="429895"/>
                <wp:effectExtent l="0" t="0" r="15875" b="27305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7925" cy="42989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0040" w:rsidRDefault="00D80040" w:rsidP="00D8004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Tu as réussi : _____/ 12</w:t>
                            </w:r>
                            <w:r w:rsidRPr="00334A29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points</w:t>
                            </w:r>
                            <w:r w:rsidRPr="00334A29">
                              <w:rPr>
                                <w:b/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:rsidR="00D80040" w:rsidRDefault="00D8004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8DFB0" id="Zone de texte 3" o:spid="_x0000_s1030" type="#_x0000_t202" style="position:absolute;margin-left:96.2pt;margin-top:13.35pt;width:292.75pt;height:33.8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" fillcolor="#d8d8d8 [2732]" strokeweight=".5pt">
                <v:textbox>
                  <w:txbxContent>
                    <w:p w:rsidR="00D80040" w:rsidRDefault="00D80040" w:rsidP="00D8004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Tu as réussi : _____/ 12</w:t>
                      </w:r>
                      <w:r w:rsidRPr="00334A29">
                        <w:rPr>
                          <w:b/>
                          <w:sz w:val="32"/>
                          <w:szCs w:val="32"/>
                        </w:rPr>
                        <w:t xml:space="preserve"> points</w:t>
                      </w:r>
                      <w:r w:rsidRPr="00334A29">
                        <w:rPr>
                          <w:b/>
                          <w:sz w:val="32"/>
                          <w:szCs w:val="32"/>
                        </w:rPr>
                        <w:tab/>
                      </w:r>
                    </w:p>
                    <w:p w:rsidR="00D80040" w:rsidRDefault="00D80040"/>
                  </w:txbxContent>
                </v:textbox>
              </v:shape>
            </w:pict>
          </mc:Fallback>
        </mc:AlternateContent>
      </w:r>
    </w:p>
    <w:p w:rsidR="00334A29" w:rsidRDefault="00334A29" w:rsidP="00D8004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COMMENTAIRES</w:t>
      </w:r>
    </w:p>
    <w:p w:rsidR="00334A29" w:rsidRDefault="00334A29" w:rsidP="00334A29">
      <w:pPr>
        <w:jc w:val="both"/>
        <w:rPr>
          <w:sz w:val="28"/>
          <w:szCs w:val="28"/>
        </w:rPr>
      </w:pPr>
      <w:r w:rsidRPr="004A1939">
        <w:rPr>
          <w:b/>
          <w:sz w:val="28"/>
          <w:szCs w:val="28"/>
        </w:rPr>
        <w:t xml:space="preserve">Consignes de passation : </w:t>
      </w:r>
      <w:r w:rsidRPr="004A1939">
        <w:rPr>
          <w:sz w:val="28"/>
          <w:szCs w:val="28"/>
        </w:rPr>
        <w:t xml:space="preserve">Comme il s’agit d’une compréhension de l’oral, l’enseignant doit lire les questions aux élèves et les expliciter en reformulant certaines données. Par exemple, le </w:t>
      </w:r>
      <w:r w:rsidR="00D80040">
        <w:rPr>
          <w:sz w:val="28"/>
          <w:szCs w:val="28"/>
        </w:rPr>
        <w:t>prédateur est un animal qui se nourrit d’autres animaux, ici en l’occurrence de poissons qui à leur tour deviennent donc des proies… A la question 10</w:t>
      </w:r>
      <w:r w:rsidRPr="004A1939">
        <w:rPr>
          <w:sz w:val="28"/>
          <w:szCs w:val="28"/>
        </w:rPr>
        <w:t xml:space="preserve">, </w:t>
      </w:r>
      <w:r w:rsidR="00D80040">
        <w:rPr>
          <w:sz w:val="28"/>
          <w:szCs w:val="28"/>
        </w:rPr>
        <w:t>attribuer 3 points.</w:t>
      </w:r>
    </w:p>
    <w:p w:rsidR="00991E36" w:rsidRDefault="00D80040" w:rsidP="00334A29">
      <w:pPr>
        <w:jc w:val="both"/>
        <w:rPr>
          <w:sz w:val="28"/>
          <w:szCs w:val="28"/>
        </w:rPr>
      </w:pPr>
      <w:r>
        <w:rPr>
          <w:noProof/>
          <w:lang w:eastAsia="fr-CH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957</wp:posOffset>
            </wp:positionH>
            <wp:positionV relativeFrom="paragraph">
              <wp:posOffset>-3421</wp:posOffset>
            </wp:positionV>
            <wp:extent cx="5752465" cy="3241040"/>
            <wp:effectExtent l="19050" t="19050" r="19685" b="16510"/>
            <wp:wrapNone/>
            <wp:docPr id="7" name="Image 7" descr="Résultat de recherche d'images pour &quot;plongée au fond du lac 86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ésultat de recherche d'images pour &quot;plongée au fond du lac 86&quot;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32410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1E36" w:rsidRDefault="00991E36" w:rsidP="00334A29">
      <w:pPr>
        <w:jc w:val="both"/>
        <w:rPr>
          <w:sz w:val="28"/>
          <w:szCs w:val="28"/>
        </w:rPr>
      </w:pPr>
    </w:p>
    <w:p w:rsidR="00991E36" w:rsidRDefault="00991E36" w:rsidP="00334A29">
      <w:pPr>
        <w:jc w:val="both"/>
        <w:rPr>
          <w:sz w:val="28"/>
          <w:szCs w:val="28"/>
        </w:rPr>
      </w:pPr>
    </w:p>
    <w:p w:rsidR="00991E36" w:rsidRDefault="00991E36" w:rsidP="00334A29">
      <w:pPr>
        <w:jc w:val="both"/>
        <w:rPr>
          <w:sz w:val="28"/>
          <w:szCs w:val="28"/>
        </w:rPr>
      </w:pPr>
    </w:p>
    <w:p w:rsidR="00991E36" w:rsidRDefault="00991E36" w:rsidP="00334A29">
      <w:pPr>
        <w:jc w:val="both"/>
        <w:rPr>
          <w:sz w:val="28"/>
          <w:szCs w:val="28"/>
        </w:rPr>
      </w:pPr>
    </w:p>
    <w:p w:rsidR="00991E36" w:rsidRDefault="00991E36" w:rsidP="00334A29">
      <w:pPr>
        <w:jc w:val="both"/>
        <w:rPr>
          <w:sz w:val="28"/>
          <w:szCs w:val="28"/>
        </w:rPr>
      </w:pPr>
    </w:p>
    <w:p w:rsidR="00991E36" w:rsidRDefault="00991E36" w:rsidP="00334A29">
      <w:pPr>
        <w:jc w:val="both"/>
        <w:rPr>
          <w:sz w:val="28"/>
          <w:szCs w:val="28"/>
        </w:rPr>
      </w:pPr>
    </w:p>
    <w:p w:rsidR="00991E36" w:rsidRDefault="00991E36" w:rsidP="00334A29">
      <w:pPr>
        <w:jc w:val="both"/>
        <w:rPr>
          <w:sz w:val="28"/>
          <w:szCs w:val="28"/>
        </w:rPr>
      </w:pPr>
    </w:p>
    <w:p w:rsidR="00991E36" w:rsidRDefault="00991E36" w:rsidP="00334A29">
      <w:pPr>
        <w:jc w:val="both"/>
        <w:rPr>
          <w:sz w:val="28"/>
          <w:szCs w:val="28"/>
        </w:rPr>
      </w:pPr>
    </w:p>
    <w:p w:rsidR="00991E36" w:rsidRDefault="00991E36" w:rsidP="00334A29">
      <w:pPr>
        <w:jc w:val="both"/>
        <w:rPr>
          <w:sz w:val="28"/>
          <w:szCs w:val="28"/>
        </w:rPr>
      </w:pPr>
    </w:p>
    <w:p w:rsidR="00991E36" w:rsidRDefault="00991E36" w:rsidP="00334A29">
      <w:pPr>
        <w:jc w:val="both"/>
        <w:rPr>
          <w:sz w:val="28"/>
          <w:szCs w:val="28"/>
        </w:rPr>
      </w:pPr>
    </w:p>
    <w:p w:rsidR="004A1939" w:rsidRPr="004A1939" w:rsidRDefault="004A1939" w:rsidP="00334A29">
      <w:pPr>
        <w:jc w:val="both"/>
        <w:rPr>
          <w:sz w:val="28"/>
          <w:szCs w:val="28"/>
        </w:rPr>
      </w:pPr>
      <w:r>
        <w:rPr>
          <w:sz w:val="28"/>
          <w:szCs w:val="28"/>
        </w:rPr>
        <w:t>Les questions correspondent à l’ordre chronologique et suivent le commentaire de Julien Perrot.</w:t>
      </w:r>
    </w:p>
    <w:p w:rsidR="00334A29" w:rsidRPr="004A1939" w:rsidRDefault="00334A29" w:rsidP="00334A29">
      <w:pPr>
        <w:jc w:val="both"/>
        <w:rPr>
          <w:b/>
          <w:sz w:val="28"/>
          <w:szCs w:val="28"/>
        </w:rPr>
      </w:pPr>
      <w:r w:rsidRPr="004A1939">
        <w:rPr>
          <w:b/>
          <w:sz w:val="28"/>
          <w:szCs w:val="28"/>
        </w:rPr>
        <w:t>Liens avec les sciences</w:t>
      </w:r>
    </w:p>
    <w:p w:rsidR="008833F1" w:rsidRDefault="00334A29" w:rsidP="00334A29">
      <w:pPr>
        <w:jc w:val="both"/>
        <w:rPr>
          <w:sz w:val="28"/>
          <w:szCs w:val="28"/>
        </w:rPr>
      </w:pPr>
      <w:r w:rsidRPr="004A1939">
        <w:rPr>
          <w:b/>
          <w:sz w:val="28"/>
          <w:szCs w:val="28"/>
        </w:rPr>
        <w:t xml:space="preserve">Unité et diversité du vivant : </w:t>
      </w:r>
      <w:r w:rsidRPr="004A1939">
        <w:rPr>
          <w:sz w:val="28"/>
          <w:szCs w:val="28"/>
        </w:rPr>
        <w:t xml:space="preserve">Grâce à cette séquence les élèves découvrent </w:t>
      </w:r>
      <w:r w:rsidR="00DF0FEE">
        <w:rPr>
          <w:sz w:val="28"/>
          <w:szCs w:val="28"/>
        </w:rPr>
        <w:t xml:space="preserve">une </w:t>
      </w:r>
      <w:r w:rsidR="00AC57DA">
        <w:rPr>
          <w:sz w:val="28"/>
          <w:szCs w:val="28"/>
        </w:rPr>
        <w:t xml:space="preserve">autre classe de vertébrés : les poissons. Ils constatent </w:t>
      </w:r>
      <w:r w:rsidR="008833F1">
        <w:rPr>
          <w:sz w:val="28"/>
          <w:szCs w:val="28"/>
        </w:rPr>
        <w:t xml:space="preserve">leur </w:t>
      </w:r>
      <w:r w:rsidR="008833F1" w:rsidRPr="008833F1">
        <w:rPr>
          <w:sz w:val="28"/>
          <w:szCs w:val="28"/>
          <w:u w:val="single"/>
        </w:rPr>
        <w:t>diversité</w:t>
      </w:r>
      <w:r w:rsidR="008833F1">
        <w:rPr>
          <w:sz w:val="28"/>
          <w:szCs w:val="28"/>
        </w:rPr>
        <w:t xml:space="preserve"> par des</w:t>
      </w:r>
      <w:r w:rsidR="00AC57DA">
        <w:rPr>
          <w:sz w:val="28"/>
          <w:szCs w:val="28"/>
        </w:rPr>
        <w:t xml:space="preserve"> différence</w:t>
      </w:r>
      <w:r w:rsidR="008833F1">
        <w:rPr>
          <w:sz w:val="28"/>
          <w:szCs w:val="28"/>
        </w:rPr>
        <w:t>s</w:t>
      </w:r>
      <w:r w:rsidR="00AC57DA">
        <w:rPr>
          <w:sz w:val="28"/>
          <w:szCs w:val="28"/>
        </w:rPr>
        <w:t xml:space="preserve"> de taille, </w:t>
      </w:r>
      <w:r w:rsidR="008833F1">
        <w:rPr>
          <w:sz w:val="28"/>
          <w:szCs w:val="28"/>
        </w:rPr>
        <w:t xml:space="preserve">de forme et </w:t>
      </w:r>
      <w:r w:rsidR="00AC57DA">
        <w:rPr>
          <w:sz w:val="28"/>
          <w:szCs w:val="28"/>
        </w:rPr>
        <w:t xml:space="preserve">de coloration. </w:t>
      </w:r>
    </w:p>
    <w:p w:rsidR="00AC57DA" w:rsidRPr="004A1939" w:rsidRDefault="00AC57DA" w:rsidP="00334A29">
      <w:pPr>
        <w:jc w:val="both"/>
        <w:rPr>
          <w:sz w:val="28"/>
          <w:szCs w:val="28"/>
        </w:rPr>
      </w:pPr>
      <w:r>
        <w:rPr>
          <w:sz w:val="28"/>
          <w:szCs w:val="28"/>
        </w:rPr>
        <w:t>La moule zébrée est un mollusque aquatique bivalve.</w:t>
      </w:r>
    </w:p>
    <w:p w:rsidR="00CA2A28" w:rsidRDefault="00AC57DA" w:rsidP="00334A29">
      <w:pPr>
        <w:jc w:val="both"/>
        <w:rPr>
          <w:sz w:val="28"/>
          <w:szCs w:val="28"/>
        </w:rPr>
      </w:pPr>
      <w:r>
        <w:rPr>
          <w:sz w:val="28"/>
          <w:szCs w:val="28"/>
        </w:rPr>
        <w:t>Ce qui fait l’</w:t>
      </w:r>
      <w:r w:rsidR="00334A29" w:rsidRPr="004A1939">
        <w:rPr>
          <w:sz w:val="28"/>
          <w:szCs w:val="28"/>
          <w:u w:val="single"/>
        </w:rPr>
        <w:t>unité</w:t>
      </w:r>
      <w:r>
        <w:rPr>
          <w:sz w:val="28"/>
          <w:szCs w:val="28"/>
        </w:rPr>
        <w:t xml:space="preserve"> dans la classe des poissons, c’est leur corps recouvert d’écailles, la présence de nageoires et leur capacité à respirer dans l’eau. Ils captent l’oxygène dissout dans l’eau.</w:t>
      </w:r>
      <w:r w:rsidR="001B130B">
        <w:rPr>
          <w:sz w:val="28"/>
          <w:szCs w:val="28"/>
        </w:rPr>
        <w:t xml:space="preserve"> </w:t>
      </w:r>
    </w:p>
    <w:p w:rsidR="00F02386" w:rsidRDefault="00F02386" w:rsidP="00F02386">
      <w:pPr>
        <w:tabs>
          <w:tab w:val="left" w:pos="64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Les cinq classes de vertébrés sont abordées dans le module 2 en 5H : Je classe le vivant, fiche 11 et suivantes.…. En fin de module 2, les élèves doivent être capables de différencier les vertébrés des animaux sans squelette interne </w:t>
      </w:r>
      <w:r>
        <w:rPr>
          <w:sz w:val="28"/>
          <w:szCs w:val="28"/>
        </w:rPr>
        <w:lastRenderedPageBreak/>
        <w:t>(invertébrés) et de citer trois classes de vertébrés. Cette vidéo offre une possibilité de récapitulation sur cette diversité au sein du règne animal.</w:t>
      </w:r>
    </w:p>
    <w:p w:rsidR="00F02386" w:rsidRDefault="00F02386" w:rsidP="00F02386">
      <w:pPr>
        <w:tabs>
          <w:tab w:val="left" w:pos="6420"/>
        </w:tabs>
        <w:jc w:val="both"/>
        <w:rPr>
          <w:sz w:val="28"/>
          <w:szCs w:val="28"/>
        </w:rPr>
      </w:pPr>
      <w:bookmarkStart w:id="1" w:name="_GoBack"/>
      <w:bookmarkEnd w:id="1"/>
      <w:r>
        <w:rPr>
          <w:noProof/>
          <w:sz w:val="28"/>
          <w:szCs w:val="28"/>
          <w:lang w:eastAsia="fr-CH"/>
        </w:rPr>
        <w:drawing>
          <wp:anchor distT="0" distB="0" distL="114300" distR="114300" simplePos="0" relativeHeight="251692032" behindDoc="0" locked="0" layoutInCell="1" allowOverlap="1" wp14:anchorId="4DD2F5C5" wp14:editId="312B5ED5">
            <wp:simplePos x="0" y="0"/>
            <wp:positionH relativeFrom="column">
              <wp:posOffset>281305</wp:posOffset>
            </wp:positionH>
            <wp:positionV relativeFrom="paragraph">
              <wp:posOffset>282574</wp:posOffset>
            </wp:positionV>
            <wp:extent cx="5256350" cy="1241425"/>
            <wp:effectExtent l="19050" t="19050" r="20955" b="15875"/>
            <wp:wrapNone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59"/>
                    <a:stretch/>
                  </pic:blipFill>
                  <pic:spPr bwMode="auto">
                    <a:xfrm>
                      <a:off x="0" y="0"/>
                      <a:ext cx="5257800" cy="1241767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2386" w:rsidRDefault="00F02386" w:rsidP="00F02386">
      <w:pPr>
        <w:tabs>
          <w:tab w:val="left" w:pos="6420"/>
        </w:tabs>
        <w:jc w:val="both"/>
        <w:rPr>
          <w:sz w:val="28"/>
          <w:szCs w:val="28"/>
        </w:rPr>
      </w:pPr>
    </w:p>
    <w:p w:rsidR="00F02386" w:rsidRDefault="00F02386" w:rsidP="00F02386">
      <w:pPr>
        <w:tabs>
          <w:tab w:val="left" w:pos="6420"/>
        </w:tabs>
        <w:jc w:val="both"/>
        <w:rPr>
          <w:sz w:val="28"/>
          <w:szCs w:val="28"/>
        </w:rPr>
      </w:pPr>
    </w:p>
    <w:p w:rsidR="00F02386" w:rsidRDefault="00F02386" w:rsidP="00F02386">
      <w:pPr>
        <w:tabs>
          <w:tab w:val="left" w:pos="6420"/>
        </w:tabs>
        <w:jc w:val="both"/>
        <w:rPr>
          <w:sz w:val="28"/>
          <w:szCs w:val="28"/>
        </w:rPr>
      </w:pPr>
    </w:p>
    <w:p w:rsidR="00F02386" w:rsidRDefault="00F02386" w:rsidP="00F02386">
      <w:pPr>
        <w:tabs>
          <w:tab w:val="left" w:pos="6420"/>
        </w:tabs>
        <w:jc w:val="both"/>
        <w:rPr>
          <w:sz w:val="28"/>
          <w:szCs w:val="28"/>
        </w:rPr>
      </w:pPr>
    </w:p>
    <w:p w:rsidR="00F02386" w:rsidRPr="00F12F52" w:rsidRDefault="00F02386" w:rsidP="00F02386">
      <w:pPr>
        <w:tabs>
          <w:tab w:val="left" w:pos="64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</w:t>
      </w:r>
      <w:r w:rsidRPr="00F12F52">
        <w:rPr>
          <w:b/>
          <w:sz w:val="24"/>
          <w:szCs w:val="24"/>
        </w:rPr>
        <w:t>Attente</w:t>
      </w:r>
      <w:r>
        <w:rPr>
          <w:b/>
          <w:sz w:val="24"/>
          <w:szCs w:val="24"/>
        </w:rPr>
        <w:t>s</w:t>
      </w:r>
      <w:r w:rsidRPr="00F12F52">
        <w:rPr>
          <w:b/>
          <w:sz w:val="24"/>
          <w:szCs w:val="24"/>
        </w:rPr>
        <w:t xml:space="preserve"> de fin d’enquête, fiches 1 à 20</w:t>
      </w:r>
    </w:p>
    <w:p w:rsidR="009F37C7" w:rsidRDefault="009F37C7" w:rsidP="009F37C7">
      <w:pPr>
        <w:tabs>
          <w:tab w:val="left" w:pos="6420"/>
        </w:tabs>
        <w:jc w:val="both"/>
        <w:rPr>
          <w:color w:val="FF0000"/>
          <w:sz w:val="28"/>
          <w:szCs w:val="28"/>
        </w:rPr>
      </w:pPr>
      <w:r w:rsidRPr="002A7D09">
        <w:rPr>
          <w:noProof/>
          <w:color w:val="FF0000"/>
          <w:lang w:eastAsia="fr-CH"/>
        </w:rPr>
        <w:drawing>
          <wp:anchor distT="0" distB="0" distL="114300" distR="114300" simplePos="0" relativeHeight="251694080" behindDoc="0" locked="0" layoutInCell="1" allowOverlap="1" wp14:anchorId="16CE7B76" wp14:editId="0A63123F">
            <wp:simplePos x="0" y="0"/>
            <wp:positionH relativeFrom="column">
              <wp:posOffset>621291</wp:posOffset>
            </wp:positionH>
            <wp:positionV relativeFrom="paragraph">
              <wp:posOffset>305875</wp:posOffset>
            </wp:positionV>
            <wp:extent cx="4698365" cy="2869565"/>
            <wp:effectExtent l="0" t="0" r="6985" b="6985"/>
            <wp:wrapNone/>
            <wp:docPr id="1" name="Image 1" descr="Résultat de recherche d'images pour &quot;classification phylogénétique des reptiles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ésultat de recherche d'images pour &quot;classification phylogénétique des reptiles&quot;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8365" cy="286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7D09">
        <w:rPr>
          <w:color w:val="FF0000"/>
          <w:sz w:val="28"/>
          <w:szCs w:val="28"/>
        </w:rPr>
        <w:t xml:space="preserve"> </w:t>
      </w:r>
    </w:p>
    <w:p w:rsidR="009F37C7" w:rsidRDefault="009F37C7" w:rsidP="009F37C7">
      <w:pPr>
        <w:tabs>
          <w:tab w:val="left" w:pos="6420"/>
        </w:tabs>
        <w:jc w:val="both"/>
        <w:rPr>
          <w:color w:val="FF0000"/>
          <w:sz w:val="28"/>
          <w:szCs w:val="28"/>
        </w:rPr>
      </w:pPr>
    </w:p>
    <w:p w:rsidR="009F37C7" w:rsidRDefault="009F37C7" w:rsidP="009F37C7">
      <w:pPr>
        <w:tabs>
          <w:tab w:val="left" w:pos="6420"/>
        </w:tabs>
        <w:jc w:val="both"/>
        <w:rPr>
          <w:color w:val="FF0000"/>
          <w:sz w:val="28"/>
          <w:szCs w:val="28"/>
        </w:rPr>
      </w:pPr>
    </w:p>
    <w:p w:rsidR="009F37C7" w:rsidRDefault="009F37C7" w:rsidP="009F37C7">
      <w:pPr>
        <w:tabs>
          <w:tab w:val="left" w:pos="6420"/>
        </w:tabs>
        <w:jc w:val="both"/>
        <w:rPr>
          <w:color w:val="FF0000"/>
          <w:sz w:val="28"/>
          <w:szCs w:val="28"/>
        </w:rPr>
      </w:pPr>
    </w:p>
    <w:p w:rsidR="009F37C7" w:rsidRDefault="009F37C7" w:rsidP="009F37C7">
      <w:pPr>
        <w:tabs>
          <w:tab w:val="left" w:pos="6420"/>
        </w:tabs>
        <w:jc w:val="both"/>
        <w:rPr>
          <w:color w:val="FF0000"/>
          <w:sz w:val="28"/>
          <w:szCs w:val="28"/>
        </w:rPr>
      </w:pPr>
    </w:p>
    <w:p w:rsidR="009F37C7" w:rsidRDefault="009F37C7" w:rsidP="009F37C7">
      <w:pPr>
        <w:tabs>
          <w:tab w:val="left" w:pos="6420"/>
        </w:tabs>
        <w:jc w:val="both"/>
        <w:rPr>
          <w:color w:val="FF0000"/>
          <w:sz w:val="28"/>
          <w:szCs w:val="28"/>
        </w:rPr>
      </w:pPr>
    </w:p>
    <w:p w:rsidR="009F37C7" w:rsidRDefault="009F37C7" w:rsidP="009F37C7">
      <w:pPr>
        <w:tabs>
          <w:tab w:val="left" w:pos="6420"/>
        </w:tabs>
        <w:jc w:val="both"/>
        <w:rPr>
          <w:color w:val="FF0000"/>
          <w:sz w:val="28"/>
          <w:szCs w:val="28"/>
        </w:rPr>
      </w:pPr>
    </w:p>
    <w:p w:rsidR="009F37C7" w:rsidRDefault="009F37C7" w:rsidP="009F37C7">
      <w:pPr>
        <w:tabs>
          <w:tab w:val="left" w:pos="6420"/>
        </w:tabs>
        <w:jc w:val="both"/>
        <w:rPr>
          <w:color w:val="FF0000"/>
          <w:sz w:val="28"/>
          <w:szCs w:val="28"/>
        </w:rPr>
      </w:pPr>
    </w:p>
    <w:p w:rsidR="009F37C7" w:rsidRDefault="009F37C7" w:rsidP="009F37C7">
      <w:pPr>
        <w:tabs>
          <w:tab w:val="left" w:pos="6420"/>
        </w:tabs>
        <w:jc w:val="both"/>
        <w:rPr>
          <w:color w:val="FF0000"/>
          <w:sz w:val="28"/>
          <w:szCs w:val="28"/>
        </w:rPr>
      </w:pPr>
    </w:p>
    <w:p w:rsidR="009F37C7" w:rsidRDefault="009F37C7" w:rsidP="009F37C7">
      <w:pPr>
        <w:tabs>
          <w:tab w:val="left" w:pos="6420"/>
        </w:tabs>
        <w:jc w:val="both"/>
        <w:rPr>
          <w:color w:val="FF0000"/>
          <w:sz w:val="28"/>
          <w:szCs w:val="28"/>
        </w:rPr>
      </w:pPr>
    </w:p>
    <w:p w:rsidR="009F37C7" w:rsidRPr="00734B60" w:rsidRDefault="009F37C7" w:rsidP="009F37C7">
      <w:pPr>
        <w:tabs>
          <w:tab w:val="left" w:pos="6420"/>
        </w:tabs>
        <w:jc w:val="center"/>
        <w:rPr>
          <w:b/>
          <w:sz w:val="24"/>
          <w:szCs w:val="24"/>
        </w:rPr>
      </w:pPr>
      <w:r w:rsidRPr="00734B60">
        <w:rPr>
          <w:b/>
          <w:sz w:val="24"/>
          <w:szCs w:val="24"/>
        </w:rPr>
        <w:t>Nouvel arbre de classement passant de 5 à 11 classes de vertébrés</w:t>
      </w:r>
    </w:p>
    <w:p w:rsidR="009F37C7" w:rsidRDefault="009F37C7" w:rsidP="009F37C7">
      <w:pPr>
        <w:tabs>
          <w:tab w:val="left" w:pos="6420"/>
        </w:tabs>
        <w:jc w:val="both"/>
        <w:rPr>
          <w:sz w:val="28"/>
          <w:szCs w:val="28"/>
        </w:rPr>
      </w:pPr>
    </w:p>
    <w:p w:rsidR="009F37C7" w:rsidRPr="000D4BAF" w:rsidRDefault="009F37C7" w:rsidP="009F37C7">
      <w:pPr>
        <w:tabs>
          <w:tab w:val="left" w:pos="6420"/>
        </w:tabs>
        <w:jc w:val="both"/>
        <w:rPr>
          <w:sz w:val="28"/>
          <w:szCs w:val="28"/>
        </w:rPr>
      </w:pPr>
      <w:r w:rsidRPr="000D4BAF">
        <w:rPr>
          <w:sz w:val="28"/>
          <w:szCs w:val="28"/>
        </w:rPr>
        <w:t>Les cinq classes de vertébrés retenues dans les séquences cantonales permettent aux élèves du cycle 2 de classer facilement leurs représentants</w:t>
      </w:r>
      <w:r>
        <w:rPr>
          <w:sz w:val="28"/>
          <w:szCs w:val="28"/>
        </w:rPr>
        <w:t xml:space="preserve"> (classification classique)</w:t>
      </w:r>
      <w:r w:rsidRPr="000D4BAF">
        <w:rPr>
          <w:sz w:val="28"/>
          <w:szCs w:val="28"/>
        </w:rPr>
        <w:t>. Les progrès de la science, liés notamment à l’évolution du matériel d’observation, permettent de trier plus finement le règne animal</w:t>
      </w:r>
      <w:r>
        <w:rPr>
          <w:sz w:val="28"/>
          <w:szCs w:val="28"/>
        </w:rPr>
        <w:t xml:space="preserve"> (classification phylogénétique)</w:t>
      </w:r>
      <w:r w:rsidRPr="000D4BAF">
        <w:rPr>
          <w:sz w:val="28"/>
          <w:szCs w:val="28"/>
        </w:rPr>
        <w:t>.</w:t>
      </w:r>
    </w:p>
    <w:p w:rsidR="009F37C7" w:rsidRDefault="009F37C7" w:rsidP="009F37C7">
      <w:pPr>
        <w:tabs>
          <w:tab w:val="left" w:pos="6420"/>
        </w:tabs>
        <w:jc w:val="both"/>
        <w:rPr>
          <w:sz w:val="28"/>
          <w:szCs w:val="28"/>
        </w:rPr>
      </w:pPr>
      <w:r w:rsidRPr="000D4BAF">
        <w:rPr>
          <w:sz w:val="28"/>
          <w:szCs w:val="28"/>
        </w:rPr>
        <w:t xml:space="preserve">La </w:t>
      </w:r>
      <w:r w:rsidRPr="000D4BAF">
        <w:rPr>
          <w:bCs/>
          <w:sz w:val="28"/>
          <w:szCs w:val="28"/>
        </w:rPr>
        <w:t>classification phylogénétique</w:t>
      </w:r>
      <w:r w:rsidRPr="000D4BAF">
        <w:rPr>
          <w:sz w:val="28"/>
          <w:szCs w:val="28"/>
        </w:rPr>
        <w:t xml:space="preserve"> des êtres vivants est une nouvelle méthode de classement scientifique des </w:t>
      </w:r>
      <w:hyperlink r:id="rId11" w:tooltip="Espèce" w:history="1">
        <w:r w:rsidRPr="000D4BAF">
          <w:rPr>
            <w:rStyle w:val="Lienhypertexte"/>
            <w:color w:val="auto"/>
            <w:sz w:val="28"/>
            <w:szCs w:val="28"/>
            <w:u w:val="none"/>
          </w:rPr>
          <w:t>espèces</w:t>
        </w:r>
      </w:hyperlink>
      <w:r w:rsidRPr="000D4BAF">
        <w:rPr>
          <w:sz w:val="28"/>
          <w:szCs w:val="28"/>
        </w:rPr>
        <w:t xml:space="preserve">. Elle tend peu à peu à remplacer la </w:t>
      </w:r>
      <w:hyperlink r:id="rId12" w:tooltip="Classification classique" w:history="1">
        <w:r w:rsidRPr="000D4BAF">
          <w:rPr>
            <w:rStyle w:val="Lienhypertexte"/>
            <w:color w:val="auto"/>
            <w:sz w:val="28"/>
            <w:szCs w:val="28"/>
            <w:u w:val="none"/>
          </w:rPr>
          <w:t>classification classique</w:t>
        </w:r>
      </w:hyperlink>
      <w:r w:rsidRPr="000D4BAF">
        <w:rPr>
          <w:sz w:val="28"/>
          <w:szCs w:val="28"/>
        </w:rPr>
        <w:t>.</w:t>
      </w:r>
    </w:p>
    <w:p w:rsidR="009F37C7" w:rsidRPr="00EB19C0" w:rsidRDefault="009F37C7" w:rsidP="009F37C7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fr-CH"/>
        </w:rPr>
      </w:pPr>
      <w:r w:rsidRPr="00EB19C0">
        <w:rPr>
          <w:rFonts w:eastAsia="Times New Roman" w:cs="Times New Roman"/>
          <w:sz w:val="28"/>
          <w:szCs w:val="28"/>
          <w:lang w:eastAsia="fr-CH"/>
        </w:rPr>
        <w:lastRenderedPageBreak/>
        <w:t xml:space="preserve">La classification phylogénétique n'a pas les mêmes buts, ni les mêmes fonctions que la classification classique : </w:t>
      </w:r>
    </w:p>
    <w:p w:rsidR="009F37C7" w:rsidRPr="00EB19C0" w:rsidRDefault="009F37C7" w:rsidP="009F37C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fr-CH"/>
        </w:rPr>
      </w:pPr>
      <w:r w:rsidRPr="00EB19C0">
        <w:rPr>
          <w:rFonts w:eastAsia="Times New Roman" w:cs="Times New Roman"/>
          <w:sz w:val="28"/>
          <w:szCs w:val="28"/>
          <w:lang w:eastAsia="fr-CH"/>
        </w:rPr>
        <w:t xml:space="preserve">La </w:t>
      </w:r>
      <w:r w:rsidRPr="00EB19C0">
        <w:rPr>
          <w:rFonts w:eastAsia="Times New Roman" w:cs="Times New Roman"/>
          <w:bCs/>
          <w:sz w:val="28"/>
          <w:szCs w:val="28"/>
          <w:lang w:eastAsia="fr-CH"/>
        </w:rPr>
        <w:t>classification classique</w:t>
      </w:r>
      <w:r>
        <w:rPr>
          <w:rFonts w:eastAsia="Times New Roman" w:cs="Times New Roman"/>
          <w:bCs/>
          <w:sz w:val="28"/>
          <w:szCs w:val="28"/>
          <w:lang w:eastAsia="fr-CH"/>
        </w:rPr>
        <w:t>,</w:t>
      </w:r>
      <w:r w:rsidRPr="00EB19C0">
        <w:rPr>
          <w:rFonts w:eastAsia="Times New Roman" w:cs="Times New Roman"/>
          <w:sz w:val="28"/>
          <w:szCs w:val="28"/>
          <w:lang w:eastAsia="fr-CH"/>
        </w:rPr>
        <w:t xml:space="preserve"> </w:t>
      </w:r>
      <w:r>
        <w:rPr>
          <w:rFonts w:eastAsia="Times New Roman" w:cs="Times New Roman"/>
          <w:sz w:val="28"/>
          <w:szCs w:val="28"/>
          <w:lang w:eastAsia="fr-CH"/>
        </w:rPr>
        <w:t xml:space="preserve">utilisée dans les moyens de 5 à 8H, </w:t>
      </w:r>
      <w:r w:rsidRPr="00EB19C0">
        <w:rPr>
          <w:rFonts w:eastAsia="Times New Roman" w:cs="Times New Roman"/>
          <w:sz w:val="28"/>
          <w:szCs w:val="28"/>
          <w:lang w:eastAsia="fr-CH"/>
        </w:rPr>
        <w:t xml:space="preserve">sert à </w:t>
      </w:r>
      <w:r w:rsidRPr="00EB19C0">
        <w:rPr>
          <w:rFonts w:eastAsia="Times New Roman" w:cs="Times New Roman"/>
          <w:bCs/>
          <w:sz w:val="28"/>
          <w:szCs w:val="28"/>
          <w:lang w:eastAsia="fr-CH"/>
        </w:rPr>
        <w:t>organiser</w:t>
      </w:r>
      <w:r w:rsidRPr="00EB19C0">
        <w:rPr>
          <w:rFonts w:eastAsia="Times New Roman" w:cs="Times New Roman"/>
          <w:sz w:val="28"/>
          <w:szCs w:val="28"/>
          <w:lang w:eastAsia="fr-CH"/>
        </w:rPr>
        <w:t xml:space="preserve"> les êtres vivants pour pouvoir les trier, et mieux s'y retrouver, donc mieux les comprendre.</w:t>
      </w:r>
    </w:p>
    <w:p w:rsidR="009F37C7" w:rsidRDefault="009F37C7" w:rsidP="009F37C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fr-CH"/>
        </w:rPr>
      </w:pPr>
      <w:r w:rsidRPr="00EB19C0">
        <w:rPr>
          <w:rFonts w:eastAsia="Times New Roman" w:cs="Times New Roman"/>
          <w:sz w:val="28"/>
          <w:szCs w:val="28"/>
          <w:lang w:eastAsia="fr-CH"/>
        </w:rPr>
        <w:t xml:space="preserve">La </w:t>
      </w:r>
      <w:r w:rsidRPr="00EB19C0">
        <w:rPr>
          <w:rFonts w:eastAsia="Times New Roman" w:cs="Times New Roman"/>
          <w:bCs/>
          <w:sz w:val="28"/>
          <w:szCs w:val="28"/>
          <w:lang w:eastAsia="fr-CH"/>
        </w:rPr>
        <w:t>classification phylogénétique</w:t>
      </w:r>
      <w:r w:rsidRPr="00EB19C0">
        <w:rPr>
          <w:rFonts w:eastAsia="Times New Roman" w:cs="Times New Roman"/>
          <w:sz w:val="28"/>
          <w:szCs w:val="28"/>
          <w:lang w:eastAsia="fr-CH"/>
        </w:rPr>
        <w:t xml:space="preserve"> sert à visualiser l'</w:t>
      </w:r>
      <w:r w:rsidRPr="00EB19C0">
        <w:rPr>
          <w:rFonts w:eastAsia="Times New Roman" w:cs="Times New Roman"/>
          <w:bCs/>
          <w:sz w:val="28"/>
          <w:szCs w:val="28"/>
          <w:lang w:eastAsia="fr-CH"/>
        </w:rPr>
        <w:t>évolution</w:t>
      </w:r>
      <w:r w:rsidRPr="00EB19C0">
        <w:rPr>
          <w:rFonts w:eastAsia="Times New Roman" w:cs="Times New Roman"/>
          <w:sz w:val="28"/>
          <w:szCs w:val="28"/>
          <w:lang w:eastAsia="fr-CH"/>
        </w:rPr>
        <w:t xml:space="preserve"> des êtres vivants : elle regroupe ensemble les êtres vivants, non pas forcément qui se ressemblent, mais qui ont le même </w:t>
      </w:r>
      <w:r w:rsidRPr="00EB19C0">
        <w:rPr>
          <w:rFonts w:eastAsia="Times New Roman" w:cs="Times New Roman"/>
          <w:bCs/>
          <w:sz w:val="28"/>
          <w:szCs w:val="28"/>
          <w:lang w:eastAsia="fr-CH"/>
        </w:rPr>
        <w:t>ancêtre commun</w:t>
      </w:r>
      <w:r>
        <w:rPr>
          <w:rFonts w:eastAsia="Times New Roman" w:cs="Times New Roman"/>
          <w:bCs/>
          <w:sz w:val="28"/>
          <w:szCs w:val="28"/>
          <w:lang w:eastAsia="fr-CH"/>
        </w:rPr>
        <w:t> </w:t>
      </w:r>
      <w:r>
        <w:rPr>
          <w:rFonts w:eastAsia="Times New Roman" w:cs="Times New Roman"/>
          <w:sz w:val="28"/>
          <w:szCs w:val="28"/>
          <w:lang w:eastAsia="fr-CH"/>
        </w:rPr>
        <w:t>; elle est abordée au cycle 3.</w:t>
      </w:r>
    </w:p>
    <w:p w:rsidR="009F37C7" w:rsidRPr="00EB19C0" w:rsidRDefault="009F37C7" w:rsidP="009F37C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fr-CH"/>
        </w:rPr>
      </w:pPr>
      <w:r>
        <w:rPr>
          <w:sz w:val="28"/>
          <w:szCs w:val="28"/>
        </w:rPr>
        <w:t>L</w:t>
      </w:r>
      <w:r w:rsidR="006165C0">
        <w:rPr>
          <w:sz w:val="28"/>
          <w:szCs w:val="28"/>
        </w:rPr>
        <w:t xml:space="preserve">es poissons sont séparés </w:t>
      </w:r>
      <w:r>
        <w:rPr>
          <w:sz w:val="28"/>
          <w:szCs w:val="28"/>
        </w:rPr>
        <w:t>maintenant en cinq classes, tandis que les batraciens, mammifères et oiseaux demeurent pour l’instant rattachés à la même classe (classification classique).</w:t>
      </w:r>
    </w:p>
    <w:p w:rsidR="00F02386" w:rsidRDefault="00F02386" w:rsidP="00334A29">
      <w:pPr>
        <w:jc w:val="both"/>
        <w:rPr>
          <w:sz w:val="28"/>
          <w:szCs w:val="28"/>
        </w:rPr>
      </w:pPr>
    </w:p>
    <w:p w:rsidR="00334A29" w:rsidRPr="005E53DB" w:rsidRDefault="005E53DB" w:rsidP="005E53DB">
      <w:pPr>
        <w:tabs>
          <w:tab w:val="left" w:pos="1200"/>
        </w:tabs>
        <w:jc w:val="both"/>
        <w:rPr>
          <w:sz w:val="28"/>
          <w:szCs w:val="28"/>
        </w:rPr>
      </w:pPr>
      <w:r w:rsidRPr="005E53DB">
        <w:rPr>
          <w:sz w:val="28"/>
          <w:szCs w:val="28"/>
        </w:rPr>
        <w:t xml:space="preserve">Au niveau du </w:t>
      </w:r>
      <w:r w:rsidRPr="0006794C">
        <w:rPr>
          <w:b/>
          <w:sz w:val="28"/>
          <w:szCs w:val="28"/>
        </w:rPr>
        <w:t>cycle</w:t>
      </w:r>
      <w:r w:rsidRPr="005E53DB">
        <w:rPr>
          <w:sz w:val="28"/>
          <w:szCs w:val="28"/>
        </w:rPr>
        <w:t>, la plupart de nos poissons d’eau douce fraient au printemps. Contrairement aux mammifères, la maturité sexuelle des pois</w:t>
      </w:r>
      <w:r>
        <w:rPr>
          <w:sz w:val="28"/>
          <w:szCs w:val="28"/>
        </w:rPr>
        <w:t>sons n'a rien à voir avec l'âge ;</w:t>
      </w:r>
      <w:r w:rsidRPr="005E53DB">
        <w:rPr>
          <w:sz w:val="28"/>
          <w:szCs w:val="28"/>
        </w:rPr>
        <w:t xml:space="preserve"> en effet</w:t>
      </w:r>
      <w:r>
        <w:rPr>
          <w:sz w:val="28"/>
          <w:szCs w:val="28"/>
        </w:rPr>
        <w:t>,</w:t>
      </w:r>
      <w:r w:rsidRPr="005E53DB">
        <w:rPr>
          <w:sz w:val="28"/>
          <w:szCs w:val="28"/>
        </w:rPr>
        <w:t xml:space="preserve"> elle est liée à leur taille et </w:t>
      </w:r>
      <w:r w:rsidR="002921DA">
        <w:rPr>
          <w:sz w:val="28"/>
          <w:szCs w:val="28"/>
        </w:rPr>
        <w:t xml:space="preserve">à </w:t>
      </w:r>
      <w:r w:rsidRPr="005E53DB">
        <w:rPr>
          <w:sz w:val="28"/>
          <w:szCs w:val="28"/>
        </w:rPr>
        <w:t xml:space="preserve">leur poids. Une fois qu'ils ont atteint une taille et un poids suffisants, </w:t>
      </w:r>
      <w:r>
        <w:rPr>
          <w:sz w:val="28"/>
          <w:szCs w:val="28"/>
        </w:rPr>
        <w:t xml:space="preserve">ils entament leur reproduction. Celle-ci est soit </w:t>
      </w:r>
      <w:r w:rsidR="002921DA">
        <w:rPr>
          <w:sz w:val="28"/>
          <w:szCs w:val="28"/>
        </w:rPr>
        <w:t xml:space="preserve">de type </w:t>
      </w:r>
      <w:r>
        <w:rPr>
          <w:sz w:val="28"/>
          <w:szCs w:val="28"/>
        </w:rPr>
        <w:t xml:space="preserve">vivipare (les petits naissent déjà formés car </w:t>
      </w:r>
      <w:r w:rsidR="002921DA">
        <w:rPr>
          <w:sz w:val="28"/>
          <w:szCs w:val="28"/>
        </w:rPr>
        <w:t>incubés à l’intérieur du corps de la femelle)</w:t>
      </w:r>
      <w:r w:rsidR="00DF0FEE">
        <w:rPr>
          <w:sz w:val="28"/>
          <w:szCs w:val="28"/>
        </w:rPr>
        <w:t>,</w:t>
      </w:r>
      <w:r w:rsidR="002921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soit </w:t>
      </w:r>
      <w:r w:rsidR="002921DA">
        <w:rPr>
          <w:sz w:val="28"/>
          <w:szCs w:val="28"/>
        </w:rPr>
        <w:t xml:space="preserve">de type </w:t>
      </w:r>
      <w:r>
        <w:rPr>
          <w:sz w:val="28"/>
          <w:szCs w:val="28"/>
        </w:rPr>
        <w:t>ovipare (œufs pondus et fécondés en pleine eau)</w:t>
      </w:r>
      <w:r w:rsidR="002921DA">
        <w:rPr>
          <w:sz w:val="28"/>
          <w:szCs w:val="28"/>
        </w:rPr>
        <w:t>.</w:t>
      </w:r>
    </w:p>
    <w:sectPr w:rsidR="00334A29" w:rsidRPr="005E53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926BE"/>
    <w:multiLevelType w:val="hybridMultilevel"/>
    <w:tmpl w:val="E1204232"/>
    <w:lvl w:ilvl="0" w:tplc="5914BAEE">
      <w:start w:val="4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58549A"/>
    <w:multiLevelType w:val="multilevel"/>
    <w:tmpl w:val="9A680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2D5F64"/>
    <w:multiLevelType w:val="hybridMultilevel"/>
    <w:tmpl w:val="4E2ECC46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953"/>
    <w:rsid w:val="000276A0"/>
    <w:rsid w:val="00033CDB"/>
    <w:rsid w:val="00054953"/>
    <w:rsid w:val="0006332E"/>
    <w:rsid w:val="0006794C"/>
    <w:rsid w:val="000A0089"/>
    <w:rsid w:val="000A611E"/>
    <w:rsid w:val="000A735E"/>
    <w:rsid w:val="000F4619"/>
    <w:rsid w:val="00116701"/>
    <w:rsid w:val="00123063"/>
    <w:rsid w:val="0016338E"/>
    <w:rsid w:val="00182018"/>
    <w:rsid w:val="00187B96"/>
    <w:rsid w:val="001B130B"/>
    <w:rsid w:val="002456F7"/>
    <w:rsid w:val="002921DA"/>
    <w:rsid w:val="00315D8E"/>
    <w:rsid w:val="00334A29"/>
    <w:rsid w:val="003651DA"/>
    <w:rsid w:val="0045114C"/>
    <w:rsid w:val="0046325D"/>
    <w:rsid w:val="00486BC5"/>
    <w:rsid w:val="004A1939"/>
    <w:rsid w:val="00502E2F"/>
    <w:rsid w:val="005535CE"/>
    <w:rsid w:val="0057656D"/>
    <w:rsid w:val="005E53DB"/>
    <w:rsid w:val="006165C0"/>
    <w:rsid w:val="006823BC"/>
    <w:rsid w:val="006A2793"/>
    <w:rsid w:val="006B3F32"/>
    <w:rsid w:val="008833F1"/>
    <w:rsid w:val="0095363E"/>
    <w:rsid w:val="00991E36"/>
    <w:rsid w:val="009F37C7"/>
    <w:rsid w:val="00A8338E"/>
    <w:rsid w:val="00AC57DA"/>
    <w:rsid w:val="00B853E9"/>
    <w:rsid w:val="00B96D0C"/>
    <w:rsid w:val="00C03D61"/>
    <w:rsid w:val="00CA2A28"/>
    <w:rsid w:val="00D23416"/>
    <w:rsid w:val="00D363D1"/>
    <w:rsid w:val="00D36CF4"/>
    <w:rsid w:val="00D57410"/>
    <w:rsid w:val="00D80040"/>
    <w:rsid w:val="00DA5603"/>
    <w:rsid w:val="00DB5B1A"/>
    <w:rsid w:val="00DE2FE5"/>
    <w:rsid w:val="00DF0FEE"/>
    <w:rsid w:val="00DF3CC7"/>
    <w:rsid w:val="00EE6625"/>
    <w:rsid w:val="00F02386"/>
    <w:rsid w:val="00F0754C"/>
    <w:rsid w:val="00F155BD"/>
    <w:rsid w:val="00F6505F"/>
    <w:rsid w:val="00FF3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8964A834-55E1-43A8-84E1-51ABE32B1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15D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15D8E"/>
    <w:rPr>
      <w:rFonts w:ascii="Segoe UI" w:hAnsi="Segoe UI" w:cs="Segoe UI"/>
      <w:sz w:val="18"/>
      <w:szCs w:val="18"/>
    </w:rPr>
  </w:style>
  <w:style w:type="character" w:styleId="Lienhypertexte">
    <w:name w:val="Hyperlink"/>
    <w:basedOn w:val="Policepardfaut"/>
    <w:uiPriority w:val="99"/>
    <w:unhideWhenUsed/>
    <w:rsid w:val="00F155BD"/>
    <w:rPr>
      <w:color w:val="0563C1" w:themeColor="hyperlink"/>
      <w:u w:val="single"/>
    </w:rPr>
  </w:style>
  <w:style w:type="character" w:customStyle="1" w:styleId="UnresolvedMention">
    <w:name w:val="Unresolved Mention"/>
    <w:basedOn w:val="Policepardfaut"/>
    <w:uiPriority w:val="99"/>
    <w:semiHidden/>
    <w:unhideWhenUsed/>
    <w:rsid w:val="00F155BD"/>
    <w:rPr>
      <w:color w:val="605E5C"/>
      <w:shd w:val="clear" w:color="auto" w:fill="E1DFDD"/>
    </w:rPr>
  </w:style>
  <w:style w:type="paragraph" w:styleId="Paragraphedeliste">
    <w:name w:val="List Paragraph"/>
    <w:basedOn w:val="Normal"/>
    <w:uiPriority w:val="34"/>
    <w:qFormat/>
    <w:rsid w:val="00553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hyperlink" Target="https://fr.vikidia.org/wiki/Classification_classiqu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fr.vikidia.org/wiki/Esp%C3%A8ce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999277-D734-4F94-AB8B-8785621A2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744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École Communale de Martigny</Company>
  <LinksUpToDate>false</LinksUpToDate>
  <CharactersWithSpaces>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b-e0-3-pc0</dc:creator>
  <cp:keywords/>
  <dc:description/>
  <cp:lastModifiedBy>cke</cp:lastModifiedBy>
  <cp:revision>33</cp:revision>
  <cp:lastPrinted>2019-05-10T08:59:00Z</cp:lastPrinted>
  <dcterms:created xsi:type="dcterms:W3CDTF">2017-05-12T15:48:00Z</dcterms:created>
  <dcterms:modified xsi:type="dcterms:W3CDTF">2019-05-17T09:16:00Z</dcterms:modified>
</cp:coreProperties>
</file>