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1E" w:rsidRPr="00F155BD" w:rsidRDefault="00830162">
      <w:pPr>
        <w:rPr>
          <w:b/>
          <w:sz w:val="40"/>
          <w:szCs w:val="40"/>
        </w:rPr>
      </w:pPr>
      <w:r>
        <w:rPr>
          <w:noProof/>
          <w:color w:val="0000FF"/>
          <w:lang w:eastAsia="fr-CH"/>
        </w:rPr>
        <w:drawing>
          <wp:anchor distT="0" distB="0" distL="114300" distR="114300" simplePos="0" relativeHeight="251658752" behindDoc="1" locked="0" layoutInCell="1" allowOverlap="1">
            <wp:simplePos x="0" y="0"/>
            <wp:positionH relativeFrom="column">
              <wp:posOffset>3398</wp:posOffset>
            </wp:positionH>
            <wp:positionV relativeFrom="paragraph">
              <wp:posOffset>-17109</wp:posOffset>
            </wp:positionV>
            <wp:extent cx="5758815" cy="2398463"/>
            <wp:effectExtent l="19050" t="19050" r="13335" b="20955"/>
            <wp:wrapNone/>
            <wp:docPr id="3" name="irc_mi" descr="Résultat de recherche d'images pour &quot;tortue cistud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tortue cistude&quot;">
                      <a:hlinkClick r:id="rId8"/>
                    </pic:cNvPr>
                    <pic:cNvPicPr>
                      <a:picLocks noChangeAspect="1" noChangeArrowheads="1"/>
                    </pic:cNvPicPr>
                  </pic:nvPicPr>
                  <pic:blipFill rotWithShape="1">
                    <a:blip r:embed="rId9">
                      <a:duotone>
                        <a:prstClr val="black"/>
                        <a:schemeClr val="accent6">
                          <a:tint val="45000"/>
                          <a:satMod val="400000"/>
                        </a:schemeClr>
                      </a:duotone>
                      <a:extLst>
                        <a:ext uri="{28A0092B-C50C-407E-A947-70E740481C1C}">
                          <a14:useLocalDpi xmlns:a14="http://schemas.microsoft.com/office/drawing/2010/main" val="0"/>
                        </a:ext>
                      </a:extLst>
                    </a:blip>
                    <a:srcRect t="16703"/>
                    <a:stretch/>
                  </pic:blipFill>
                  <pic:spPr bwMode="auto">
                    <a:xfrm flipH="1">
                      <a:off x="0" y="0"/>
                      <a:ext cx="5759449" cy="239872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611E" w:rsidRDefault="00334A29">
      <w:pPr>
        <w:rPr>
          <w:sz w:val="36"/>
          <w:szCs w:val="36"/>
        </w:rPr>
      </w:pPr>
      <w:r>
        <w:rPr>
          <w:noProof/>
          <w:sz w:val="36"/>
          <w:szCs w:val="36"/>
          <w:lang w:eastAsia="fr-CH"/>
        </w:rPr>
        <mc:AlternateContent>
          <mc:Choice Requires="wps">
            <w:drawing>
              <wp:anchor distT="0" distB="0" distL="114300" distR="114300" simplePos="0" relativeHeight="251656704" behindDoc="0" locked="0" layoutInCell="1" allowOverlap="1" wp14:anchorId="5A99F2D0" wp14:editId="5F04FBD7">
                <wp:simplePos x="0" y="0"/>
                <wp:positionH relativeFrom="column">
                  <wp:posOffset>4254981</wp:posOffset>
                </wp:positionH>
                <wp:positionV relativeFrom="paragraph">
                  <wp:posOffset>284446</wp:posOffset>
                </wp:positionV>
                <wp:extent cx="1249680" cy="1143000"/>
                <wp:effectExtent l="0" t="0" r="26670" b="19050"/>
                <wp:wrapNone/>
                <wp:docPr id="14" name="Ellipse 14"/>
                <wp:cNvGraphicFramePr/>
                <a:graphic xmlns:a="http://schemas.openxmlformats.org/drawingml/2006/main">
                  <a:graphicData uri="http://schemas.microsoft.com/office/word/2010/wordprocessingShape">
                    <wps:wsp>
                      <wps:cNvSpPr/>
                      <wps:spPr>
                        <a:xfrm>
                          <a:off x="0" y="0"/>
                          <a:ext cx="1249680" cy="1143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E3C62C" id="Ellipse 14" o:spid="_x0000_s1026" style="position:absolute;margin-left:335.05pt;margin-top:22.4pt;width:98.4pt;height:9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" fillcolor="white [3212]" strokecolor="black [3213]">
                <v:stroke joinstyle="miter"/>
              </v:oval>
            </w:pict>
          </mc:Fallback>
        </mc:AlternateContent>
      </w:r>
      <w:r w:rsidR="00F155BD">
        <w:rPr>
          <w:rFonts w:ascii="Helvetica" w:hAnsi="Helvetica" w:cs="Helvetica"/>
          <w:noProof/>
          <w:sz w:val="20"/>
          <w:szCs w:val="20"/>
          <w:lang w:eastAsia="fr-CH"/>
        </w:rPr>
        <mc:AlternateContent>
          <mc:Choice Requires="wps">
            <w:drawing>
              <wp:anchor distT="0" distB="0" distL="114300" distR="114300" simplePos="0" relativeHeight="251653632" behindDoc="0" locked="0" layoutInCell="1" allowOverlap="1" wp14:anchorId="5D3E3E9F" wp14:editId="37F53999">
                <wp:simplePos x="0" y="0"/>
                <wp:positionH relativeFrom="column">
                  <wp:posOffset>128905</wp:posOffset>
                </wp:positionH>
                <wp:positionV relativeFrom="paragraph">
                  <wp:posOffset>17145</wp:posOffset>
                </wp:positionV>
                <wp:extent cx="3383280" cy="5410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383280" cy="54102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3E3E9F" id="_x0000_t202" coordsize="21600,21600" o:spt="202" path="m,l,21600r21600,l21600,xe">
                <v:stroke joinstyle="miter"/>
                <v:path gradientshapeok="t" o:connecttype="rect"/>
              </v:shapetype>
              <v:shape id="Zone de texte 12" o:spid="_x0000_s1026" type="#_x0000_t202" style="position:absolute;margin-left:10.15pt;margin-top:1.35pt;width:266.4pt;height:42.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COMPREHENSION DE L’ORAL</w:t>
                      </w:r>
                    </w:p>
                    <w:p w:rsidR="00F155BD" w:rsidRDefault="00F155BD"/>
                  </w:txbxContent>
                </v:textbox>
              </v:shape>
            </w:pict>
          </mc:Fallback>
        </mc:AlternateContent>
      </w:r>
    </w:p>
    <w:p w:rsidR="000A611E" w:rsidRDefault="000A611E">
      <w:pPr>
        <w:rPr>
          <w:sz w:val="36"/>
          <w:szCs w:val="36"/>
        </w:rPr>
      </w:pPr>
    </w:p>
    <w:p w:rsidR="000A611E" w:rsidRDefault="00F155BD">
      <w:pPr>
        <w:rPr>
          <w:sz w:val="36"/>
          <w:szCs w:val="36"/>
        </w:rPr>
      </w:pPr>
      <w:r>
        <w:rPr>
          <w:noProof/>
          <w:sz w:val="36"/>
          <w:szCs w:val="36"/>
          <w:lang w:eastAsia="fr-CH"/>
        </w:rPr>
        <mc:AlternateContent>
          <mc:Choice Requires="wps">
            <w:drawing>
              <wp:anchor distT="0" distB="0" distL="114300" distR="114300" simplePos="0" relativeHeight="251654656" behindDoc="0" locked="0" layoutInCell="1" allowOverlap="1" wp14:anchorId="55AF6245" wp14:editId="4459DA0A">
                <wp:simplePos x="0" y="0"/>
                <wp:positionH relativeFrom="column">
                  <wp:posOffset>205105</wp:posOffset>
                </wp:positionH>
                <wp:positionV relativeFrom="paragraph">
                  <wp:posOffset>10160</wp:posOffset>
                </wp:positionV>
                <wp:extent cx="2956560" cy="4572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956560" cy="457200"/>
                        </a:xfrm>
                        <a:prstGeom prst="rect">
                          <a:avLst/>
                        </a:prstGeom>
                        <a:noFill/>
                        <a:ln w="6350">
                          <a:noFill/>
                        </a:ln>
                      </wps:spPr>
                      <wps:txb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F6245" id="Zone de texte 13" o:spid="_x0000_s1027" type="#_x0000_t202" style="position:absolute;margin-left:16.15pt;margin-top:.8pt;width:232.8pt;height:3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" filled="f" stroked="f" strokeweight=".5pt">
                <v:textbox>
                  <w:txbxContent>
                    <w:p w:rsidR="00F155BD" w:rsidRPr="00F155BD" w:rsidRDefault="00F155BD" w:rsidP="00F155BD">
                      <w:pPr>
                        <w:rPr>
                          <w:b/>
                          <w:color w:val="FFFFFF" w:themeColor="background1"/>
                          <w:sz w:val="40"/>
                          <w:szCs w:val="40"/>
                        </w:rPr>
                      </w:pPr>
                      <w:r w:rsidRPr="00F155BD">
                        <w:rPr>
                          <w:b/>
                          <w:color w:val="FFFFFF" w:themeColor="background1"/>
                          <w:sz w:val="40"/>
                          <w:szCs w:val="40"/>
                        </w:rPr>
                        <w:t>EVALUATION 5H</w:t>
                      </w:r>
                    </w:p>
                    <w:p w:rsidR="00F155BD" w:rsidRDefault="00F155BD"/>
                  </w:txbxContent>
                </v:textbox>
              </v:shape>
            </w:pict>
          </mc:Fallback>
        </mc:AlternateContent>
      </w:r>
    </w:p>
    <w:p w:rsidR="00F155BD" w:rsidRDefault="003651DA">
      <w:pPr>
        <w:rPr>
          <w:sz w:val="36"/>
          <w:szCs w:val="36"/>
        </w:rPr>
      </w:pPr>
      <w:r>
        <w:rPr>
          <w:noProof/>
          <w:sz w:val="36"/>
          <w:szCs w:val="36"/>
          <w:lang w:eastAsia="fr-CH"/>
        </w:rPr>
        <mc:AlternateContent>
          <mc:Choice Requires="wps">
            <w:drawing>
              <wp:anchor distT="0" distB="0" distL="114300" distR="114300" simplePos="0" relativeHeight="251657728" behindDoc="0" locked="0" layoutInCell="1" allowOverlap="1" wp14:anchorId="460E9DD4" wp14:editId="39C9B2F2">
                <wp:simplePos x="0" y="0"/>
                <wp:positionH relativeFrom="column">
                  <wp:posOffset>1180465</wp:posOffset>
                </wp:positionH>
                <wp:positionV relativeFrom="paragraph">
                  <wp:posOffset>213995</wp:posOffset>
                </wp:positionV>
                <wp:extent cx="2118360" cy="358140"/>
                <wp:effectExtent l="0" t="0" r="15240" b="22860"/>
                <wp:wrapNone/>
                <wp:docPr id="16" name="Zone de texte 16"/>
                <wp:cNvGraphicFramePr/>
                <a:graphic xmlns:a="http://schemas.openxmlformats.org/drawingml/2006/main">
                  <a:graphicData uri="http://schemas.microsoft.com/office/word/2010/wordprocessingShape">
                    <wps:wsp>
                      <wps:cNvSpPr txBox="1"/>
                      <wps:spPr>
                        <a:xfrm>
                          <a:off x="0" y="0"/>
                          <a:ext cx="2118360" cy="358140"/>
                        </a:xfrm>
                        <a:prstGeom prst="rect">
                          <a:avLst/>
                        </a:prstGeom>
                        <a:solidFill>
                          <a:schemeClr val="lt1"/>
                        </a:solidFill>
                        <a:ln w="6350">
                          <a:solidFill>
                            <a:prstClr val="black"/>
                          </a:solidFill>
                        </a:ln>
                      </wps:spPr>
                      <wps:txbx>
                        <w:txbxContent>
                          <w:p w:rsidR="003651DA" w:rsidRDefault="00365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E9DD4" id="Zone de texte 16" o:spid="_x0000_s1028" type="#_x0000_t202" style="position:absolute;margin-left:92.95pt;margin-top:16.85pt;width:166.8pt;height:2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" fillcolor="white [3201]" strokeweight=".5pt">
                <v:textbox>
                  <w:txbxContent>
                    <w:p w:rsidR="003651DA" w:rsidRDefault="003651DA"/>
                  </w:txbxContent>
                </v:textbox>
              </v:shape>
            </w:pict>
          </mc:Fallback>
        </mc:AlternateContent>
      </w:r>
      <w:r>
        <w:rPr>
          <w:noProof/>
          <w:sz w:val="36"/>
          <w:szCs w:val="36"/>
          <w:lang w:eastAsia="fr-CH"/>
        </w:rPr>
        <mc:AlternateContent>
          <mc:Choice Requires="wps">
            <w:drawing>
              <wp:anchor distT="0" distB="0" distL="114300" distR="114300" simplePos="0" relativeHeight="251655680" behindDoc="0" locked="0" layoutInCell="1" allowOverlap="1" wp14:anchorId="09E2BB18" wp14:editId="5A303EA4">
                <wp:simplePos x="0" y="0"/>
                <wp:positionH relativeFrom="column">
                  <wp:posOffset>250825</wp:posOffset>
                </wp:positionH>
                <wp:positionV relativeFrom="paragraph">
                  <wp:posOffset>252095</wp:posOffset>
                </wp:positionV>
                <wp:extent cx="990600" cy="3200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990600" cy="320040"/>
                        </a:xfrm>
                        <a:prstGeom prst="rect">
                          <a:avLst/>
                        </a:prstGeom>
                        <a:noFill/>
                        <a:ln w="6350">
                          <a:noFill/>
                        </a:ln>
                      </wps:spPr>
                      <wps:txb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2BB18" id="Zone de texte 15" o:spid="_x0000_s1029" type="#_x0000_t202" style="position:absolute;margin-left:19.75pt;margin-top:19.85pt;width:78pt;height:25.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" filled="f" stroked="f" strokeweight=".5pt">
                <v:textbox>
                  <w:txbxContent>
                    <w:p w:rsidR="003651DA" w:rsidRPr="003651DA" w:rsidRDefault="003651DA">
                      <w:pPr>
                        <w:rPr>
                          <w:b/>
                          <w:color w:val="FFFFFF" w:themeColor="background1"/>
                          <w:sz w:val="28"/>
                          <w:szCs w:val="28"/>
                        </w:rPr>
                      </w:pPr>
                      <w:r w:rsidRPr="003651DA">
                        <w:rPr>
                          <w:b/>
                          <w:color w:val="FFFFFF" w:themeColor="background1"/>
                          <w:sz w:val="28"/>
                          <w:szCs w:val="28"/>
                        </w:rPr>
                        <w:t xml:space="preserve">Prénom : </w:t>
                      </w:r>
                    </w:p>
                  </w:txbxContent>
                </v:textbox>
              </v:shape>
            </w:pict>
          </mc:Fallback>
        </mc:AlternateContent>
      </w:r>
    </w:p>
    <w:p w:rsidR="00F155BD" w:rsidRDefault="00F155BD">
      <w:pPr>
        <w:rPr>
          <w:sz w:val="36"/>
          <w:szCs w:val="36"/>
        </w:rPr>
      </w:pPr>
    </w:p>
    <w:p w:rsidR="00054953" w:rsidRPr="003651DA" w:rsidRDefault="003301DB" w:rsidP="005D337D">
      <w:pPr>
        <w:jc w:val="center"/>
        <w:rPr>
          <w:b/>
          <w:sz w:val="40"/>
          <w:szCs w:val="40"/>
        </w:rPr>
      </w:pPr>
      <w:r>
        <w:rPr>
          <w:b/>
          <w:sz w:val="40"/>
          <w:szCs w:val="40"/>
        </w:rPr>
        <w:t>Surprise une tortue</w:t>
      </w:r>
      <w:r w:rsidR="003651DA" w:rsidRPr="003651DA">
        <w:rPr>
          <w:b/>
          <w:sz w:val="40"/>
          <w:szCs w:val="40"/>
        </w:rPr>
        <w:t xml:space="preserve"> (n</w:t>
      </w:r>
      <w:r w:rsidR="003651DA" w:rsidRPr="003651DA">
        <w:rPr>
          <w:b/>
          <w:sz w:val="40"/>
          <w:szCs w:val="40"/>
          <w:vertAlign w:val="superscript"/>
        </w:rPr>
        <w:t>o</w:t>
      </w:r>
      <w:r w:rsidR="00276F07">
        <w:rPr>
          <w:b/>
          <w:sz w:val="40"/>
          <w:szCs w:val="40"/>
        </w:rPr>
        <w:t>1</w:t>
      </w:r>
      <w:r>
        <w:rPr>
          <w:b/>
          <w:sz w:val="40"/>
          <w:szCs w:val="40"/>
        </w:rPr>
        <w:t>4</w:t>
      </w:r>
      <w:r w:rsidR="003651DA" w:rsidRPr="003651DA">
        <w:rPr>
          <w:b/>
          <w:sz w:val="40"/>
          <w:szCs w:val="40"/>
        </w:rPr>
        <w:t>)</w:t>
      </w:r>
    </w:p>
    <w:p w:rsidR="006823BC" w:rsidRDefault="00054953" w:rsidP="003651DA">
      <w:pPr>
        <w:spacing w:after="0" w:line="240" w:lineRule="auto"/>
        <w:jc w:val="both"/>
        <w:rPr>
          <w:sz w:val="16"/>
          <w:szCs w:val="16"/>
        </w:rPr>
      </w:pPr>
      <w:bookmarkStart w:id="0" w:name="_Hlk528861379"/>
      <w:r w:rsidRPr="003651DA">
        <w:rPr>
          <w:sz w:val="32"/>
          <w:szCs w:val="32"/>
        </w:rPr>
        <w:t xml:space="preserve">Tu </w:t>
      </w:r>
      <w:r w:rsidR="00486BC5" w:rsidRPr="003651DA">
        <w:rPr>
          <w:sz w:val="32"/>
          <w:szCs w:val="32"/>
        </w:rPr>
        <w:t xml:space="preserve">vas visionner une première fois une vidéo, puis tu auras </w:t>
      </w:r>
      <w:r w:rsidR="00315D8E" w:rsidRPr="003651DA">
        <w:rPr>
          <w:sz w:val="32"/>
          <w:szCs w:val="32"/>
        </w:rPr>
        <w:t>le</w:t>
      </w:r>
      <w:r w:rsidR="00DE2FE5" w:rsidRPr="003651DA">
        <w:rPr>
          <w:sz w:val="32"/>
          <w:szCs w:val="32"/>
        </w:rPr>
        <w:t xml:space="preserve"> questionnaire</w:t>
      </w:r>
      <w:r w:rsidR="00486BC5" w:rsidRPr="003651DA">
        <w:rPr>
          <w:sz w:val="32"/>
          <w:szCs w:val="32"/>
        </w:rPr>
        <w:t xml:space="preserve"> sous les yeux. Ensuite</w:t>
      </w:r>
      <w:r w:rsidR="00315D8E" w:rsidRPr="003651DA">
        <w:rPr>
          <w:sz w:val="32"/>
          <w:szCs w:val="32"/>
        </w:rPr>
        <w:t>,</w:t>
      </w:r>
      <w:r w:rsidR="00486BC5" w:rsidRPr="003651DA">
        <w:rPr>
          <w:sz w:val="32"/>
          <w:szCs w:val="32"/>
        </w:rPr>
        <w:t xml:space="preserve"> après</w:t>
      </w:r>
      <w:r w:rsidR="000A735E" w:rsidRPr="003651DA">
        <w:rPr>
          <w:sz w:val="32"/>
          <w:szCs w:val="32"/>
        </w:rPr>
        <w:t xml:space="preserve"> avoir vu</w:t>
      </w:r>
      <w:r w:rsidR="00486BC5" w:rsidRPr="003651DA">
        <w:rPr>
          <w:sz w:val="32"/>
          <w:szCs w:val="32"/>
        </w:rPr>
        <w:t xml:space="preserve"> une deuxième</w:t>
      </w:r>
      <w:r w:rsidR="000A735E" w:rsidRPr="003651DA">
        <w:rPr>
          <w:sz w:val="32"/>
          <w:szCs w:val="32"/>
        </w:rPr>
        <w:t xml:space="preserve"> fois la vidéo</w:t>
      </w:r>
      <w:r w:rsidR="00315D8E" w:rsidRPr="003651DA">
        <w:rPr>
          <w:sz w:val="32"/>
          <w:szCs w:val="32"/>
        </w:rPr>
        <w:t>,</w:t>
      </w:r>
      <w:r w:rsidR="000A735E" w:rsidRPr="003651DA">
        <w:rPr>
          <w:sz w:val="32"/>
          <w:szCs w:val="32"/>
        </w:rPr>
        <w:t xml:space="preserve"> </w:t>
      </w:r>
      <w:r w:rsidR="00486BC5" w:rsidRPr="003651DA">
        <w:rPr>
          <w:sz w:val="32"/>
          <w:szCs w:val="32"/>
        </w:rPr>
        <w:t xml:space="preserve">tu répondras </w:t>
      </w:r>
      <w:r w:rsidR="000A735E" w:rsidRPr="003651DA">
        <w:rPr>
          <w:sz w:val="32"/>
          <w:szCs w:val="32"/>
        </w:rPr>
        <w:t>aux questions ci-dessous.</w:t>
      </w:r>
      <w:bookmarkEnd w:id="0"/>
    </w:p>
    <w:p w:rsidR="003651DA" w:rsidRPr="003651DA" w:rsidRDefault="003651DA" w:rsidP="003651DA">
      <w:pPr>
        <w:spacing w:after="0" w:line="240" w:lineRule="auto"/>
        <w:jc w:val="both"/>
        <w:rPr>
          <w:sz w:val="16"/>
          <w:szCs w:val="16"/>
        </w:rPr>
      </w:pPr>
    </w:p>
    <w:p w:rsidR="006823BC" w:rsidRPr="00BD5157" w:rsidRDefault="006823BC" w:rsidP="008F6394">
      <w:pPr>
        <w:jc w:val="both"/>
        <w:rPr>
          <w:rFonts w:ascii="Comic Sans MS" w:hAnsi="Comic Sans MS"/>
          <w:b/>
          <w:sz w:val="28"/>
          <w:szCs w:val="28"/>
        </w:rPr>
      </w:pPr>
      <w:r w:rsidRPr="00BD5157">
        <w:rPr>
          <w:rFonts w:ascii="Comic Sans MS" w:hAnsi="Comic Sans MS"/>
          <w:b/>
          <w:sz w:val="28"/>
          <w:szCs w:val="28"/>
        </w:rPr>
        <w:t xml:space="preserve">1. </w:t>
      </w:r>
      <w:r w:rsidR="003301DB">
        <w:rPr>
          <w:rFonts w:ascii="Comic Sans MS" w:hAnsi="Comic Sans MS"/>
          <w:b/>
          <w:sz w:val="28"/>
          <w:szCs w:val="28"/>
        </w:rPr>
        <w:t xml:space="preserve">Dans quel pays se trouve Julien Perrot dans cet </w:t>
      </w:r>
      <w:r w:rsidR="00830162">
        <w:rPr>
          <w:rFonts w:ascii="Comic Sans MS" w:hAnsi="Comic Sans MS"/>
          <w:b/>
          <w:sz w:val="28"/>
          <w:szCs w:val="28"/>
        </w:rPr>
        <w:t>épisode de la minute nature ?</w:t>
      </w:r>
    </w:p>
    <w:p w:rsidR="00830162" w:rsidRPr="00830162" w:rsidRDefault="00830162" w:rsidP="00830162">
      <w:pPr>
        <w:jc w:val="center"/>
        <w:rPr>
          <w:rFonts w:ascii="Comic Sans MS" w:hAnsi="Comic Sans MS"/>
          <w:sz w:val="28"/>
          <w:szCs w:val="28"/>
        </w:rPr>
      </w:pPr>
      <w:r w:rsidRPr="00830162">
        <w:rPr>
          <w:rFonts w:ascii="Comic Sans MS" w:hAnsi="Comic Sans MS"/>
          <w:sz w:val="28"/>
          <w:szCs w:val="28"/>
        </w:rPr>
        <w:t>France  -  Suisse  -  Italie</w:t>
      </w:r>
    </w:p>
    <w:p w:rsidR="00374A07" w:rsidRDefault="006823BC" w:rsidP="00374A07">
      <w:pPr>
        <w:rPr>
          <w:rFonts w:ascii="Comic Sans MS" w:hAnsi="Comic Sans MS"/>
          <w:sz w:val="28"/>
          <w:szCs w:val="28"/>
        </w:rPr>
      </w:pPr>
      <w:r w:rsidRPr="00BD5157">
        <w:rPr>
          <w:rFonts w:ascii="Comic Sans MS" w:hAnsi="Comic Sans MS"/>
          <w:b/>
          <w:sz w:val="28"/>
          <w:szCs w:val="28"/>
        </w:rPr>
        <w:t>2</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830162" w:rsidRPr="00830162">
        <w:rPr>
          <w:rFonts w:ascii="Comic Sans MS" w:hAnsi="Comic Sans MS"/>
          <w:b/>
          <w:sz w:val="28"/>
          <w:szCs w:val="28"/>
        </w:rPr>
        <w:t>Comment appelle-t-on également la Brenne ? Entoure</w:t>
      </w:r>
      <w:r w:rsidR="00830162">
        <w:rPr>
          <w:rFonts w:ascii="Comic Sans MS" w:hAnsi="Comic Sans MS"/>
          <w:sz w:val="28"/>
          <w:szCs w:val="28"/>
        </w:rPr>
        <w:t>.</w:t>
      </w:r>
    </w:p>
    <w:p w:rsidR="00054953" w:rsidRPr="00374A07" w:rsidRDefault="00374A07" w:rsidP="00374A07">
      <w:pPr>
        <w:ind w:left="567"/>
        <w:rPr>
          <w:rFonts w:ascii="Comic Sans MS" w:hAnsi="Comic Sans MS"/>
          <w:sz w:val="28"/>
          <w:szCs w:val="28"/>
        </w:rPr>
      </w:pPr>
      <w:r w:rsidRPr="00374A07">
        <w:rPr>
          <w:rFonts w:ascii="Comic Sans MS" w:hAnsi="Comic Sans MS"/>
          <w:sz w:val="28"/>
          <w:szCs w:val="28"/>
        </w:rPr>
        <w:t xml:space="preserve">- le </w:t>
      </w:r>
      <w:r w:rsidR="00830162">
        <w:rPr>
          <w:rFonts w:ascii="Comic Sans MS" w:hAnsi="Comic Sans MS"/>
          <w:sz w:val="28"/>
          <w:szCs w:val="28"/>
        </w:rPr>
        <w:t>pays aux cent étangs</w:t>
      </w:r>
    </w:p>
    <w:p w:rsidR="00830162" w:rsidRDefault="00374A07" w:rsidP="00830162">
      <w:pPr>
        <w:ind w:left="567"/>
        <w:rPr>
          <w:rFonts w:ascii="Comic Sans MS" w:hAnsi="Comic Sans MS"/>
          <w:sz w:val="28"/>
          <w:szCs w:val="28"/>
        </w:rPr>
      </w:pPr>
      <w:r w:rsidRPr="00374A07">
        <w:rPr>
          <w:rFonts w:ascii="Comic Sans MS" w:hAnsi="Comic Sans MS"/>
          <w:sz w:val="28"/>
          <w:szCs w:val="28"/>
        </w:rPr>
        <w:t xml:space="preserve">- le </w:t>
      </w:r>
      <w:r w:rsidR="00830162">
        <w:rPr>
          <w:rFonts w:ascii="Comic Sans MS" w:hAnsi="Comic Sans MS"/>
          <w:sz w:val="28"/>
          <w:szCs w:val="28"/>
        </w:rPr>
        <w:t>pays aux mille étangs</w:t>
      </w:r>
    </w:p>
    <w:p w:rsidR="00054953" w:rsidRPr="00830162" w:rsidRDefault="006823BC" w:rsidP="00830162">
      <w:pPr>
        <w:rPr>
          <w:rFonts w:ascii="Comic Sans MS" w:hAnsi="Comic Sans MS"/>
          <w:b/>
          <w:sz w:val="28"/>
          <w:szCs w:val="28"/>
        </w:rPr>
      </w:pPr>
      <w:r w:rsidRPr="00BD5157">
        <w:rPr>
          <w:rFonts w:ascii="Comic Sans MS" w:hAnsi="Comic Sans MS"/>
          <w:b/>
          <w:sz w:val="28"/>
          <w:szCs w:val="28"/>
        </w:rPr>
        <w:t>3</w:t>
      </w:r>
      <w:r w:rsidR="00054953" w:rsidRPr="00BD5157">
        <w:rPr>
          <w:rFonts w:ascii="Comic Sans MS" w:hAnsi="Comic Sans MS"/>
          <w:b/>
          <w:sz w:val="28"/>
          <w:szCs w:val="28"/>
        </w:rPr>
        <w:t>.</w:t>
      </w:r>
      <w:r w:rsidR="00054953" w:rsidRPr="00BD5157">
        <w:rPr>
          <w:rFonts w:ascii="Comic Sans MS" w:hAnsi="Comic Sans MS"/>
          <w:sz w:val="28"/>
          <w:szCs w:val="28"/>
        </w:rPr>
        <w:t xml:space="preserve"> </w:t>
      </w:r>
      <w:r w:rsidR="00830162" w:rsidRPr="00830162">
        <w:rPr>
          <w:rFonts w:ascii="Comic Sans MS" w:hAnsi="Comic Sans MS"/>
          <w:b/>
          <w:sz w:val="28"/>
          <w:szCs w:val="28"/>
        </w:rPr>
        <w:t>Quel est le nom exact de la tortue que rencontre Julien Perrot sur son chemin ?</w:t>
      </w:r>
    </w:p>
    <w:p w:rsidR="00830162" w:rsidRPr="00B853E9" w:rsidRDefault="00830162" w:rsidP="00830162">
      <w:pPr>
        <w:jc w:val="center"/>
        <w:rPr>
          <w:rFonts w:ascii="Comic Sans MS" w:hAnsi="Comic Sans MS"/>
          <w:sz w:val="32"/>
          <w:szCs w:val="32"/>
        </w:rPr>
      </w:pPr>
      <w:r>
        <w:rPr>
          <w:rFonts w:ascii="Comic Sans MS" w:hAnsi="Comic Sans MS"/>
          <w:sz w:val="24"/>
          <w:szCs w:val="24"/>
        </w:rPr>
        <w:t>_________________________</w:t>
      </w:r>
      <w:r w:rsidRPr="000C3853">
        <w:rPr>
          <w:rFonts w:ascii="Comic Sans MS" w:hAnsi="Comic Sans MS"/>
          <w:sz w:val="24"/>
          <w:szCs w:val="24"/>
        </w:rPr>
        <w:t>__________</w:t>
      </w:r>
    </w:p>
    <w:p w:rsidR="00830162" w:rsidRDefault="00830162" w:rsidP="00F0754C">
      <w:pPr>
        <w:jc w:val="both"/>
        <w:rPr>
          <w:rFonts w:ascii="Comic Sans MS" w:hAnsi="Comic Sans MS"/>
          <w:b/>
          <w:sz w:val="28"/>
          <w:szCs w:val="28"/>
        </w:rPr>
      </w:pPr>
      <w:r>
        <w:rPr>
          <w:rFonts w:ascii="Comic Sans MS" w:hAnsi="Comic Sans MS"/>
          <w:b/>
          <w:sz w:val="28"/>
          <w:szCs w:val="28"/>
        </w:rPr>
        <w:t>4. Où vivent ces tortues toute leur vie ? Entoure.</w:t>
      </w:r>
    </w:p>
    <w:p w:rsidR="00830162" w:rsidRPr="00830162" w:rsidRDefault="00E720D9" w:rsidP="00830162">
      <w:pPr>
        <w:ind w:left="1134"/>
        <w:jc w:val="both"/>
        <w:rPr>
          <w:rFonts w:ascii="Comic Sans MS" w:hAnsi="Comic Sans MS"/>
          <w:sz w:val="28"/>
          <w:szCs w:val="28"/>
        </w:rPr>
      </w:pPr>
      <w:r>
        <w:rPr>
          <w:rFonts w:ascii="Comic Sans MS" w:hAnsi="Comic Sans MS"/>
          <w:sz w:val="28"/>
          <w:szCs w:val="28"/>
        </w:rPr>
        <w:t>- s</w:t>
      </w:r>
      <w:r w:rsidR="00C734BB">
        <w:rPr>
          <w:rFonts w:ascii="Comic Sans MS" w:hAnsi="Comic Sans MS"/>
          <w:sz w:val="28"/>
          <w:szCs w:val="28"/>
        </w:rPr>
        <w:t>ur la route</w:t>
      </w:r>
      <w:r w:rsidR="00830162" w:rsidRPr="00830162">
        <w:rPr>
          <w:rFonts w:ascii="Comic Sans MS" w:hAnsi="Comic Sans MS"/>
          <w:sz w:val="28"/>
          <w:szCs w:val="28"/>
        </w:rPr>
        <w:t xml:space="preserve"> qui est une digue</w:t>
      </w:r>
    </w:p>
    <w:p w:rsidR="00830162" w:rsidRPr="00830162" w:rsidRDefault="00E720D9" w:rsidP="00830162">
      <w:pPr>
        <w:ind w:left="1134"/>
        <w:jc w:val="both"/>
        <w:rPr>
          <w:rFonts w:ascii="Comic Sans MS" w:hAnsi="Comic Sans MS"/>
          <w:sz w:val="28"/>
          <w:szCs w:val="28"/>
        </w:rPr>
      </w:pPr>
      <w:r>
        <w:rPr>
          <w:rFonts w:ascii="Comic Sans MS" w:hAnsi="Comic Sans MS"/>
          <w:sz w:val="28"/>
          <w:szCs w:val="28"/>
        </w:rPr>
        <w:t>- d</w:t>
      </w:r>
      <w:r w:rsidR="00830162" w:rsidRPr="00830162">
        <w:rPr>
          <w:rFonts w:ascii="Comic Sans MS" w:hAnsi="Comic Sans MS"/>
          <w:sz w:val="28"/>
          <w:szCs w:val="28"/>
        </w:rPr>
        <w:t>ans l’eau de l’étang</w:t>
      </w:r>
    </w:p>
    <w:p w:rsidR="00830162" w:rsidRPr="00830162" w:rsidRDefault="00E720D9" w:rsidP="00830162">
      <w:pPr>
        <w:ind w:left="1134"/>
        <w:jc w:val="both"/>
        <w:rPr>
          <w:rFonts w:ascii="Comic Sans MS" w:hAnsi="Comic Sans MS"/>
          <w:sz w:val="28"/>
          <w:szCs w:val="28"/>
        </w:rPr>
      </w:pPr>
      <w:r>
        <w:rPr>
          <w:rFonts w:ascii="Comic Sans MS" w:hAnsi="Comic Sans MS"/>
          <w:sz w:val="28"/>
          <w:szCs w:val="28"/>
        </w:rPr>
        <w:t>- d</w:t>
      </w:r>
      <w:r w:rsidR="00830162" w:rsidRPr="00830162">
        <w:rPr>
          <w:rFonts w:ascii="Comic Sans MS" w:hAnsi="Comic Sans MS"/>
          <w:sz w:val="28"/>
          <w:szCs w:val="28"/>
        </w:rPr>
        <w:t>ans les champs et les prés</w:t>
      </w:r>
    </w:p>
    <w:p w:rsidR="00F0754C" w:rsidRPr="00BD5157" w:rsidRDefault="00C734BB" w:rsidP="00F0754C">
      <w:pPr>
        <w:jc w:val="both"/>
        <w:rPr>
          <w:rFonts w:ascii="Comic Sans MS" w:hAnsi="Comic Sans MS"/>
          <w:b/>
          <w:sz w:val="28"/>
          <w:szCs w:val="28"/>
        </w:rPr>
      </w:pPr>
      <w:r>
        <w:rPr>
          <w:rFonts w:ascii="Comic Sans MS" w:hAnsi="Comic Sans MS"/>
          <w:b/>
          <w:sz w:val="28"/>
          <w:szCs w:val="28"/>
        </w:rPr>
        <w:t>5</w:t>
      </w:r>
      <w:r w:rsidR="00F0754C" w:rsidRPr="00BD5157">
        <w:rPr>
          <w:rFonts w:ascii="Comic Sans MS" w:hAnsi="Comic Sans MS"/>
          <w:b/>
          <w:sz w:val="28"/>
          <w:szCs w:val="28"/>
        </w:rPr>
        <w:t xml:space="preserve">. </w:t>
      </w:r>
      <w:r>
        <w:rPr>
          <w:rFonts w:ascii="Comic Sans MS" w:hAnsi="Comic Sans MS"/>
          <w:b/>
          <w:sz w:val="28"/>
          <w:szCs w:val="28"/>
        </w:rPr>
        <w:t>Durant quel mois les femelles quittent-elles l’étang</w:t>
      </w:r>
      <w:r w:rsidR="00374A07">
        <w:rPr>
          <w:rFonts w:ascii="Comic Sans MS" w:hAnsi="Comic Sans MS"/>
          <w:b/>
          <w:sz w:val="28"/>
          <w:szCs w:val="28"/>
        </w:rPr>
        <w:t> ?</w:t>
      </w:r>
    </w:p>
    <w:p w:rsidR="003651DA" w:rsidRPr="0010792E" w:rsidRDefault="00C734BB" w:rsidP="0010792E">
      <w:pPr>
        <w:jc w:val="center"/>
        <w:rPr>
          <w:rFonts w:ascii="Comic Sans MS" w:hAnsi="Comic Sans MS"/>
          <w:sz w:val="32"/>
          <w:szCs w:val="32"/>
        </w:rPr>
      </w:pPr>
      <w:r>
        <w:rPr>
          <w:rFonts w:ascii="Comic Sans MS" w:hAnsi="Comic Sans MS"/>
          <w:sz w:val="24"/>
          <w:szCs w:val="24"/>
        </w:rPr>
        <w:t>____________</w:t>
      </w:r>
      <w:r w:rsidR="00374A07" w:rsidRPr="000C3853">
        <w:rPr>
          <w:rFonts w:ascii="Comic Sans MS" w:hAnsi="Comic Sans MS"/>
          <w:sz w:val="24"/>
          <w:szCs w:val="24"/>
        </w:rPr>
        <w:t>__________</w:t>
      </w:r>
    </w:p>
    <w:p w:rsidR="00054953" w:rsidRPr="00B853E9" w:rsidRDefault="00C734BB" w:rsidP="00374A07">
      <w:pPr>
        <w:jc w:val="both"/>
        <w:rPr>
          <w:rFonts w:ascii="Comic Sans MS" w:hAnsi="Comic Sans MS"/>
          <w:b/>
          <w:sz w:val="32"/>
          <w:szCs w:val="32"/>
        </w:rPr>
      </w:pPr>
      <w:r>
        <w:rPr>
          <w:rFonts w:ascii="Comic Sans MS" w:hAnsi="Comic Sans MS"/>
          <w:b/>
          <w:sz w:val="32"/>
          <w:szCs w:val="32"/>
        </w:rPr>
        <w:lastRenderedPageBreak/>
        <w:t>6</w:t>
      </w:r>
      <w:r w:rsidR="00054953" w:rsidRPr="00BD5157">
        <w:rPr>
          <w:rFonts w:ascii="Comic Sans MS" w:hAnsi="Comic Sans MS"/>
          <w:b/>
          <w:sz w:val="28"/>
          <w:szCs w:val="28"/>
        </w:rPr>
        <w:t xml:space="preserve">. </w:t>
      </w:r>
      <w:r w:rsidR="00374A07">
        <w:rPr>
          <w:rFonts w:ascii="Comic Sans MS" w:hAnsi="Comic Sans MS"/>
          <w:b/>
          <w:sz w:val="28"/>
          <w:szCs w:val="28"/>
        </w:rPr>
        <w:t>Qu</w:t>
      </w:r>
      <w:r>
        <w:rPr>
          <w:rFonts w:ascii="Comic Sans MS" w:hAnsi="Comic Sans MS"/>
          <w:b/>
          <w:sz w:val="28"/>
          <w:szCs w:val="28"/>
        </w:rPr>
        <w:t>elle est la longueur approximative de leur voyage ? Entoure.</w:t>
      </w:r>
    </w:p>
    <w:p w:rsidR="00C734BB" w:rsidRPr="0010792E" w:rsidRDefault="00C734BB" w:rsidP="00C734BB">
      <w:pPr>
        <w:ind w:left="1560"/>
        <w:rPr>
          <w:rFonts w:ascii="Comic Sans MS" w:hAnsi="Comic Sans MS"/>
          <w:sz w:val="28"/>
          <w:szCs w:val="28"/>
        </w:rPr>
      </w:pPr>
      <w:r w:rsidRPr="0010792E">
        <w:rPr>
          <w:rFonts w:ascii="Comic Sans MS" w:hAnsi="Comic Sans MS"/>
          <w:sz w:val="28"/>
          <w:szCs w:val="28"/>
        </w:rPr>
        <w:t>- plusieurs centaines de mètres</w:t>
      </w:r>
    </w:p>
    <w:p w:rsidR="00C23ABD" w:rsidRPr="0010792E" w:rsidRDefault="00C734BB" w:rsidP="00C734BB">
      <w:pPr>
        <w:ind w:left="1560"/>
        <w:rPr>
          <w:rFonts w:ascii="Comic Sans MS" w:hAnsi="Comic Sans MS"/>
          <w:sz w:val="28"/>
          <w:szCs w:val="28"/>
        </w:rPr>
      </w:pPr>
      <w:r w:rsidRPr="0010792E">
        <w:rPr>
          <w:rFonts w:ascii="Comic Sans MS" w:hAnsi="Comic Sans MS"/>
          <w:sz w:val="28"/>
          <w:szCs w:val="28"/>
        </w:rPr>
        <w:t>- plusieurs centaines de kilomètres</w:t>
      </w:r>
    </w:p>
    <w:p w:rsidR="00C734BB" w:rsidRPr="0010792E" w:rsidRDefault="00C734BB" w:rsidP="00C734BB">
      <w:pPr>
        <w:ind w:left="1560"/>
        <w:rPr>
          <w:rFonts w:ascii="Comic Sans MS" w:hAnsi="Comic Sans MS"/>
          <w:sz w:val="28"/>
          <w:szCs w:val="28"/>
        </w:rPr>
      </w:pPr>
      <w:r w:rsidRPr="0010792E">
        <w:rPr>
          <w:rFonts w:ascii="Comic Sans MS" w:hAnsi="Comic Sans MS"/>
          <w:sz w:val="28"/>
          <w:szCs w:val="28"/>
        </w:rPr>
        <w:t>- plusieurs dizaines de centimètres</w:t>
      </w:r>
    </w:p>
    <w:p w:rsidR="00123063" w:rsidRDefault="00123063" w:rsidP="00054953">
      <w:pPr>
        <w:ind w:firstLine="708"/>
        <w:rPr>
          <w:rFonts w:ascii="Comic Sans MS" w:hAnsi="Comic Sans MS"/>
          <w:sz w:val="10"/>
          <w:szCs w:val="10"/>
        </w:rPr>
      </w:pPr>
    </w:p>
    <w:p w:rsidR="005D337D" w:rsidRDefault="00C734BB" w:rsidP="005D337D">
      <w:pPr>
        <w:jc w:val="both"/>
        <w:rPr>
          <w:rFonts w:ascii="Comic Sans MS" w:hAnsi="Comic Sans MS"/>
          <w:b/>
          <w:sz w:val="28"/>
          <w:szCs w:val="28"/>
        </w:rPr>
      </w:pPr>
      <w:r>
        <w:rPr>
          <w:rFonts w:ascii="Comic Sans MS" w:hAnsi="Comic Sans MS"/>
          <w:b/>
          <w:sz w:val="28"/>
          <w:szCs w:val="28"/>
        </w:rPr>
        <w:t>7</w:t>
      </w:r>
      <w:r w:rsidR="005D337D" w:rsidRPr="00BD5157">
        <w:rPr>
          <w:rFonts w:ascii="Comic Sans MS" w:hAnsi="Comic Sans MS"/>
          <w:b/>
          <w:sz w:val="28"/>
          <w:szCs w:val="28"/>
        </w:rPr>
        <w:t xml:space="preserve">. </w:t>
      </w:r>
      <w:r>
        <w:rPr>
          <w:rFonts w:ascii="Comic Sans MS" w:hAnsi="Comic Sans MS"/>
          <w:b/>
          <w:sz w:val="28"/>
          <w:szCs w:val="28"/>
        </w:rPr>
        <w:t>Où déposent-elles ensuite leur précieuse cargaison : leurs œufs ? Entoure.</w:t>
      </w:r>
    </w:p>
    <w:p w:rsidR="00C734BB" w:rsidRPr="00C734BB" w:rsidRDefault="00C734BB" w:rsidP="00C734BB">
      <w:pPr>
        <w:ind w:left="1560"/>
        <w:jc w:val="both"/>
        <w:rPr>
          <w:rFonts w:ascii="Comic Sans MS" w:hAnsi="Comic Sans MS"/>
          <w:sz w:val="28"/>
          <w:szCs w:val="28"/>
        </w:rPr>
      </w:pPr>
      <w:r>
        <w:rPr>
          <w:rFonts w:ascii="Comic Sans MS" w:hAnsi="Comic Sans MS"/>
          <w:sz w:val="28"/>
          <w:szCs w:val="28"/>
        </w:rPr>
        <w:t>- d</w:t>
      </w:r>
      <w:r w:rsidRPr="00C734BB">
        <w:rPr>
          <w:rFonts w:ascii="Comic Sans MS" w:hAnsi="Comic Sans MS"/>
          <w:sz w:val="28"/>
          <w:szCs w:val="28"/>
        </w:rPr>
        <w:t xml:space="preserve">ans </w:t>
      </w:r>
      <w:r>
        <w:rPr>
          <w:rFonts w:ascii="Comic Sans MS" w:hAnsi="Comic Sans MS"/>
          <w:sz w:val="28"/>
          <w:szCs w:val="28"/>
        </w:rPr>
        <w:t>un tas de compos</w:t>
      </w:r>
      <w:r w:rsidRPr="00C734BB">
        <w:rPr>
          <w:rFonts w:ascii="Comic Sans MS" w:hAnsi="Comic Sans MS"/>
          <w:sz w:val="28"/>
          <w:szCs w:val="28"/>
        </w:rPr>
        <w:t>t</w:t>
      </w:r>
    </w:p>
    <w:p w:rsidR="00C734BB" w:rsidRPr="00C734BB" w:rsidRDefault="00C734BB" w:rsidP="00C734BB">
      <w:pPr>
        <w:ind w:left="1560"/>
        <w:jc w:val="both"/>
        <w:rPr>
          <w:rFonts w:ascii="Comic Sans MS" w:hAnsi="Comic Sans MS"/>
          <w:sz w:val="28"/>
          <w:szCs w:val="28"/>
        </w:rPr>
      </w:pPr>
      <w:r>
        <w:rPr>
          <w:rFonts w:ascii="Comic Sans MS" w:hAnsi="Comic Sans MS"/>
          <w:sz w:val="28"/>
          <w:szCs w:val="28"/>
        </w:rPr>
        <w:t>- d</w:t>
      </w:r>
      <w:r w:rsidRPr="00C734BB">
        <w:rPr>
          <w:rFonts w:ascii="Comic Sans MS" w:hAnsi="Comic Sans MS"/>
          <w:sz w:val="28"/>
          <w:szCs w:val="28"/>
        </w:rPr>
        <w:t>ans un trou qu’elles creusent</w:t>
      </w:r>
      <w:r>
        <w:rPr>
          <w:rFonts w:ascii="Comic Sans MS" w:hAnsi="Comic Sans MS"/>
          <w:sz w:val="28"/>
          <w:szCs w:val="28"/>
        </w:rPr>
        <w:t>…</w:t>
      </w:r>
    </w:p>
    <w:p w:rsidR="00C734BB" w:rsidRPr="00C734BB" w:rsidRDefault="00C734BB" w:rsidP="00C734BB">
      <w:pPr>
        <w:ind w:left="1560"/>
        <w:jc w:val="both"/>
        <w:rPr>
          <w:rFonts w:ascii="Comic Sans MS" w:hAnsi="Comic Sans MS"/>
          <w:sz w:val="28"/>
          <w:szCs w:val="28"/>
        </w:rPr>
      </w:pPr>
      <w:r>
        <w:rPr>
          <w:rFonts w:ascii="Comic Sans MS" w:hAnsi="Comic Sans MS"/>
          <w:sz w:val="28"/>
          <w:szCs w:val="28"/>
        </w:rPr>
        <w:t>- d</w:t>
      </w:r>
      <w:r w:rsidRPr="00C734BB">
        <w:rPr>
          <w:rFonts w:ascii="Comic Sans MS" w:hAnsi="Comic Sans MS"/>
          <w:sz w:val="28"/>
          <w:szCs w:val="28"/>
        </w:rPr>
        <w:t xml:space="preserve">ans </w:t>
      </w:r>
      <w:r>
        <w:rPr>
          <w:rFonts w:ascii="Comic Sans MS" w:hAnsi="Comic Sans MS"/>
          <w:sz w:val="28"/>
          <w:szCs w:val="28"/>
        </w:rPr>
        <w:t>le trou d’u</w:t>
      </w:r>
      <w:r w:rsidRPr="00C734BB">
        <w:rPr>
          <w:rFonts w:ascii="Comic Sans MS" w:hAnsi="Comic Sans MS"/>
          <w:sz w:val="28"/>
          <w:szCs w:val="28"/>
        </w:rPr>
        <w:t>n vieux mur</w:t>
      </w:r>
    </w:p>
    <w:p w:rsidR="00F405C5" w:rsidRDefault="00C734BB" w:rsidP="00334A29">
      <w:pPr>
        <w:jc w:val="both"/>
        <w:rPr>
          <w:rFonts w:ascii="Comic Sans MS" w:hAnsi="Comic Sans MS"/>
          <w:b/>
          <w:sz w:val="28"/>
          <w:szCs w:val="28"/>
        </w:rPr>
      </w:pPr>
      <w:r>
        <w:rPr>
          <w:rFonts w:ascii="Comic Sans MS" w:hAnsi="Comic Sans MS"/>
          <w:b/>
          <w:sz w:val="28"/>
          <w:szCs w:val="28"/>
        </w:rPr>
        <w:t>8</w:t>
      </w:r>
      <w:r w:rsidR="00744AC7">
        <w:rPr>
          <w:rFonts w:ascii="Comic Sans MS" w:hAnsi="Comic Sans MS"/>
          <w:b/>
          <w:sz w:val="28"/>
          <w:szCs w:val="28"/>
        </w:rPr>
        <w:t xml:space="preserve">. </w:t>
      </w:r>
      <w:r>
        <w:rPr>
          <w:rFonts w:ascii="Comic Sans MS" w:hAnsi="Comic Sans MS"/>
          <w:b/>
          <w:sz w:val="28"/>
          <w:szCs w:val="28"/>
        </w:rPr>
        <w:t>Combien de temps les œufs y restent-ils réchauffés par le soleil ?</w:t>
      </w:r>
    </w:p>
    <w:p w:rsidR="005D337D" w:rsidRDefault="00C734BB" w:rsidP="00F405C5">
      <w:pPr>
        <w:jc w:val="center"/>
        <w:rPr>
          <w:rFonts w:ascii="Comic Sans MS" w:hAnsi="Comic Sans MS"/>
          <w:sz w:val="16"/>
          <w:szCs w:val="16"/>
        </w:rPr>
      </w:pPr>
      <w:r>
        <w:rPr>
          <w:rFonts w:ascii="Comic Sans MS" w:hAnsi="Comic Sans MS"/>
          <w:sz w:val="28"/>
          <w:szCs w:val="28"/>
        </w:rPr>
        <w:t xml:space="preserve">____________________ </w:t>
      </w:r>
    </w:p>
    <w:p w:rsidR="0010792E" w:rsidRDefault="0010792E" w:rsidP="0010792E">
      <w:pPr>
        <w:rPr>
          <w:rFonts w:ascii="Comic Sans MS" w:hAnsi="Comic Sans MS"/>
          <w:sz w:val="16"/>
          <w:szCs w:val="16"/>
        </w:rPr>
      </w:pPr>
    </w:p>
    <w:p w:rsidR="0010792E" w:rsidRPr="0010792E" w:rsidRDefault="0010792E" w:rsidP="00F41BD1">
      <w:pPr>
        <w:jc w:val="both"/>
        <w:rPr>
          <w:rFonts w:ascii="Comic Sans MS" w:hAnsi="Comic Sans MS"/>
          <w:b/>
          <w:sz w:val="28"/>
          <w:szCs w:val="28"/>
        </w:rPr>
      </w:pPr>
      <w:r>
        <w:rPr>
          <w:rFonts w:ascii="Comic Sans MS" w:hAnsi="Comic Sans MS"/>
          <w:b/>
          <w:sz w:val="28"/>
          <w:szCs w:val="28"/>
        </w:rPr>
        <w:t xml:space="preserve">9. </w:t>
      </w:r>
      <w:r w:rsidRPr="0010792E">
        <w:rPr>
          <w:rFonts w:ascii="Comic Sans MS" w:hAnsi="Comic Sans MS"/>
          <w:b/>
          <w:sz w:val="28"/>
          <w:szCs w:val="28"/>
        </w:rPr>
        <w:t>Pourquoi ces reptiles ont-ils disparu d’un peu partout en Europe ?</w:t>
      </w:r>
      <w:r>
        <w:rPr>
          <w:rFonts w:ascii="Comic Sans MS" w:hAnsi="Comic Sans MS"/>
          <w:b/>
          <w:sz w:val="28"/>
          <w:szCs w:val="28"/>
        </w:rPr>
        <w:t xml:space="preserve"> Entoure.</w:t>
      </w:r>
    </w:p>
    <w:p w:rsidR="0010792E" w:rsidRPr="0010792E" w:rsidRDefault="0010792E" w:rsidP="0010792E">
      <w:pPr>
        <w:ind w:left="284"/>
        <w:rPr>
          <w:rFonts w:ascii="Comic Sans MS" w:hAnsi="Comic Sans MS"/>
          <w:sz w:val="28"/>
          <w:szCs w:val="28"/>
        </w:rPr>
      </w:pPr>
      <w:r>
        <w:rPr>
          <w:rFonts w:ascii="Comic Sans MS" w:hAnsi="Comic Sans MS"/>
          <w:sz w:val="28"/>
          <w:szCs w:val="28"/>
        </w:rPr>
        <w:t xml:space="preserve">- à </w:t>
      </w:r>
      <w:r w:rsidRPr="0010792E">
        <w:rPr>
          <w:rFonts w:ascii="Comic Sans MS" w:hAnsi="Comic Sans MS"/>
          <w:sz w:val="28"/>
          <w:szCs w:val="28"/>
        </w:rPr>
        <w:t>cause de la disparition des marais et des stands de tir</w:t>
      </w:r>
    </w:p>
    <w:p w:rsidR="0010792E" w:rsidRPr="0010792E" w:rsidRDefault="0010792E" w:rsidP="0010792E">
      <w:pPr>
        <w:ind w:left="284"/>
        <w:rPr>
          <w:rFonts w:ascii="Comic Sans MS" w:hAnsi="Comic Sans MS"/>
          <w:sz w:val="28"/>
          <w:szCs w:val="28"/>
        </w:rPr>
      </w:pPr>
      <w:r>
        <w:rPr>
          <w:rFonts w:ascii="Comic Sans MS" w:hAnsi="Comic Sans MS"/>
          <w:sz w:val="28"/>
          <w:szCs w:val="28"/>
        </w:rPr>
        <w:t xml:space="preserve">- à </w:t>
      </w:r>
      <w:r w:rsidRPr="0010792E">
        <w:rPr>
          <w:rFonts w:ascii="Comic Sans MS" w:hAnsi="Comic Sans MS"/>
          <w:sz w:val="28"/>
          <w:szCs w:val="28"/>
        </w:rPr>
        <w:t xml:space="preserve">cause de la disparition des marais et </w:t>
      </w:r>
      <w:r w:rsidR="00C25B35">
        <w:rPr>
          <w:rFonts w:ascii="Comic Sans MS" w:hAnsi="Comic Sans MS"/>
          <w:sz w:val="28"/>
          <w:szCs w:val="28"/>
        </w:rPr>
        <w:t xml:space="preserve">des </w:t>
      </w:r>
      <w:r w:rsidRPr="0010792E">
        <w:rPr>
          <w:rFonts w:ascii="Comic Sans MS" w:hAnsi="Comic Sans MS"/>
          <w:sz w:val="28"/>
          <w:szCs w:val="28"/>
        </w:rPr>
        <w:t>terrains de foot</w:t>
      </w:r>
    </w:p>
    <w:p w:rsidR="0010792E" w:rsidRPr="0010792E" w:rsidRDefault="0010792E" w:rsidP="0010792E">
      <w:pPr>
        <w:ind w:left="284"/>
        <w:rPr>
          <w:rFonts w:ascii="Comic Sans MS" w:hAnsi="Comic Sans MS"/>
          <w:sz w:val="28"/>
          <w:szCs w:val="28"/>
        </w:rPr>
      </w:pPr>
      <w:r>
        <w:rPr>
          <w:rFonts w:ascii="Comic Sans MS" w:hAnsi="Comic Sans MS"/>
          <w:sz w:val="28"/>
          <w:szCs w:val="28"/>
        </w:rPr>
        <w:t xml:space="preserve">- à </w:t>
      </w:r>
      <w:r w:rsidRPr="0010792E">
        <w:rPr>
          <w:rFonts w:ascii="Comic Sans MS" w:hAnsi="Comic Sans MS"/>
          <w:sz w:val="28"/>
          <w:szCs w:val="28"/>
        </w:rPr>
        <w:t>cause de la disparition des marais et des étangs</w:t>
      </w:r>
    </w:p>
    <w:p w:rsidR="0010792E" w:rsidRPr="0010792E" w:rsidRDefault="0010792E" w:rsidP="0010792E">
      <w:pPr>
        <w:rPr>
          <w:rFonts w:ascii="Comic Sans MS" w:hAnsi="Comic Sans MS"/>
          <w:sz w:val="16"/>
          <w:szCs w:val="16"/>
        </w:rPr>
      </w:pPr>
    </w:p>
    <w:p w:rsidR="00C734BB" w:rsidRDefault="0010792E" w:rsidP="00F405C5">
      <w:pPr>
        <w:jc w:val="both"/>
        <w:rPr>
          <w:rFonts w:ascii="Comic Sans MS" w:hAnsi="Comic Sans MS"/>
          <w:b/>
          <w:sz w:val="28"/>
          <w:szCs w:val="28"/>
        </w:rPr>
      </w:pPr>
      <w:r>
        <w:rPr>
          <w:rFonts w:ascii="Comic Sans MS" w:hAnsi="Comic Sans MS"/>
          <w:b/>
          <w:sz w:val="28"/>
          <w:szCs w:val="28"/>
        </w:rPr>
        <w:t>10</w:t>
      </w:r>
      <w:r w:rsidR="00F405C5">
        <w:rPr>
          <w:rFonts w:ascii="Comic Sans MS" w:hAnsi="Comic Sans MS"/>
          <w:b/>
          <w:sz w:val="28"/>
          <w:szCs w:val="28"/>
        </w:rPr>
        <w:t xml:space="preserve">. </w:t>
      </w:r>
      <w:r w:rsidR="00C734BB">
        <w:rPr>
          <w:rFonts w:ascii="Comic Sans MS" w:hAnsi="Comic Sans MS"/>
          <w:b/>
          <w:sz w:val="28"/>
          <w:szCs w:val="28"/>
        </w:rPr>
        <w:t>Où sont réintroduites ces tortues en Suisse. Entoure.</w:t>
      </w:r>
    </w:p>
    <w:p w:rsidR="00744AC7" w:rsidRPr="00C734BB" w:rsidRDefault="00C734BB" w:rsidP="00C734BB">
      <w:pPr>
        <w:ind w:left="1701"/>
        <w:jc w:val="both"/>
        <w:rPr>
          <w:rFonts w:ascii="Comic Sans MS" w:hAnsi="Comic Sans MS"/>
          <w:sz w:val="28"/>
          <w:szCs w:val="28"/>
        </w:rPr>
      </w:pPr>
      <w:r>
        <w:rPr>
          <w:rFonts w:ascii="Comic Sans MS" w:hAnsi="Comic Sans MS"/>
          <w:sz w:val="28"/>
          <w:szCs w:val="28"/>
        </w:rPr>
        <w:t>- à G</w:t>
      </w:r>
      <w:r w:rsidRPr="00C734BB">
        <w:rPr>
          <w:rFonts w:ascii="Comic Sans MS" w:hAnsi="Comic Sans MS"/>
          <w:sz w:val="28"/>
          <w:szCs w:val="28"/>
        </w:rPr>
        <w:t>enève et Fribourg</w:t>
      </w:r>
    </w:p>
    <w:p w:rsidR="00C734BB" w:rsidRPr="00C734BB" w:rsidRDefault="00C734BB" w:rsidP="00C734BB">
      <w:pPr>
        <w:ind w:left="1701"/>
        <w:jc w:val="both"/>
        <w:rPr>
          <w:rFonts w:ascii="Comic Sans MS" w:hAnsi="Comic Sans MS"/>
          <w:sz w:val="28"/>
          <w:szCs w:val="28"/>
        </w:rPr>
      </w:pPr>
      <w:r>
        <w:rPr>
          <w:rFonts w:ascii="Comic Sans MS" w:hAnsi="Comic Sans MS"/>
          <w:sz w:val="28"/>
          <w:szCs w:val="28"/>
        </w:rPr>
        <w:t xml:space="preserve">- à </w:t>
      </w:r>
      <w:r w:rsidRPr="00C734BB">
        <w:rPr>
          <w:rFonts w:ascii="Comic Sans MS" w:hAnsi="Comic Sans MS"/>
          <w:sz w:val="28"/>
          <w:szCs w:val="28"/>
        </w:rPr>
        <w:t>Neuchâtel et Berne</w:t>
      </w:r>
    </w:p>
    <w:p w:rsidR="00C734BB" w:rsidRPr="00C734BB" w:rsidRDefault="00C734BB" w:rsidP="00C734BB">
      <w:pPr>
        <w:ind w:left="1701"/>
        <w:jc w:val="both"/>
        <w:rPr>
          <w:rFonts w:ascii="Comic Sans MS" w:hAnsi="Comic Sans MS"/>
          <w:sz w:val="28"/>
          <w:szCs w:val="28"/>
        </w:rPr>
      </w:pPr>
      <w:r>
        <w:rPr>
          <w:rFonts w:ascii="Comic Sans MS" w:hAnsi="Comic Sans MS"/>
          <w:sz w:val="28"/>
          <w:szCs w:val="28"/>
        </w:rPr>
        <w:t xml:space="preserve">- à </w:t>
      </w:r>
      <w:r w:rsidRPr="00C734BB">
        <w:rPr>
          <w:rFonts w:ascii="Comic Sans MS" w:hAnsi="Comic Sans MS"/>
          <w:sz w:val="28"/>
          <w:szCs w:val="28"/>
        </w:rPr>
        <w:t>Genève et Neuchâtel</w:t>
      </w:r>
    </w:p>
    <w:p w:rsidR="00A922B3" w:rsidRPr="0029214F" w:rsidRDefault="0029214F" w:rsidP="00A922B3">
      <w:pPr>
        <w:jc w:val="both"/>
        <w:rPr>
          <w:rFonts w:ascii="Comic Sans MS" w:hAnsi="Comic Sans MS"/>
          <w:b/>
          <w:sz w:val="32"/>
          <w:szCs w:val="32"/>
        </w:rPr>
      </w:pPr>
      <w:r w:rsidRPr="00D80040">
        <w:rPr>
          <w:rFonts w:ascii="Comic Sans MS" w:hAnsi="Comic Sans MS"/>
          <w:noProof/>
          <w:sz w:val="28"/>
          <w:szCs w:val="28"/>
          <w:lang w:eastAsia="fr-CH"/>
        </w:rPr>
        <mc:AlternateContent>
          <mc:Choice Requires="wps">
            <w:drawing>
              <wp:anchor distT="0" distB="0" distL="114300" distR="114300" simplePos="0" relativeHeight="251660800" behindDoc="0" locked="0" layoutInCell="1" allowOverlap="1" wp14:anchorId="415D85A2" wp14:editId="3BDC7A28">
                <wp:simplePos x="0" y="0"/>
                <wp:positionH relativeFrom="column">
                  <wp:posOffset>1060450</wp:posOffset>
                </wp:positionH>
                <wp:positionV relativeFrom="paragraph">
                  <wp:posOffset>288925</wp:posOffset>
                </wp:positionV>
                <wp:extent cx="3717925" cy="429895"/>
                <wp:effectExtent l="0" t="0" r="15875" b="27305"/>
                <wp:wrapNone/>
                <wp:docPr id="5" name="Zone de texte 5"/>
                <wp:cNvGraphicFramePr/>
                <a:graphic xmlns:a="http://schemas.openxmlformats.org/drawingml/2006/main">
                  <a:graphicData uri="http://schemas.microsoft.com/office/word/2010/wordprocessingShape">
                    <wps:wsp>
                      <wps:cNvSpPr txBox="1"/>
                      <wps:spPr>
                        <a:xfrm>
                          <a:off x="0" y="0"/>
                          <a:ext cx="3717925" cy="4298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676" w:rsidRDefault="0010792E" w:rsidP="006D6676">
                            <w:pPr>
                              <w:jc w:val="center"/>
                              <w:rPr>
                                <w:b/>
                                <w:sz w:val="32"/>
                                <w:szCs w:val="32"/>
                              </w:rPr>
                            </w:pPr>
                            <w:r>
                              <w:rPr>
                                <w:b/>
                                <w:sz w:val="32"/>
                                <w:szCs w:val="32"/>
                              </w:rPr>
                              <w:t>Tu as réussi : _____/ 10</w:t>
                            </w:r>
                            <w:r w:rsidR="006D6676" w:rsidRPr="00334A29">
                              <w:rPr>
                                <w:b/>
                                <w:sz w:val="32"/>
                                <w:szCs w:val="32"/>
                              </w:rPr>
                              <w:t xml:space="preserve"> points</w:t>
                            </w:r>
                          </w:p>
                          <w:p w:rsidR="006D6676" w:rsidRDefault="006D6676" w:rsidP="006D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85A2" id="Zone de texte 5" o:spid="_x0000_s1030" type="#_x0000_t202" style="position:absolute;left:0;text-align:left;margin-left:83.5pt;margin-top:22.75pt;width:292.75pt;height:3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" fillcolor="#d8d8d8 [2732]" strokeweight=".5pt">
                <v:textbox>
                  <w:txbxContent>
                    <w:p w:rsidR="006D6676" w:rsidRDefault="0010792E" w:rsidP="006D6676">
                      <w:pPr>
                        <w:jc w:val="center"/>
                        <w:rPr>
                          <w:b/>
                          <w:sz w:val="32"/>
                          <w:szCs w:val="32"/>
                        </w:rPr>
                      </w:pPr>
                      <w:r>
                        <w:rPr>
                          <w:b/>
                          <w:sz w:val="32"/>
                          <w:szCs w:val="32"/>
                        </w:rPr>
                        <w:t>Tu as réussi : _____/ 10</w:t>
                      </w:r>
                      <w:r w:rsidR="006D6676" w:rsidRPr="00334A29">
                        <w:rPr>
                          <w:b/>
                          <w:sz w:val="32"/>
                          <w:szCs w:val="32"/>
                        </w:rPr>
                        <w:t xml:space="preserve"> points</w:t>
                      </w:r>
                    </w:p>
                    <w:p w:rsidR="006D6676" w:rsidRDefault="006D6676" w:rsidP="006D6676"/>
                  </w:txbxContent>
                </v:textbox>
              </v:shape>
            </w:pict>
          </mc:Fallback>
        </mc:AlternateContent>
      </w:r>
      <w:r>
        <w:rPr>
          <w:rFonts w:ascii="Comic Sans MS" w:hAnsi="Comic Sans MS"/>
          <w:b/>
          <w:sz w:val="32"/>
          <w:szCs w:val="32"/>
        </w:rPr>
        <w:t xml:space="preserve"> </w:t>
      </w:r>
    </w:p>
    <w:p w:rsidR="006D6676" w:rsidRPr="00A27FBA" w:rsidRDefault="006D6676" w:rsidP="00A27FBA">
      <w:pPr>
        <w:rPr>
          <w:rFonts w:ascii="Comic Sans MS" w:hAnsi="Comic Sans MS"/>
          <w:sz w:val="32"/>
          <w:szCs w:val="32"/>
        </w:rPr>
      </w:pPr>
    </w:p>
    <w:p w:rsidR="00334A29" w:rsidRDefault="00334A29" w:rsidP="003651DA">
      <w:pPr>
        <w:jc w:val="center"/>
        <w:rPr>
          <w:b/>
          <w:sz w:val="32"/>
          <w:szCs w:val="32"/>
        </w:rPr>
      </w:pPr>
      <w:r>
        <w:rPr>
          <w:b/>
          <w:sz w:val="32"/>
          <w:szCs w:val="32"/>
        </w:rPr>
        <w:lastRenderedPageBreak/>
        <w:t>COMMENTAIRES</w:t>
      </w:r>
    </w:p>
    <w:p w:rsidR="00B46B03" w:rsidRDefault="00334A29" w:rsidP="00334A29">
      <w:pPr>
        <w:jc w:val="both"/>
        <w:rPr>
          <w:sz w:val="28"/>
          <w:szCs w:val="28"/>
        </w:rPr>
      </w:pPr>
      <w:r w:rsidRPr="004A1939">
        <w:rPr>
          <w:b/>
          <w:sz w:val="28"/>
          <w:szCs w:val="28"/>
        </w:rPr>
        <w:t xml:space="preserve">Consignes de passation : </w:t>
      </w:r>
      <w:r w:rsidRPr="004A1939">
        <w:rPr>
          <w:sz w:val="28"/>
          <w:szCs w:val="28"/>
        </w:rPr>
        <w:t xml:space="preserve">Comme il s’agit d’une compréhension de l’oral, l’enseignant doit lire les questions aux élèves et les expliciter en reformulant certaines données. Par exemple, </w:t>
      </w:r>
      <w:r w:rsidR="008C4000">
        <w:rPr>
          <w:sz w:val="28"/>
          <w:szCs w:val="28"/>
        </w:rPr>
        <w:t>l</w:t>
      </w:r>
      <w:r w:rsidR="00706B84">
        <w:rPr>
          <w:sz w:val="28"/>
          <w:szCs w:val="28"/>
        </w:rPr>
        <w:t xml:space="preserve">es </w:t>
      </w:r>
      <w:r w:rsidR="00734B60">
        <w:rPr>
          <w:sz w:val="28"/>
          <w:szCs w:val="28"/>
        </w:rPr>
        <w:t>drainages ont asséché</w:t>
      </w:r>
      <w:r w:rsidR="00B46B03">
        <w:rPr>
          <w:sz w:val="28"/>
          <w:szCs w:val="28"/>
        </w:rPr>
        <w:t xml:space="preserve"> de nombreuses zones humides d’Europe…</w:t>
      </w:r>
    </w:p>
    <w:p w:rsidR="007E1A05" w:rsidRDefault="003966CD" w:rsidP="00334A29">
      <w:pPr>
        <w:jc w:val="both"/>
        <w:rPr>
          <w:noProof/>
          <w:color w:val="0000FF"/>
          <w:lang w:eastAsia="fr-CH"/>
        </w:rPr>
      </w:pPr>
      <w:r>
        <w:rPr>
          <w:noProof/>
          <w:color w:val="0000FF"/>
          <w:lang w:eastAsia="fr-CH"/>
        </w:rPr>
        <w:drawing>
          <wp:anchor distT="0" distB="0" distL="114300" distR="114300" simplePos="0" relativeHeight="251659776" behindDoc="0" locked="0" layoutInCell="1" allowOverlap="1" wp14:anchorId="2086D65B" wp14:editId="6FDA252A">
            <wp:simplePos x="0" y="0"/>
            <wp:positionH relativeFrom="column">
              <wp:posOffset>86624</wp:posOffset>
            </wp:positionH>
            <wp:positionV relativeFrom="paragraph">
              <wp:posOffset>192034</wp:posOffset>
            </wp:positionV>
            <wp:extent cx="5589898" cy="3144902"/>
            <wp:effectExtent l="19050" t="19050" r="11430" b="17780"/>
            <wp:wrapNone/>
            <wp:docPr id="1" name="Image 1" descr="Résultat de recherche d'images pour &quot;surprise une tortue minute natur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urprise une tortue minute nature&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898" cy="314490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E1A05" w:rsidRDefault="007E1A05" w:rsidP="00334A29">
      <w:pPr>
        <w:jc w:val="both"/>
        <w:rPr>
          <w:noProof/>
          <w:color w:val="0000FF"/>
          <w:lang w:eastAsia="fr-CH"/>
        </w:rPr>
      </w:pPr>
    </w:p>
    <w:p w:rsidR="00991E36" w:rsidRDefault="00991E36"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E1A05" w:rsidRDefault="007E1A05" w:rsidP="00334A29">
      <w:pPr>
        <w:jc w:val="both"/>
        <w:rPr>
          <w:sz w:val="28"/>
          <w:szCs w:val="28"/>
        </w:rPr>
      </w:pPr>
    </w:p>
    <w:p w:rsidR="00734B60" w:rsidRDefault="00734B60" w:rsidP="00334A29">
      <w:pPr>
        <w:jc w:val="both"/>
        <w:rPr>
          <w:sz w:val="28"/>
          <w:szCs w:val="28"/>
        </w:rPr>
      </w:pPr>
    </w:p>
    <w:p w:rsidR="00A27FBA" w:rsidRDefault="004A1939" w:rsidP="00334A29">
      <w:pPr>
        <w:jc w:val="both"/>
        <w:rPr>
          <w:b/>
          <w:sz w:val="28"/>
          <w:szCs w:val="28"/>
        </w:rPr>
      </w:pPr>
      <w:r>
        <w:rPr>
          <w:sz w:val="28"/>
          <w:szCs w:val="28"/>
        </w:rPr>
        <w:t>Les questions correspondent à l’ordre chronologique et suivent le commentaire de Julien Perrot.</w:t>
      </w:r>
      <w:r w:rsidR="00CF45D1">
        <w:rPr>
          <w:sz w:val="28"/>
          <w:szCs w:val="28"/>
        </w:rPr>
        <w:t xml:space="preserve"> </w:t>
      </w:r>
      <w:r w:rsidR="00734B60">
        <w:rPr>
          <w:sz w:val="28"/>
          <w:szCs w:val="28"/>
        </w:rPr>
        <w:t>L’élève qui est bloqué pour répondre correctement à la question 3 a tout loisir d’entendre par la suite le nom complet de cette tortue dans le commentaire de Julien Perrot. En lisant la consigne de la question 5, l’élève peut vérifier l’exactitude de sa réponse au numéro 4 puisque le mot étang est mentionné.</w:t>
      </w:r>
    </w:p>
    <w:p w:rsidR="00734B60" w:rsidRDefault="00734B60" w:rsidP="00334A29">
      <w:pPr>
        <w:jc w:val="both"/>
        <w:rPr>
          <w:b/>
          <w:sz w:val="28"/>
          <w:szCs w:val="28"/>
        </w:rPr>
      </w:pPr>
    </w:p>
    <w:p w:rsidR="00334A29" w:rsidRPr="00706B84" w:rsidRDefault="00334A29" w:rsidP="00334A29">
      <w:pPr>
        <w:jc w:val="both"/>
        <w:rPr>
          <w:b/>
          <w:sz w:val="28"/>
          <w:szCs w:val="28"/>
        </w:rPr>
      </w:pPr>
      <w:r w:rsidRPr="00706B84">
        <w:rPr>
          <w:b/>
          <w:sz w:val="28"/>
          <w:szCs w:val="28"/>
        </w:rPr>
        <w:t>Liens avec les sciences</w:t>
      </w:r>
    </w:p>
    <w:p w:rsidR="00D56A9D" w:rsidRDefault="00334A29" w:rsidP="00D56A9D">
      <w:pPr>
        <w:tabs>
          <w:tab w:val="left" w:pos="6420"/>
        </w:tabs>
        <w:jc w:val="both"/>
        <w:rPr>
          <w:sz w:val="28"/>
          <w:szCs w:val="28"/>
        </w:rPr>
      </w:pPr>
      <w:r w:rsidRPr="004A1939">
        <w:rPr>
          <w:b/>
          <w:sz w:val="28"/>
          <w:szCs w:val="28"/>
        </w:rPr>
        <w:t xml:space="preserve">Unité et diversité du vivant : </w:t>
      </w:r>
      <w:r w:rsidR="00F41BD1">
        <w:rPr>
          <w:sz w:val="28"/>
          <w:szCs w:val="28"/>
        </w:rPr>
        <w:t>Avec</w:t>
      </w:r>
      <w:r w:rsidRPr="004A1939">
        <w:rPr>
          <w:sz w:val="28"/>
          <w:szCs w:val="28"/>
        </w:rPr>
        <w:t xml:space="preserve"> cette séquence</w:t>
      </w:r>
      <w:r w:rsidR="00BD5157">
        <w:rPr>
          <w:sz w:val="28"/>
          <w:szCs w:val="28"/>
        </w:rPr>
        <w:t>,</w:t>
      </w:r>
      <w:r w:rsidRPr="004A1939">
        <w:rPr>
          <w:sz w:val="28"/>
          <w:szCs w:val="28"/>
        </w:rPr>
        <w:t xml:space="preserve"> les élèves découvrent </w:t>
      </w:r>
      <w:r w:rsidR="003966CD">
        <w:rPr>
          <w:sz w:val="28"/>
          <w:szCs w:val="28"/>
        </w:rPr>
        <w:t xml:space="preserve">la classe des reptiles grâce à cette tortue aquatique. Les cinq classes de vertébrés sont abordées dans le module 2 en 5H : Je classe le vivant, fiche 11 et suivantes.…. En fin de module 2, les élèves doivent être capables de différencier les vertébrés des animaux sans squelette interne (invertébrés) et de citer trois classes de vertébrés. Cette vidéo offre une possibilité de récapitulation sur cette </w:t>
      </w:r>
      <w:r w:rsidR="003966CD" w:rsidRPr="00734B60">
        <w:rPr>
          <w:sz w:val="28"/>
          <w:szCs w:val="28"/>
          <w:u w:val="single"/>
        </w:rPr>
        <w:t>diversité</w:t>
      </w:r>
      <w:r w:rsidR="003966CD">
        <w:rPr>
          <w:sz w:val="28"/>
          <w:szCs w:val="28"/>
        </w:rPr>
        <w:t xml:space="preserve"> au sein du règne animal.</w:t>
      </w:r>
      <w:r w:rsidR="00734B60">
        <w:rPr>
          <w:sz w:val="28"/>
          <w:szCs w:val="28"/>
        </w:rPr>
        <w:t xml:space="preserve"> </w:t>
      </w:r>
      <w:r w:rsidR="00734B60" w:rsidRPr="00734B60">
        <w:rPr>
          <w:sz w:val="28"/>
          <w:szCs w:val="28"/>
          <w:u w:val="single"/>
        </w:rPr>
        <w:t>L’unité</w:t>
      </w:r>
      <w:r w:rsidR="00734B60">
        <w:rPr>
          <w:sz w:val="28"/>
          <w:szCs w:val="28"/>
        </w:rPr>
        <w:t xml:space="preserve"> chez les </w:t>
      </w:r>
      <w:r w:rsidR="00F41BD1">
        <w:rPr>
          <w:sz w:val="28"/>
          <w:szCs w:val="28"/>
        </w:rPr>
        <w:lastRenderedPageBreak/>
        <w:t>reptiles réside dans</w:t>
      </w:r>
      <w:r w:rsidR="00734B60">
        <w:rPr>
          <w:sz w:val="28"/>
          <w:szCs w:val="28"/>
        </w:rPr>
        <w:t xml:space="preserve"> la présen</w:t>
      </w:r>
      <w:r w:rsidR="00D56A9D">
        <w:rPr>
          <w:sz w:val="28"/>
          <w:szCs w:val="28"/>
        </w:rPr>
        <w:t>c</w:t>
      </w:r>
      <w:r w:rsidR="00F41BD1">
        <w:rPr>
          <w:sz w:val="28"/>
          <w:szCs w:val="28"/>
        </w:rPr>
        <w:t xml:space="preserve">e d’écailles sur tout le corps et dans le fait que </w:t>
      </w:r>
      <w:r w:rsidR="00D56A9D">
        <w:rPr>
          <w:sz w:val="28"/>
          <w:szCs w:val="28"/>
        </w:rPr>
        <w:t>leur température fluctue selon le milieu.</w:t>
      </w:r>
    </w:p>
    <w:p w:rsidR="003966CD" w:rsidRDefault="003966CD" w:rsidP="003966CD">
      <w:pPr>
        <w:tabs>
          <w:tab w:val="left" w:pos="6420"/>
        </w:tabs>
        <w:jc w:val="both"/>
        <w:rPr>
          <w:sz w:val="28"/>
          <w:szCs w:val="28"/>
        </w:rPr>
      </w:pPr>
      <w:bookmarkStart w:id="1" w:name="_GoBack"/>
      <w:bookmarkEnd w:id="1"/>
    </w:p>
    <w:p w:rsidR="003966CD" w:rsidRDefault="003966CD" w:rsidP="003966CD">
      <w:pPr>
        <w:tabs>
          <w:tab w:val="left" w:pos="6420"/>
        </w:tabs>
        <w:jc w:val="both"/>
        <w:rPr>
          <w:sz w:val="28"/>
          <w:szCs w:val="28"/>
        </w:rPr>
      </w:pPr>
      <w:r>
        <w:rPr>
          <w:noProof/>
          <w:sz w:val="28"/>
          <w:szCs w:val="28"/>
          <w:lang w:eastAsia="fr-CH"/>
        </w:rPr>
        <w:drawing>
          <wp:anchor distT="0" distB="0" distL="114300" distR="114300" simplePos="0" relativeHeight="251663872" behindDoc="0" locked="0" layoutInCell="1" allowOverlap="1" wp14:anchorId="6B4CF29A" wp14:editId="0203F3F6">
            <wp:simplePos x="0" y="0"/>
            <wp:positionH relativeFrom="column">
              <wp:posOffset>337820</wp:posOffset>
            </wp:positionH>
            <wp:positionV relativeFrom="paragraph">
              <wp:posOffset>89535</wp:posOffset>
            </wp:positionV>
            <wp:extent cx="4972157" cy="1169670"/>
            <wp:effectExtent l="19050" t="19050" r="19050" b="1143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829"/>
                    <a:stretch/>
                  </pic:blipFill>
                  <pic:spPr bwMode="auto">
                    <a:xfrm>
                      <a:off x="0" y="0"/>
                      <a:ext cx="4973702" cy="117003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66CD" w:rsidRDefault="003966CD" w:rsidP="003966CD">
      <w:pPr>
        <w:tabs>
          <w:tab w:val="left" w:pos="6420"/>
        </w:tabs>
        <w:jc w:val="both"/>
        <w:rPr>
          <w:sz w:val="28"/>
          <w:szCs w:val="28"/>
        </w:rPr>
      </w:pPr>
    </w:p>
    <w:p w:rsidR="003966CD" w:rsidRDefault="003966CD" w:rsidP="003966CD">
      <w:pPr>
        <w:tabs>
          <w:tab w:val="left" w:pos="6420"/>
        </w:tabs>
        <w:jc w:val="both"/>
        <w:rPr>
          <w:sz w:val="28"/>
          <w:szCs w:val="28"/>
        </w:rPr>
      </w:pPr>
    </w:p>
    <w:p w:rsidR="003966CD" w:rsidRDefault="003966CD" w:rsidP="003966CD">
      <w:pPr>
        <w:tabs>
          <w:tab w:val="left" w:pos="6420"/>
        </w:tabs>
        <w:jc w:val="both"/>
        <w:rPr>
          <w:sz w:val="28"/>
          <w:szCs w:val="28"/>
        </w:rPr>
      </w:pPr>
    </w:p>
    <w:p w:rsidR="003966CD" w:rsidRPr="00F12F52" w:rsidRDefault="003966CD" w:rsidP="003966CD">
      <w:pPr>
        <w:tabs>
          <w:tab w:val="left" w:pos="6420"/>
        </w:tabs>
        <w:jc w:val="both"/>
        <w:rPr>
          <w:b/>
          <w:sz w:val="24"/>
          <w:szCs w:val="24"/>
        </w:rPr>
      </w:pPr>
      <w:r>
        <w:rPr>
          <w:sz w:val="28"/>
          <w:szCs w:val="28"/>
        </w:rPr>
        <w:t xml:space="preserve">                                        </w:t>
      </w:r>
      <w:r w:rsidRPr="00F12F52">
        <w:rPr>
          <w:b/>
          <w:sz w:val="24"/>
          <w:szCs w:val="24"/>
        </w:rPr>
        <w:t>Attente</w:t>
      </w:r>
      <w:r>
        <w:rPr>
          <w:b/>
          <w:sz w:val="24"/>
          <w:szCs w:val="24"/>
        </w:rPr>
        <w:t>s</w:t>
      </w:r>
      <w:r w:rsidRPr="00F12F52">
        <w:rPr>
          <w:b/>
          <w:sz w:val="24"/>
          <w:szCs w:val="24"/>
        </w:rPr>
        <w:t xml:space="preserve"> de fin d’enquête, fiches 1 à 20</w:t>
      </w:r>
    </w:p>
    <w:p w:rsidR="00F60C8D" w:rsidRDefault="002A7D09" w:rsidP="00F60C8D">
      <w:pPr>
        <w:tabs>
          <w:tab w:val="left" w:pos="6420"/>
        </w:tabs>
        <w:jc w:val="both"/>
        <w:rPr>
          <w:color w:val="FF0000"/>
          <w:sz w:val="28"/>
          <w:szCs w:val="28"/>
        </w:rPr>
      </w:pPr>
      <w:r w:rsidRPr="002A7D09">
        <w:rPr>
          <w:noProof/>
          <w:color w:val="FF0000"/>
          <w:lang w:eastAsia="fr-CH"/>
        </w:rPr>
        <w:drawing>
          <wp:anchor distT="0" distB="0" distL="114300" distR="114300" simplePos="0" relativeHeight="251664896" behindDoc="0" locked="0" layoutInCell="1" allowOverlap="1" wp14:anchorId="0AA89CF3" wp14:editId="0199C6C3">
            <wp:simplePos x="0" y="0"/>
            <wp:positionH relativeFrom="column">
              <wp:posOffset>621291</wp:posOffset>
            </wp:positionH>
            <wp:positionV relativeFrom="paragraph">
              <wp:posOffset>305875</wp:posOffset>
            </wp:positionV>
            <wp:extent cx="4698365" cy="2869565"/>
            <wp:effectExtent l="0" t="0" r="6985" b="6985"/>
            <wp:wrapNone/>
            <wp:docPr id="2" name="Image 2" descr="Résultat de recherche d'images pour &quot;classification phylogénétique des repti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lassification phylogénétique des reptile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8365" cy="286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6CD" w:rsidRPr="002A7D09">
        <w:rPr>
          <w:color w:val="FF0000"/>
          <w:sz w:val="28"/>
          <w:szCs w:val="28"/>
        </w:rPr>
        <w:t xml:space="preserve"> </w:t>
      </w: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2A7D09" w:rsidRDefault="002A7D09" w:rsidP="00F60C8D">
      <w:pPr>
        <w:tabs>
          <w:tab w:val="left" w:pos="6420"/>
        </w:tabs>
        <w:jc w:val="both"/>
        <w:rPr>
          <w:color w:val="FF0000"/>
          <w:sz w:val="28"/>
          <w:szCs w:val="28"/>
        </w:rPr>
      </w:pPr>
    </w:p>
    <w:p w:rsidR="00734B60" w:rsidRPr="00734B60" w:rsidRDefault="00734B60" w:rsidP="00734B60">
      <w:pPr>
        <w:tabs>
          <w:tab w:val="left" w:pos="6420"/>
        </w:tabs>
        <w:jc w:val="center"/>
        <w:rPr>
          <w:b/>
          <w:sz w:val="24"/>
          <w:szCs w:val="24"/>
        </w:rPr>
      </w:pPr>
      <w:r w:rsidRPr="00734B60">
        <w:rPr>
          <w:b/>
          <w:sz w:val="24"/>
          <w:szCs w:val="24"/>
        </w:rPr>
        <w:t>Nouvel arbre de classement passant de 5 à 11 classes de vertébrés</w:t>
      </w:r>
    </w:p>
    <w:p w:rsidR="00BD44D3" w:rsidRDefault="00BD44D3" w:rsidP="00F60C8D">
      <w:pPr>
        <w:tabs>
          <w:tab w:val="left" w:pos="6420"/>
        </w:tabs>
        <w:jc w:val="both"/>
        <w:rPr>
          <w:sz w:val="28"/>
          <w:szCs w:val="28"/>
        </w:rPr>
      </w:pPr>
    </w:p>
    <w:p w:rsidR="002A7D09" w:rsidRPr="000D4BAF" w:rsidRDefault="000D4BAF" w:rsidP="00F60C8D">
      <w:pPr>
        <w:tabs>
          <w:tab w:val="left" w:pos="6420"/>
        </w:tabs>
        <w:jc w:val="both"/>
        <w:rPr>
          <w:sz w:val="28"/>
          <w:szCs w:val="28"/>
        </w:rPr>
      </w:pPr>
      <w:r w:rsidRPr="000D4BAF">
        <w:rPr>
          <w:sz w:val="28"/>
          <w:szCs w:val="28"/>
        </w:rPr>
        <w:t>Les cinq classes de vertébrés retenues dans les séquences cantonales permettent aux élèves du cycle 2 de classer facilement leurs représentants</w:t>
      </w:r>
      <w:r w:rsidR="00EB19C0">
        <w:rPr>
          <w:sz w:val="28"/>
          <w:szCs w:val="28"/>
        </w:rPr>
        <w:t xml:space="preserve"> (classification classique)</w:t>
      </w:r>
      <w:r w:rsidRPr="000D4BAF">
        <w:rPr>
          <w:sz w:val="28"/>
          <w:szCs w:val="28"/>
        </w:rPr>
        <w:t>. Les progrès de la science, liés notamment à l’évolution du matériel d’observation, permettent de trier plus finement le règne animal</w:t>
      </w:r>
      <w:r w:rsidR="00EB19C0">
        <w:rPr>
          <w:sz w:val="28"/>
          <w:szCs w:val="28"/>
        </w:rPr>
        <w:t xml:space="preserve"> (classification phylogénétique)</w:t>
      </w:r>
      <w:r w:rsidRPr="000D4BAF">
        <w:rPr>
          <w:sz w:val="28"/>
          <w:szCs w:val="28"/>
        </w:rPr>
        <w:t>.</w:t>
      </w:r>
    </w:p>
    <w:p w:rsidR="002A7D09" w:rsidRDefault="000D4BAF" w:rsidP="00F60C8D">
      <w:pPr>
        <w:tabs>
          <w:tab w:val="left" w:pos="6420"/>
        </w:tabs>
        <w:jc w:val="both"/>
        <w:rPr>
          <w:sz w:val="28"/>
          <w:szCs w:val="28"/>
        </w:rPr>
      </w:pPr>
      <w:r w:rsidRPr="000D4BAF">
        <w:rPr>
          <w:sz w:val="28"/>
          <w:szCs w:val="28"/>
        </w:rPr>
        <w:t xml:space="preserve">La </w:t>
      </w:r>
      <w:r w:rsidRPr="000D4BAF">
        <w:rPr>
          <w:bCs/>
          <w:sz w:val="28"/>
          <w:szCs w:val="28"/>
        </w:rPr>
        <w:t>classification phylogénétique</w:t>
      </w:r>
      <w:r w:rsidRPr="000D4BAF">
        <w:rPr>
          <w:sz w:val="28"/>
          <w:szCs w:val="28"/>
        </w:rPr>
        <w:t xml:space="preserve"> des êtres vivants est une nouvelle méthode de classement scientifique des </w:t>
      </w:r>
      <w:hyperlink r:id="rId14" w:tooltip="Espèce" w:history="1">
        <w:r w:rsidRPr="000D4BAF">
          <w:rPr>
            <w:rStyle w:val="Lienhypertexte"/>
            <w:color w:val="auto"/>
            <w:sz w:val="28"/>
            <w:szCs w:val="28"/>
            <w:u w:val="none"/>
          </w:rPr>
          <w:t>espèces</w:t>
        </w:r>
      </w:hyperlink>
      <w:r w:rsidRPr="000D4BAF">
        <w:rPr>
          <w:sz w:val="28"/>
          <w:szCs w:val="28"/>
        </w:rPr>
        <w:t xml:space="preserve">. Elle tend peu à peu à remplacer la </w:t>
      </w:r>
      <w:hyperlink r:id="rId15" w:tooltip="Classification classique" w:history="1">
        <w:r w:rsidRPr="000D4BAF">
          <w:rPr>
            <w:rStyle w:val="Lienhypertexte"/>
            <w:color w:val="auto"/>
            <w:sz w:val="28"/>
            <w:szCs w:val="28"/>
            <w:u w:val="none"/>
          </w:rPr>
          <w:t>classification classique</w:t>
        </w:r>
      </w:hyperlink>
      <w:r w:rsidRPr="000D4BAF">
        <w:rPr>
          <w:sz w:val="28"/>
          <w:szCs w:val="28"/>
        </w:rPr>
        <w:t>.</w:t>
      </w:r>
    </w:p>
    <w:p w:rsidR="00EB19C0" w:rsidRPr="00EB19C0" w:rsidRDefault="00EB19C0" w:rsidP="00EB19C0">
      <w:pPr>
        <w:spacing w:before="100" w:beforeAutospacing="1" w:after="100" w:afterAutospacing="1" w:line="240" w:lineRule="auto"/>
        <w:rPr>
          <w:rFonts w:eastAsia="Times New Roman" w:cs="Times New Roman"/>
          <w:sz w:val="28"/>
          <w:szCs w:val="28"/>
          <w:lang w:eastAsia="fr-CH"/>
        </w:rPr>
      </w:pPr>
      <w:r w:rsidRPr="00EB19C0">
        <w:rPr>
          <w:rFonts w:eastAsia="Times New Roman" w:cs="Times New Roman"/>
          <w:sz w:val="28"/>
          <w:szCs w:val="28"/>
          <w:lang w:eastAsia="fr-CH"/>
        </w:rPr>
        <w:lastRenderedPageBreak/>
        <w:t>La classification phylogénétique n</w:t>
      </w:r>
      <w:r w:rsidR="00F41BD1">
        <w:rPr>
          <w:rFonts w:eastAsia="Times New Roman" w:cs="Times New Roman"/>
          <w:sz w:val="28"/>
          <w:szCs w:val="28"/>
          <w:lang w:eastAsia="fr-CH"/>
        </w:rPr>
        <w:t>’</w:t>
      </w:r>
      <w:r w:rsidRPr="00EB19C0">
        <w:rPr>
          <w:rFonts w:eastAsia="Times New Roman" w:cs="Times New Roman"/>
          <w:sz w:val="28"/>
          <w:szCs w:val="28"/>
          <w:lang w:eastAsia="fr-CH"/>
        </w:rPr>
        <w:t>a pas les mêmes buts, ni les mêmes fonctions que la classification classique</w:t>
      </w:r>
      <w:r w:rsidR="00F41BD1">
        <w:rPr>
          <w:rFonts w:eastAsia="Times New Roman" w:cs="Times New Roman"/>
          <w:sz w:val="28"/>
          <w:szCs w:val="28"/>
          <w:lang w:eastAsia="fr-CH"/>
        </w:rPr>
        <w:t> </w:t>
      </w:r>
      <w:r w:rsidRPr="00EB19C0">
        <w:rPr>
          <w:rFonts w:eastAsia="Times New Roman" w:cs="Times New Roman"/>
          <w:sz w:val="28"/>
          <w:szCs w:val="28"/>
          <w:lang w:eastAsia="fr-CH"/>
        </w:rPr>
        <w:t xml:space="preserve">: </w:t>
      </w:r>
    </w:p>
    <w:p w:rsidR="00EB19C0" w:rsidRPr="00EB19C0" w:rsidRDefault="00EB19C0" w:rsidP="00EB19C0">
      <w:pPr>
        <w:numPr>
          <w:ilvl w:val="0"/>
          <w:numId w:val="2"/>
        </w:numPr>
        <w:spacing w:before="100" w:beforeAutospacing="1" w:after="100" w:afterAutospacing="1" w:line="240" w:lineRule="auto"/>
        <w:jc w:val="both"/>
        <w:rPr>
          <w:rFonts w:eastAsia="Times New Roman" w:cs="Times New Roman"/>
          <w:sz w:val="28"/>
          <w:szCs w:val="28"/>
          <w:lang w:eastAsia="fr-CH"/>
        </w:rPr>
      </w:pPr>
      <w:r w:rsidRPr="00EB19C0">
        <w:rPr>
          <w:rFonts w:eastAsia="Times New Roman" w:cs="Times New Roman"/>
          <w:sz w:val="28"/>
          <w:szCs w:val="28"/>
          <w:lang w:eastAsia="fr-CH"/>
        </w:rPr>
        <w:t xml:space="preserve">La </w:t>
      </w:r>
      <w:r w:rsidRPr="00EB19C0">
        <w:rPr>
          <w:rFonts w:eastAsia="Times New Roman" w:cs="Times New Roman"/>
          <w:bCs/>
          <w:sz w:val="28"/>
          <w:szCs w:val="28"/>
          <w:lang w:eastAsia="fr-CH"/>
        </w:rPr>
        <w:t>classification classique</w:t>
      </w:r>
      <w:r w:rsidR="00BD44D3">
        <w:rPr>
          <w:rFonts w:eastAsia="Times New Roman" w:cs="Times New Roman"/>
          <w:bCs/>
          <w:sz w:val="28"/>
          <w:szCs w:val="28"/>
          <w:lang w:eastAsia="fr-CH"/>
        </w:rPr>
        <w:t>,</w:t>
      </w:r>
      <w:r w:rsidRPr="00EB19C0">
        <w:rPr>
          <w:rFonts w:eastAsia="Times New Roman" w:cs="Times New Roman"/>
          <w:sz w:val="28"/>
          <w:szCs w:val="28"/>
          <w:lang w:eastAsia="fr-CH"/>
        </w:rPr>
        <w:t xml:space="preserve"> </w:t>
      </w:r>
      <w:r>
        <w:rPr>
          <w:rFonts w:eastAsia="Times New Roman" w:cs="Times New Roman"/>
          <w:sz w:val="28"/>
          <w:szCs w:val="28"/>
          <w:lang w:eastAsia="fr-CH"/>
        </w:rPr>
        <w:t>utilisée dans les moyens de 5 à 8H</w:t>
      </w:r>
      <w:r w:rsidR="00BD44D3">
        <w:rPr>
          <w:rFonts w:eastAsia="Times New Roman" w:cs="Times New Roman"/>
          <w:sz w:val="28"/>
          <w:szCs w:val="28"/>
          <w:lang w:eastAsia="fr-CH"/>
        </w:rPr>
        <w:t>,</w:t>
      </w:r>
      <w:r>
        <w:rPr>
          <w:rFonts w:eastAsia="Times New Roman" w:cs="Times New Roman"/>
          <w:sz w:val="28"/>
          <w:szCs w:val="28"/>
          <w:lang w:eastAsia="fr-CH"/>
        </w:rPr>
        <w:t xml:space="preserve"> </w:t>
      </w:r>
      <w:r w:rsidRPr="00EB19C0">
        <w:rPr>
          <w:rFonts w:eastAsia="Times New Roman" w:cs="Times New Roman"/>
          <w:sz w:val="28"/>
          <w:szCs w:val="28"/>
          <w:lang w:eastAsia="fr-CH"/>
        </w:rPr>
        <w:t xml:space="preserve">sert à </w:t>
      </w:r>
      <w:r w:rsidRPr="00EB19C0">
        <w:rPr>
          <w:rFonts w:eastAsia="Times New Roman" w:cs="Times New Roman"/>
          <w:bCs/>
          <w:sz w:val="28"/>
          <w:szCs w:val="28"/>
          <w:lang w:eastAsia="fr-CH"/>
        </w:rPr>
        <w:t>organiser</w:t>
      </w:r>
      <w:r w:rsidRPr="00EB19C0">
        <w:rPr>
          <w:rFonts w:eastAsia="Times New Roman" w:cs="Times New Roman"/>
          <w:sz w:val="28"/>
          <w:szCs w:val="28"/>
          <w:lang w:eastAsia="fr-CH"/>
        </w:rPr>
        <w:t xml:space="preserve"> les êtres vivants pour pouvoir les trier, et mieux s</w:t>
      </w:r>
      <w:r w:rsidR="00F41BD1">
        <w:rPr>
          <w:rFonts w:eastAsia="Times New Roman" w:cs="Times New Roman"/>
          <w:sz w:val="28"/>
          <w:szCs w:val="28"/>
          <w:lang w:eastAsia="fr-CH"/>
        </w:rPr>
        <w:t>’</w:t>
      </w:r>
      <w:r w:rsidRPr="00EB19C0">
        <w:rPr>
          <w:rFonts w:eastAsia="Times New Roman" w:cs="Times New Roman"/>
          <w:sz w:val="28"/>
          <w:szCs w:val="28"/>
          <w:lang w:eastAsia="fr-CH"/>
        </w:rPr>
        <w:t>y retrouver, donc mieux les comprendre.</w:t>
      </w:r>
    </w:p>
    <w:p w:rsidR="00EB19C0" w:rsidRDefault="00EB19C0" w:rsidP="00EB19C0">
      <w:pPr>
        <w:numPr>
          <w:ilvl w:val="0"/>
          <w:numId w:val="2"/>
        </w:numPr>
        <w:spacing w:before="100" w:beforeAutospacing="1" w:after="100" w:afterAutospacing="1" w:line="240" w:lineRule="auto"/>
        <w:jc w:val="both"/>
        <w:rPr>
          <w:rFonts w:eastAsia="Times New Roman" w:cs="Times New Roman"/>
          <w:sz w:val="28"/>
          <w:szCs w:val="28"/>
          <w:lang w:eastAsia="fr-CH"/>
        </w:rPr>
      </w:pPr>
      <w:r w:rsidRPr="00EB19C0">
        <w:rPr>
          <w:rFonts w:eastAsia="Times New Roman" w:cs="Times New Roman"/>
          <w:sz w:val="28"/>
          <w:szCs w:val="28"/>
          <w:lang w:eastAsia="fr-CH"/>
        </w:rPr>
        <w:t xml:space="preserve">La </w:t>
      </w:r>
      <w:r w:rsidRPr="00EB19C0">
        <w:rPr>
          <w:rFonts w:eastAsia="Times New Roman" w:cs="Times New Roman"/>
          <w:bCs/>
          <w:sz w:val="28"/>
          <w:szCs w:val="28"/>
          <w:lang w:eastAsia="fr-CH"/>
        </w:rPr>
        <w:t>classification phylogénétique</w:t>
      </w:r>
      <w:r w:rsidRPr="00EB19C0">
        <w:rPr>
          <w:rFonts w:eastAsia="Times New Roman" w:cs="Times New Roman"/>
          <w:sz w:val="28"/>
          <w:szCs w:val="28"/>
          <w:lang w:eastAsia="fr-CH"/>
        </w:rPr>
        <w:t xml:space="preserve"> sert à visualiser l</w:t>
      </w:r>
      <w:r w:rsidR="00F41BD1">
        <w:rPr>
          <w:rFonts w:eastAsia="Times New Roman" w:cs="Times New Roman"/>
          <w:sz w:val="28"/>
          <w:szCs w:val="28"/>
          <w:lang w:eastAsia="fr-CH"/>
        </w:rPr>
        <w:t>’</w:t>
      </w:r>
      <w:r w:rsidRPr="00EB19C0">
        <w:rPr>
          <w:rFonts w:eastAsia="Times New Roman" w:cs="Times New Roman"/>
          <w:bCs/>
          <w:sz w:val="28"/>
          <w:szCs w:val="28"/>
          <w:lang w:eastAsia="fr-CH"/>
        </w:rPr>
        <w:t>évolution</w:t>
      </w:r>
      <w:r w:rsidRPr="00EB19C0">
        <w:rPr>
          <w:rFonts w:eastAsia="Times New Roman" w:cs="Times New Roman"/>
          <w:sz w:val="28"/>
          <w:szCs w:val="28"/>
          <w:lang w:eastAsia="fr-CH"/>
        </w:rPr>
        <w:t xml:space="preserve"> des êtres vivants</w:t>
      </w:r>
      <w:r w:rsidR="00F41BD1">
        <w:rPr>
          <w:rFonts w:eastAsia="Times New Roman" w:cs="Times New Roman"/>
          <w:sz w:val="28"/>
          <w:szCs w:val="28"/>
          <w:lang w:eastAsia="fr-CH"/>
        </w:rPr>
        <w:t> </w:t>
      </w:r>
      <w:r w:rsidRPr="00EB19C0">
        <w:rPr>
          <w:rFonts w:eastAsia="Times New Roman" w:cs="Times New Roman"/>
          <w:sz w:val="28"/>
          <w:szCs w:val="28"/>
          <w:lang w:eastAsia="fr-CH"/>
        </w:rPr>
        <w:t xml:space="preserve">: elle regroupe ensemble les êtres vivants, non pas forcément qui se ressemblent, mais qui ont le même </w:t>
      </w:r>
      <w:r w:rsidRPr="00EB19C0">
        <w:rPr>
          <w:rFonts w:eastAsia="Times New Roman" w:cs="Times New Roman"/>
          <w:bCs/>
          <w:sz w:val="28"/>
          <w:szCs w:val="28"/>
          <w:lang w:eastAsia="fr-CH"/>
        </w:rPr>
        <w:t>ancêtre commun</w:t>
      </w:r>
      <w:r w:rsidR="00F41BD1">
        <w:rPr>
          <w:rFonts w:eastAsia="Times New Roman" w:cs="Times New Roman"/>
          <w:bCs/>
          <w:sz w:val="28"/>
          <w:szCs w:val="28"/>
          <w:lang w:eastAsia="fr-CH"/>
        </w:rPr>
        <w:t> </w:t>
      </w:r>
      <w:r>
        <w:rPr>
          <w:rFonts w:eastAsia="Times New Roman" w:cs="Times New Roman"/>
          <w:sz w:val="28"/>
          <w:szCs w:val="28"/>
          <w:lang w:eastAsia="fr-CH"/>
        </w:rPr>
        <w:t xml:space="preserve">; elle </w:t>
      </w:r>
      <w:r w:rsidR="00BD44D3">
        <w:rPr>
          <w:rFonts w:eastAsia="Times New Roman" w:cs="Times New Roman"/>
          <w:sz w:val="28"/>
          <w:szCs w:val="28"/>
          <w:lang w:eastAsia="fr-CH"/>
        </w:rPr>
        <w:t xml:space="preserve">est </w:t>
      </w:r>
      <w:r>
        <w:rPr>
          <w:rFonts w:eastAsia="Times New Roman" w:cs="Times New Roman"/>
          <w:sz w:val="28"/>
          <w:szCs w:val="28"/>
          <w:lang w:eastAsia="fr-CH"/>
        </w:rPr>
        <w:t>abordée au cycle 3.</w:t>
      </w:r>
    </w:p>
    <w:p w:rsidR="00EB19C0" w:rsidRPr="00EB19C0" w:rsidRDefault="00EB19C0" w:rsidP="00EB19C0">
      <w:pPr>
        <w:spacing w:before="100" w:beforeAutospacing="1" w:after="100" w:afterAutospacing="1" w:line="240" w:lineRule="auto"/>
        <w:jc w:val="both"/>
        <w:rPr>
          <w:rFonts w:eastAsia="Times New Roman" w:cs="Times New Roman"/>
          <w:sz w:val="28"/>
          <w:szCs w:val="28"/>
          <w:lang w:eastAsia="fr-CH"/>
        </w:rPr>
      </w:pPr>
      <w:r w:rsidRPr="00EB19C0">
        <w:rPr>
          <w:sz w:val="28"/>
          <w:szCs w:val="28"/>
        </w:rPr>
        <w:t>Les reptiles sont séparés en trois classes </w:t>
      </w:r>
      <w:r w:rsidR="00C25B35">
        <w:rPr>
          <w:sz w:val="28"/>
          <w:szCs w:val="28"/>
        </w:rPr>
        <w:t>(autrefois, trois ordres)</w:t>
      </w:r>
      <w:r w:rsidR="00F41BD1">
        <w:rPr>
          <w:sz w:val="28"/>
          <w:szCs w:val="28"/>
        </w:rPr>
        <w:t> </w:t>
      </w:r>
      <w:r w:rsidRPr="00EB19C0">
        <w:rPr>
          <w:sz w:val="28"/>
          <w:szCs w:val="28"/>
        </w:rPr>
        <w:t>:</w:t>
      </w:r>
      <w:r w:rsidR="00CD3F48">
        <w:rPr>
          <w:sz w:val="28"/>
          <w:szCs w:val="28"/>
        </w:rPr>
        <w:t xml:space="preserve"> les Chéloniens (tortues), les S</w:t>
      </w:r>
      <w:r w:rsidRPr="00EB19C0">
        <w:rPr>
          <w:sz w:val="28"/>
          <w:szCs w:val="28"/>
        </w:rPr>
        <w:t>quamate</w:t>
      </w:r>
      <w:r w:rsidR="00CD3F48">
        <w:rPr>
          <w:sz w:val="28"/>
          <w:szCs w:val="28"/>
        </w:rPr>
        <w:t>s (serpents et lézards) et les C</w:t>
      </w:r>
      <w:r w:rsidRPr="00EB19C0">
        <w:rPr>
          <w:sz w:val="28"/>
          <w:szCs w:val="28"/>
        </w:rPr>
        <w:t>rocodiliens.</w:t>
      </w:r>
      <w:r>
        <w:rPr>
          <w:sz w:val="28"/>
          <w:szCs w:val="28"/>
        </w:rPr>
        <w:t xml:space="preserve"> Les </w:t>
      </w:r>
      <w:r w:rsidR="00BC70B3">
        <w:rPr>
          <w:sz w:val="28"/>
          <w:szCs w:val="28"/>
        </w:rPr>
        <w:t>poissons sont répartis en cinq</w:t>
      </w:r>
      <w:r>
        <w:rPr>
          <w:sz w:val="28"/>
          <w:szCs w:val="28"/>
        </w:rPr>
        <w:t xml:space="preserve"> classes, tandis que les batraciens, mammifères et oiseaux demeurent pour l’instant rattachés à la même classe (classification classique).</w:t>
      </w:r>
    </w:p>
    <w:p w:rsidR="002A7D09" w:rsidRPr="000D4BAF" w:rsidRDefault="002A7D09" w:rsidP="00F60C8D">
      <w:pPr>
        <w:tabs>
          <w:tab w:val="left" w:pos="6420"/>
        </w:tabs>
        <w:jc w:val="both"/>
        <w:rPr>
          <w:sz w:val="28"/>
          <w:szCs w:val="28"/>
        </w:rPr>
      </w:pPr>
    </w:p>
    <w:p w:rsidR="003F1E56" w:rsidRDefault="00187B96" w:rsidP="00EB19C0">
      <w:pPr>
        <w:jc w:val="both"/>
      </w:pPr>
      <w:r w:rsidRPr="004A1939">
        <w:rPr>
          <w:b/>
          <w:sz w:val="28"/>
          <w:szCs w:val="28"/>
        </w:rPr>
        <w:t>Cycle</w:t>
      </w:r>
      <w:r w:rsidR="00F41BD1">
        <w:rPr>
          <w:sz w:val="28"/>
          <w:szCs w:val="28"/>
        </w:rPr>
        <w:t> </w:t>
      </w:r>
      <w:r w:rsidRPr="004A1939">
        <w:rPr>
          <w:sz w:val="28"/>
          <w:szCs w:val="28"/>
        </w:rPr>
        <w:t>: Le</w:t>
      </w:r>
      <w:r w:rsidR="00686826">
        <w:rPr>
          <w:sz w:val="28"/>
          <w:szCs w:val="28"/>
        </w:rPr>
        <w:t xml:space="preserve"> cycle </w:t>
      </w:r>
      <w:r w:rsidR="00EB19C0">
        <w:rPr>
          <w:sz w:val="28"/>
          <w:szCs w:val="28"/>
        </w:rPr>
        <w:t xml:space="preserve">de reproduction pousse la cistude femelle à quitter l’étang pour pondre ses œufs (cycle vie aquatique-vie terrestre). Comme </w:t>
      </w:r>
      <w:r w:rsidR="00CD3F48">
        <w:rPr>
          <w:sz w:val="28"/>
          <w:szCs w:val="28"/>
        </w:rPr>
        <w:t xml:space="preserve">presque </w:t>
      </w:r>
      <w:r w:rsidR="00EB19C0">
        <w:rPr>
          <w:sz w:val="28"/>
          <w:szCs w:val="28"/>
        </w:rPr>
        <w:t>tous les reptiles, elle pond ses œufs, elle est donc ovipare.</w:t>
      </w:r>
      <w:r w:rsidR="00EB19C0" w:rsidRPr="00EB19C0">
        <w:t xml:space="preserve"> </w:t>
      </w:r>
    </w:p>
    <w:p w:rsidR="00686826" w:rsidRPr="00EB19C0" w:rsidRDefault="00EB19C0" w:rsidP="00EB19C0">
      <w:pPr>
        <w:jc w:val="both"/>
        <w:rPr>
          <w:sz w:val="28"/>
          <w:szCs w:val="28"/>
        </w:rPr>
      </w:pPr>
      <w:r w:rsidRPr="00EB19C0">
        <w:rPr>
          <w:sz w:val="28"/>
          <w:szCs w:val="28"/>
        </w:rPr>
        <w:t>L</w:t>
      </w:r>
      <w:r w:rsidR="00F41BD1">
        <w:rPr>
          <w:sz w:val="28"/>
          <w:szCs w:val="28"/>
        </w:rPr>
        <w:t>’</w:t>
      </w:r>
      <w:r w:rsidRPr="00EB19C0">
        <w:rPr>
          <w:bCs/>
          <w:sz w:val="28"/>
          <w:szCs w:val="28"/>
        </w:rPr>
        <w:t>oviparité</w:t>
      </w:r>
      <w:r w:rsidRPr="00EB19C0">
        <w:rPr>
          <w:sz w:val="28"/>
          <w:szCs w:val="28"/>
        </w:rPr>
        <w:t xml:space="preserve"> est une stratégie de </w:t>
      </w:r>
      <w:hyperlink r:id="rId16" w:tooltip="Reproduction (biologie)" w:history="1">
        <w:r w:rsidRPr="00EB19C0">
          <w:rPr>
            <w:rStyle w:val="Lienhypertexte"/>
            <w:color w:val="auto"/>
            <w:sz w:val="28"/>
            <w:szCs w:val="28"/>
            <w:u w:val="none"/>
          </w:rPr>
          <w:t>reproduction</w:t>
        </w:r>
      </w:hyperlink>
      <w:r w:rsidRPr="00EB19C0">
        <w:rPr>
          <w:sz w:val="28"/>
          <w:szCs w:val="28"/>
        </w:rPr>
        <w:t xml:space="preserve"> d</w:t>
      </w:r>
      <w:r w:rsidR="00F41BD1">
        <w:rPr>
          <w:sz w:val="28"/>
          <w:szCs w:val="28"/>
        </w:rPr>
        <w:t>’</w:t>
      </w:r>
      <w:r w:rsidRPr="00EB19C0">
        <w:rPr>
          <w:sz w:val="28"/>
          <w:szCs w:val="28"/>
        </w:rPr>
        <w:t xml:space="preserve">une </w:t>
      </w:r>
      <w:hyperlink r:id="rId17" w:tooltip="Espèce" w:history="1">
        <w:r w:rsidRPr="00EB19C0">
          <w:rPr>
            <w:rStyle w:val="Lienhypertexte"/>
            <w:color w:val="auto"/>
            <w:sz w:val="28"/>
            <w:szCs w:val="28"/>
            <w:u w:val="none"/>
          </w:rPr>
          <w:t>espèce</w:t>
        </w:r>
      </w:hyperlink>
      <w:r w:rsidRPr="00EB19C0">
        <w:rPr>
          <w:sz w:val="28"/>
          <w:szCs w:val="28"/>
        </w:rPr>
        <w:t xml:space="preserve"> où l</w:t>
      </w:r>
      <w:r w:rsidR="00F41BD1">
        <w:rPr>
          <w:sz w:val="28"/>
          <w:szCs w:val="28"/>
        </w:rPr>
        <w:t>’</w:t>
      </w:r>
      <w:hyperlink r:id="rId18" w:tooltip="Ovule" w:history="1">
        <w:r w:rsidRPr="00EB19C0">
          <w:rPr>
            <w:rStyle w:val="Lienhypertexte"/>
            <w:color w:val="auto"/>
            <w:sz w:val="28"/>
            <w:szCs w:val="28"/>
            <w:u w:val="none"/>
          </w:rPr>
          <w:t>ovule</w:t>
        </w:r>
      </w:hyperlink>
      <w:r w:rsidRPr="00EB19C0">
        <w:rPr>
          <w:sz w:val="28"/>
          <w:szCs w:val="28"/>
        </w:rPr>
        <w:t xml:space="preserve"> à maturation au sein de la </w:t>
      </w:r>
      <w:hyperlink r:id="rId19" w:tooltip="Femelle" w:history="1">
        <w:r w:rsidRPr="00EB19C0">
          <w:rPr>
            <w:rStyle w:val="Lienhypertexte"/>
            <w:color w:val="auto"/>
            <w:sz w:val="28"/>
            <w:szCs w:val="28"/>
            <w:u w:val="none"/>
          </w:rPr>
          <w:t>femelle</w:t>
        </w:r>
      </w:hyperlink>
      <w:r w:rsidRPr="00EB19C0">
        <w:rPr>
          <w:sz w:val="28"/>
          <w:szCs w:val="28"/>
        </w:rPr>
        <w:t xml:space="preserve"> est ensuite pondu sous la forme d</w:t>
      </w:r>
      <w:r w:rsidR="00F41BD1">
        <w:rPr>
          <w:sz w:val="28"/>
          <w:szCs w:val="28"/>
        </w:rPr>
        <w:t>’</w:t>
      </w:r>
      <w:r w:rsidRPr="00EB19C0">
        <w:rPr>
          <w:sz w:val="28"/>
          <w:szCs w:val="28"/>
        </w:rPr>
        <w:t xml:space="preserve">un </w:t>
      </w:r>
      <w:hyperlink r:id="rId20" w:tooltip="Œuf (biologie)" w:history="1">
        <w:r w:rsidRPr="00EB19C0">
          <w:rPr>
            <w:rStyle w:val="Lienhypertexte"/>
            <w:color w:val="auto"/>
            <w:sz w:val="28"/>
            <w:szCs w:val="28"/>
            <w:u w:val="none"/>
          </w:rPr>
          <w:t>œuf</w:t>
        </w:r>
      </w:hyperlink>
      <w:r>
        <w:rPr>
          <w:sz w:val="28"/>
          <w:szCs w:val="28"/>
        </w:rPr>
        <w:t>. Ce mode de reproduction affecte tous les oiseaux et la plupart des reptiles.</w:t>
      </w:r>
    </w:p>
    <w:p w:rsidR="005535CE" w:rsidRPr="00BD44D3" w:rsidRDefault="00BD44D3" w:rsidP="00CD3F48">
      <w:pPr>
        <w:jc w:val="both"/>
        <w:rPr>
          <w:sz w:val="28"/>
          <w:szCs w:val="28"/>
        </w:rPr>
      </w:pPr>
      <w:r w:rsidRPr="00BD44D3">
        <w:rPr>
          <w:sz w:val="28"/>
          <w:szCs w:val="28"/>
        </w:rPr>
        <w:t>Un autre épisode cyclique qui rythme la vie des reptile</w:t>
      </w:r>
      <w:r>
        <w:rPr>
          <w:sz w:val="28"/>
          <w:szCs w:val="28"/>
        </w:rPr>
        <w:t>s</w:t>
      </w:r>
      <w:r w:rsidR="00F41BD1">
        <w:rPr>
          <w:sz w:val="28"/>
          <w:szCs w:val="28"/>
        </w:rPr>
        <w:t> </w:t>
      </w:r>
      <w:r w:rsidRPr="00BD44D3">
        <w:rPr>
          <w:sz w:val="28"/>
          <w:szCs w:val="28"/>
        </w:rPr>
        <w:t>: la mue.</w:t>
      </w:r>
      <w:r w:rsidR="00CD3F48" w:rsidRPr="00CD3F48">
        <w:t xml:space="preserve"> </w:t>
      </w:r>
      <w:r w:rsidR="00CD3F48" w:rsidRPr="00CD3F48">
        <w:rPr>
          <w:sz w:val="28"/>
          <w:szCs w:val="28"/>
        </w:rPr>
        <w:t>Chaque forme de reptile a une façon spécifique de muer. Les Chéloniens et les Crocodiliens muent en perdant de petits morceaux de peau. Cette mue est très discrète puisque les morceaux sont très petits.</w:t>
      </w:r>
    </w:p>
    <w:p w:rsidR="005535CE" w:rsidRPr="00F41BD1" w:rsidRDefault="001F7FCD" w:rsidP="00F41BD1">
      <w:pPr>
        <w:ind w:right="3259"/>
        <w:jc w:val="both"/>
        <w:rPr>
          <w:sz w:val="28"/>
          <w:szCs w:val="28"/>
        </w:rPr>
      </w:pPr>
      <w:r>
        <w:rPr>
          <w:noProof/>
          <w:color w:val="0000FF"/>
          <w:lang w:eastAsia="fr-CH"/>
        </w:rPr>
        <mc:AlternateContent>
          <mc:Choice Requires="wps">
            <w:drawing>
              <wp:anchor distT="0" distB="0" distL="114300" distR="114300" simplePos="0" relativeHeight="251666944" behindDoc="0" locked="0" layoutInCell="1" allowOverlap="1">
                <wp:simplePos x="0" y="0"/>
                <wp:positionH relativeFrom="column">
                  <wp:posOffset>3881120</wp:posOffset>
                </wp:positionH>
                <wp:positionV relativeFrom="paragraph">
                  <wp:posOffset>1822450</wp:posOffset>
                </wp:positionV>
                <wp:extent cx="1983105" cy="4095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98310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FCD" w:rsidRDefault="001F7FCD">
                            <w:r>
                              <w:t>Portrait de la tortue de Floride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31" type="#_x0000_t202" style="position:absolute;left:0;text-align:left;margin-left:305.6pt;margin-top:143.5pt;width:156.15pt;height:32.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" fillcolor="white [3201]" stroked="f" strokeweight=".5pt">
                <v:textbox>
                  <w:txbxContent>
                    <w:p w:rsidR="001F7FCD" w:rsidRDefault="001F7FCD">
                      <w:r>
                        <w:t>Portrait de la tortue de Floride</w:t>
                      </w:r>
                    </w:p>
                  </w:txbxContent>
                </v:textbox>
              </v:shape>
            </w:pict>
          </mc:Fallback>
        </mc:AlternateContent>
      </w:r>
      <w:r>
        <w:rPr>
          <w:noProof/>
          <w:color w:val="0000FF"/>
          <w:lang w:eastAsia="fr-CH"/>
        </w:rPr>
        <w:drawing>
          <wp:anchor distT="0" distB="0" distL="114300" distR="114300" simplePos="0" relativeHeight="251661824" behindDoc="0" locked="0" layoutInCell="1" allowOverlap="1">
            <wp:simplePos x="0" y="0"/>
            <wp:positionH relativeFrom="column">
              <wp:posOffset>3881120</wp:posOffset>
            </wp:positionH>
            <wp:positionV relativeFrom="paragraph">
              <wp:posOffset>125095</wp:posOffset>
            </wp:positionV>
            <wp:extent cx="1983105" cy="1551617"/>
            <wp:effectExtent l="19050" t="19050" r="17145" b="10795"/>
            <wp:wrapNone/>
            <wp:docPr id="6" name="Image 6" descr="Résultat de recherche d'images pour &quot;tortue de Floride&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tortue de Floride&quot;">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8277" t="19820" r="14865"/>
                    <a:stretch/>
                  </pic:blipFill>
                  <pic:spPr bwMode="auto">
                    <a:xfrm>
                      <a:off x="0" y="0"/>
                      <a:ext cx="1983105" cy="1551617"/>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BD1">
        <w:rPr>
          <w:b/>
          <w:sz w:val="28"/>
          <w:szCs w:val="28"/>
        </w:rPr>
        <w:t xml:space="preserve">(Interdépendance) : </w:t>
      </w:r>
      <w:r w:rsidR="00F41BD1" w:rsidRPr="00F41BD1">
        <w:rPr>
          <w:sz w:val="28"/>
          <w:szCs w:val="28"/>
        </w:rPr>
        <w:t>Dans de nombreux lacs et étangs de chez nous vivent des tortues. Ce ne sont pas des cistudes d’Europe mais des tortues de Floride relâchées illégalement par leur propriétaire (l’aquarium étant devenu trop exigu et/ou son entretien compliqué </w:t>
      </w:r>
      <w:r w:rsidR="00F41BD1">
        <w:rPr>
          <w:sz w:val="28"/>
          <w:szCs w:val="28"/>
        </w:rPr>
        <w:t>et chronophage</w:t>
      </w:r>
      <w:r w:rsidR="00F41BD1" w:rsidRPr="00F41BD1">
        <w:rPr>
          <w:sz w:val="28"/>
          <w:szCs w:val="28"/>
        </w:rPr>
        <w:t>!).</w:t>
      </w:r>
      <w:r w:rsidR="00F41BD1">
        <w:rPr>
          <w:sz w:val="28"/>
          <w:szCs w:val="28"/>
        </w:rPr>
        <w:t xml:space="preserve"> </w:t>
      </w:r>
      <w:r w:rsidR="00F41BD1" w:rsidRPr="00F41BD1">
        <w:rPr>
          <w:sz w:val="28"/>
          <w:szCs w:val="28"/>
        </w:rPr>
        <w:t>Ceci pose de graves problèmes notamment pour la réintroduction des cistudes indigènes</w:t>
      </w:r>
      <w:r w:rsidR="00F41BD1">
        <w:rPr>
          <w:sz w:val="28"/>
          <w:szCs w:val="28"/>
        </w:rPr>
        <w:t>.</w:t>
      </w:r>
      <w:r w:rsidR="00F41BD1" w:rsidRPr="00F41BD1">
        <w:rPr>
          <w:sz w:val="28"/>
          <w:szCs w:val="28"/>
        </w:rPr>
        <w:t xml:space="preserve"> </w:t>
      </w:r>
      <w:r w:rsidR="00F41BD1">
        <w:rPr>
          <w:sz w:val="28"/>
          <w:szCs w:val="28"/>
        </w:rPr>
        <w:t>L</w:t>
      </w:r>
      <w:r w:rsidR="00F41BD1" w:rsidRPr="00F41BD1">
        <w:rPr>
          <w:sz w:val="28"/>
          <w:szCs w:val="28"/>
        </w:rPr>
        <w:t xml:space="preserve">a présence de ces indésirables compromet </w:t>
      </w:r>
      <w:r w:rsidR="00F41BD1">
        <w:rPr>
          <w:sz w:val="28"/>
          <w:szCs w:val="28"/>
        </w:rPr>
        <w:t xml:space="preserve">donc </w:t>
      </w:r>
      <w:r w:rsidR="00F41BD1" w:rsidRPr="00F41BD1">
        <w:rPr>
          <w:sz w:val="28"/>
          <w:szCs w:val="28"/>
        </w:rPr>
        <w:t>l’équilibre fragile des écosystèmes aquatiques.</w:t>
      </w:r>
    </w:p>
    <w:sectPr w:rsidR="005535CE" w:rsidRPr="00F41BD1" w:rsidSect="00A922B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C7" w:rsidRDefault="00B663C7" w:rsidP="005458AC">
      <w:pPr>
        <w:spacing w:after="0" w:line="240" w:lineRule="auto"/>
      </w:pPr>
      <w:r>
        <w:separator/>
      </w:r>
    </w:p>
  </w:endnote>
  <w:endnote w:type="continuationSeparator" w:id="0">
    <w:p w:rsidR="00B663C7" w:rsidRDefault="00B663C7" w:rsidP="0054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C7" w:rsidRDefault="00B663C7" w:rsidP="005458AC">
      <w:pPr>
        <w:spacing w:after="0" w:line="240" w:lineRule="auto"/>
      </w:pPr>
      <w:r>
        <w:separator/>
      </w:r>
    </w:p>
  </w:footnote>
  <w:footnote w:type="continuationSeparator" w:id="0">
    <w:p w:rsidR="00B663C7" w:rsidRDefault="00B663C7" w:rsidP="0054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549A"/>
    <w:multiLevelType w:val="multilevel"/>
    <w:tmpl w:val="9A68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D5F64"/>
    <w:multiLevelType w:val="hybridMultilevel"/>
    <w:tmpl w:val="4E2ECC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33CDB"/>
    <w:rsid w:val="00054953"/>
    <w:rsid w:val="0006332E"/>
    <w:rsid w:val="000A0089"/>
    <w:rsid w:val="000A611E"/>
    <w:rsid w:val="000A735E"/>
    <w:rsid w:val="000C3853"/>
    <w:rsid w:val="000D4BAF"/>
    <w:rsid w:val="000F3F59"/>
    <w:rsid w:val="000F4619"/>
    <w:rsid w:val="0010792E"/>
    <w:rsid w:val="00116701"/>
    <w:rsid w:val="00123063"/>
    <w:rsid w:val="0016338E"/>
    <w:rsid w:val="00187B96"/>
    <w:rsid w:val="001B130B"/>
    <w:rsid w:val="001D4A1A"/>
    <w:rsid w:val="001F7FCD"/>
    <w:rsid w:val="002456F7"/>
    <w:rsid w:val="00276F07"/>
    <w:rsid w:val="0029214F"/>
    <w:rsid w:val="002A7D09"/>
    <w:rsid w:val="00315D8E"/>
    <w:rsid w:val="003301DB"/>
    <w:rsid w:val="00334A29"/>
    <w:rsid w:val="003651DA"/>
    <w:rsid w:val="00374A07"/>
    <w:rsid w:val="003966CD"/>
    <w:rsid w:val="003F1E56"/>
    <w:rsid w:val="0045114C"/>
    <w:rsid w:val="00486BC5"/>
    <w:rsid w:val="004A1939"/>
    <w:rsid w:val="004D76E4"/>
    <w:rsid w:val="004E70A8"/>
    <w:rsid w:val="005458AC"/>
    <w:rsid w:val="005535CE"/>
    <w:rsid w:val="005D337D"/>
    <w:rsid w:val="00621CB8"/>
    <w:rsid w:val="006823BC"/>
    <w:rsid w:val="00686826"/>
    <w:rsid w:val="006B3F32"/>
    <w:rsid w:val="006D6676"/>
    <w:rsid w:val="00706B84"/>
    <w:rsid w:val="00734B60"/>
    <w:rsid w:val="00744AC7"/>
    <w:rsid w:val="00745ECC"/>
    <w:rsid w:val="007E1A05"/>
    <w:rsid w:val="00830162"/>
    <w:rsid w:val="00873BF1"/>
    <w:rsid w:val="008C4000"/>
    <w:rsid w:val="008F6394"/>
    <w:rsid w:val="0095363E"/>
    <w:rsid w:val="00991E36"/>
    <w:rsid w:val="00A27FBA"/>
    <w:rsid w:val="00A8338E"/>
    <w:rsid w:val="00A922B3"/>
    <w:rsid w:val="00B11C37"/>
    <w:rsid w:val="00B46B03"/>
    <w:rsid w:val="00B663C7"/>
    <w:rsid w:val="00B853E9"/>
    <w:rsid w:val="00B96D0C"/>
    <w:rsid w:val="00BC70B3"/>
    <w:rsid w:val="00BD44D3"/>
    <w:rsid w:val="00BD5157"/>
    <w:rsid w:val="00C03D61"/>
    <w:rsid w:val="00C23ABD"/>
    <w:rsid w:val="00C25B35"/>
    <w:rsid w:val="00C734BB"/>
    <w:rsid w:val="00CA24A8"/>
    <w:rsid w:val="00CA2A28"/>
    <w:rsid w:val="00CD3F48"/>
    <w:rsid w:val="00CF45D1"/>
    <w:rsid w:val="00D079DD"/>
    <w:rsid w:val="00D13971"/>
    <w:rsid w:val="00D363D1"/>
    <w:rsid w:val="00D36CF4"/>
    <w:rsid w:val="00D56A9D"/>
    <w:rsid w:val="00D57410"/>
    <w:rsid w:val="00DA5603"/>
    <w:rsid w:val="00DB5B1A"/>
    <w:rsid w:val="00DE2FE5"/>
    <w:rsid w:val="00DE34CA"/>
    <w:rsid w:val="00DF3CC7"/>
    <w:rsid w:val="00E720D9"/>
    <w:rsid w:val="00EB19C0"/>
    <w:rsid w:val="00EE6625"/>
    <w:rsid w:val="00F0754C"/>
    <w:rsid w:val="00F155BD"/>
    <w:rsid w:val="00F405C5"/>
    <w:rsid w:val="00F41BD1"/>
    <w:rsid w:val="00F60C8D"/>
    <w:rsid w:val="00F6505F"/>
    <w:rsid w:val="00FF34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7717C-5A93-4EA7-8B12-0CC3330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5D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D8E"/>
    <w:rPr>
      <w:rFonts w:ascii="Segoe UI" w:hAnsi="Segoe UI" w:cs="Segoe UI"/>
      <w:sz w:val="18"/>
      <w:szCs w:val="18"/>
    </w:rPr>
  </w:style>
  <w:style w:type="character" w:styleId="Lienhypertexte">
    <w:name w:val="Hyperlink"/>
    <w:basedOn w:val="Policepardfaut"/>
    <w:uiPriority w:val="99"/>
    <w:unhideWhenUsed/>
    <w:rsid w:val="00F155BD"/>
    <w:rPr>
      <w:color w:val="0563C1" w:themeColor="hyperlink"/>
      <w:u w:val="single"/>
    </w:rPr>
  </w:style>
  <w:style w:type="character" w:customStyle="1" w:styleId="UnresolvedMention">
    <w:name w:val="Unresolved Mention"/>
    <w:basedOn w:val="Policepardfaut"/>
    <w:uiPriority w:val="99"/>
    <w:semiHidden/>
    <w:unhideWhenUsed/>
    <w:rsid w:val="00F155BD"/>
    <w:rPr>
      <w:color w:val="605E5C"/>
      <w:shd w:val="clear" w:color="auto" w:fill="E1DFDD"/>
    </w:rPr>
  </w:style>
  <w:style w:type="paragraph" w:styleId="Paragraphedeliste">
    <w:name w:val="List Paragraph"/>
    <w:basedOn w:val="Normal"/>
    <w:uiPriority w:val="34"/>
    <w:qFormat/>
    <w:rsid w:val="005535CE"/>
    <w:pPr>
      <w:ind w:left="720"/>
      <w:contextualSpacing/>
    </w:pPr>
  </w:style>
  <w:style w:type="paragraph" w:styleId="Notedebasdepage">
    <w:name w:val="footnote text"/>
    <w:basedOn w:val="Normal"/>
    <w:link w:val="NotedebasdepageCar"/>
    <w:uiPriority w:val="99"/>
    <w:semiHidden/>
    <w:unhideWhenUsed/>
    <w:rsid w:val="005458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58AC"/>
    <w:rPr>
      <w:sz w:val="20"/>
      <w:szCs w:val="20"/>
    </w:rPr>
  </w:style>
  <w:style w:type="character" w:styleId="Appelnotedebasdep">
    <w:name w:val="footnote reference"/>
    <w:basedOn w:val="Policepardfaut"/>
    <w:uiPriority w:val="99"/>
    <w:semiHidden/>
    <w:unhideWhenUsed/>
    <w:rsid w:val="005458AC"/>
    <w:rPr>
      <w:vertAlign w:val="superscript"/>
    </w:rPr>
  </w:style>
  <w:style w:type="paragraph" w:styleId="NormalWeb">
    <w:name w:val="Normal (Web)"/>
    <w:basedOn w:val="Normal"/>
    <w:uiPriority w:val="99"/>
    <w:semiHidden/>
    <w:unhideWhenUsed/>
    <w:rsid w:val="00EB19C0"/>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2ahUKEwjdg4OmvfbeAhXRGuwKHYiVA-kQjRx6BAgBEAU&amp;url=https://www.sudouest.fr/2015/11/25/les-tortues-bloquent-l-usine-2196549-2780.php&amp;psig=AOvVaw237LnV381Xh5AXfuklCNyP&amp;ust=1543473567886054" TargetMode="External"/><Relationship Id="rId13" Type="http://schemas.openxmlformats.org/officeDocument/2006/relationships/image" Target="media/image4.jpeg"/><Relationship Id="rId18" Type="http://schemas.openxmlformats.org/officeDocument/2006/relationships/hyperlink" Target="https://fr.wikipedia.org/wiki/Ovule" TargetMode="Externa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2ahUKEwjiqPjz3IXfAhVEYlAKHUlDB04QjRx6BAgBEAU&amp;url=http://www.zlechien.fr/tortue-de-floride/&amp;psig=AOvVaw1P3-pyY4ph0C6ZfI-2M8c2&amp;ust=1543997460115502"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fr.wikipedia.org/wiki/Esp%C3%A8ce" TargetMode="External"/><Relationship Id="rId2" Type="http://schemas.openxmlformats.org/officeDocument/2006/relationships/numbering" Target="numbering.xml"/><Relationship Id="rId16" Type="http://schemas.openxmlformats.org/officeDocument/2006/relationships/hyperlink" Target="https://fr.wikipedia.org/wiki/Reproduction_%28biologie%29" TargetMode="External"/><Relationship Id="rId20" Type="http://schemas.openxmlformats.org/officeDocument/2006/relationships/hyperlink" Target="https://fr.wikipedia.org/wiki/%C5%92uf_%28biologie%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vikidia.org/wiki/Classification_classique" TargetMode="External"/><Relationship Id="rId23" Type="http://schemas.openxmlformats.org/officeDocument/2006/relationships/fontTable" Target="fontTable.xml"/><Relationship Id="rId10" Type="http://schemas.openxmlformats.org/officeDocument/2006/relationships/hyperlink" Target="https://www.google.ch/url?sa=i&amp;rct=j&amp;q=&amp;esrc=s&amp;source=images&amp;cd=&amp;cad=rja&amp;uact=8&amp;ved=2ahUKEwiuhJj0vPbeAhUDqaQKHUSZDpYQjRx6BAgBEAU&amp;url=https://www.youtube.com/watch?v%3DDh3pfmWBjYA&amp;psig=AOvVaw1V1roWxqqE3NIJf3yMPipC&amp;ust=1543473473676612" TargetMode="External"/><Relationship Id="rId19" Type="http://schemas.openxmlformats.org/officeDocument/2006/relationships/hyperlink" Target="https://fr.wikipedia.org/wiki/Femell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r.vikidia.org/wiki/Esp%C3%A8ce" TargetMode="External"/><Relationship Id="rId22"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5C89-2706-4E20-8FB1-F047966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École Communale de Martigny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b-e0-3-pc0</dc:creator>
  <cp:keywords/>
  <dc:description/>
  <cp:lastModifiedBy>cke</cp:lastModifiedBy>
  <cp:revision>55</cp:revision>
  <cp:lastPrinted>2018-12-21T08:46:00Z</cp:lastPrinted>
  <dcterms:created xsi:type="dcterms:W3CDTF">2017-05-12T15:48:00Z</dcterms:created>
  <dcterms:modified xsi:type="dcterms:W3CDTF">2019-05-17T09:19:00Z</dcterms:modified>
</cp:coreProperties>
</file>