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13BE8D" w14:textId="4FD228CF" w:rsidR="00062570" w:rsidRPr="00062570" w:rsidRDefault="00062570" w:rsidP="005F6CFC">
      <w:pPr>
        <w:spacing w:after="0" w:line="240" w:lineRule="auto"/>
        <w:textAlignment w:val="baseline"/>
        <w:rPr>
          <w:rFonts w:ascii="Comic Sans MS" w:eastAsia="Times New Roman" w:hAnsi="Comic Sans MS" w:cs="Times New Roman"/>
          <w:b/>
          <w:bCs/>
          <w:color w:val="C00000"/>
          <w:sz w:val="24"/>
          <w:szCs w:val="24"/>
          <w:bdr w:val="none" w:sz="0" w:space="0" w:color="auto" w:frame="1"/>
          <w:lang w:eastAsia="fr-CH"/>
        </w:rPr>
      </w:pPr>
      <w:proofErr w:type="spellStart"/>
      <w:r w:rsidRPr="00062570">
        <w:rPr>
          <w:rFonts w:ascii="Comic Sans MS" w:eastAsia="Times New Roman" w:hAnsi="Comic Sans MS" w:cs="Times New Roman"/>
          <w:b/>
          <w:bCs/>
          <w:color w:val="C00000"/>
          <w:sz w:val="24"/>
          <w:szCs w:val="24"/>
          <w:bdr w:val="none" w:sz="0" w:space="0" w:color="auto" w:frame="1"/>
          <w:lang w:eastAsia="fr-CH"/>
        </w:rPr>
        <w:t>Vidoc</w:t>
      </w:r>
      <w:proofErr w:type="spellEnd"/>
      <w:r w:rsidRPr="00062570">
        <w:rPr>
          <w:rFonts w:ascii="Comic Sans MS" w:eastAsia="Times New Roman" w:hAnsi="Comic Sans MS" w:cs="Times New Roman"/>
          <w:b/>
          <w:bCs/>
          <w:color w:val="C00000"/>
          <w:sz w:val="24"/>
          <w:szCs w:val="24"/>
          <w:bdr w:val="none" w:sz="0" w:space="0" w:color="auto" w:frame="1"/>
          <w:lang w:eastAsia="fr-CH"/>
        </w:rPr>
        <w:t>, un conte pour les enfants</w:t>
      </w:r>
    </w:p>
    <w:p w14:paraId="26EC33FC" w14:textId="77777777" w:rsidR="00062570" w:rsidRDefault="00062570" w:rsidP="005F6CFC">
      <w:pPr>
        <w:spacing w:after="0" w:line="240" w:lineRule="auto"/>
        <w:textAlignment w:val="baseline"/>
        <w:rPr>
          <w:rFonts w:ascii="Comic Sans MS" w:eastAsia="Times New Roman" w:hAnsi="Comic Sans MS" w:cs="Times New Roman"/>
          <w:b/>
          <w:bCs/>
          <w:color w:val="000080"/>
          <w:sz w:val="24"/>
          <w:szCs w:val="24"/>
          <w:bdr w:val="none" w:sz="0" w:space="0" w:color="auto" w:frame="1"/>
          <w:lang w:eastAsia="fr-CH"/>
        </w:rPr>
      </w:pPr>
    </w:p>
    <w:p w14:paraId="71334D84" w14:textId="0E81DC46" w:rsidR="005F6CFC" w:rsidRPr="005F6CFC" w:rsidRDefault="005F6CFC" w:rsidP="005F6CF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  <w:r w:rsidRPr="005F6CFC">
        <w:rPr>
          <w:rFonts w:ascii="Comic Sans MS" w:eastAsia="Times New Roman" w:hAnsi="Comic Sans MS" w:cs="Times New Roman"/>
          <w:b/>
          <w:bCs/>
          <w:color w:val="000080"/>
          <w:sz w:val="24"/>
          <w:szCs w:val="24"/>
          <w:bdr w:val="none" w:sz="0" w:space="0" w:color="auto" w:frame="1"/>
          <w:lang w:eastAsia="fr-CH"/>
        </w:rPr>
        <w:t>Avec le conte audio </w:t>
      </w:r>
      <w:proofErr w:type="spellStart"/>
      <w:r w:rsidRPr="005F6CFC">
        <w:rPr>
          <w:rFonts w:ascii="Comic Sans MS" w:eastAsia="Times New Roman" w:hAnsi="Comic Sans MS" w:cs="Times New Roman"/>
          <w:b/>
          <w:bCs/>
          <w:i/>
          <w:iCs/>
          <w:color w:val="000080"/>
          <w:sz w:val="24"/>
          <w:szCs w:val="24"/>
          <w:bdr w:val="none" w:sz="0" w:space="0" w:color="auto" w:frame="1"/>
          <w:lang w:eastAsia="fr-CH"/>
        </w:rPr>
        <w:t>Vidoc</w:t>
      </w:r>
      <w:proofErr w:type="spellEnd"/>
      <w:r w:rsidRPr="005F6CFC">
        <w:rPr>
          <w:rFonts w:ascii="Comic Sans MS" w:eastAsia="Times New Roman" w:hAnsi="Comic Sans MS" w:cs="Times New Roman"/>
          <w:b/>
          <w:bCs/>
          <w:color w:val="000080"/>
          <w:sz w:val="24"/>
          <w:szCs w:val="24"/>
          <w:bdr w:val="none" w:sz="0" w:space="0" w:color="auto" w:frame="1"/>
          <w:lang w:eastAsia="fr-CH"/>
        </w:rPr>
        <w:t>, les enfants peuvent apprendre à faire les bons gestes et se rassurer sur l'épidémie de Covid-19.</w:t>
      </w:r>
    </w:p>
    <w:p w14:paraId="5831BD09" w14:textId="77777777" w:rsidR="005F6CFC" w:rsidRPr="005F6CFC" w:rsidRDefault="005F6CFC" w:rsidP="005F6CF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  <w:r w:rsidRPr="005F6CFC">
        <w:rPr>
          <w:rFonts w:ascii="Comic Sans MS" w:eastAsia="Times New Roman" w:hAnsi="Comic Sans MS" w:cs="Times New Roman"/>
          <w:color w:val="000080"/>
          <w:sz w:val="24"/>
          <w:szCs w:val="24"/>
          <w:lang w:eastAsia="fr-CH"/>
        </w:rPr>
        <w:t>Souffleurs de rêves lance une histoire pour les enfants (à partir de 6 ans), disponible en ligne. </w:t>
      </w:r>
      <w:proofErr w:type="spellStart"/>
      <w:r w:rsidRPr="005F6CFC">
        <w:rPr>
          <w:rFonts w:ascii="Comic Sans MS" w:eastAsia="Times New Roman" w:hAnsi="Comic Sans MS" w:cs="Times New Roman"/>
          <w:i/>
          <w:iCs/>
          <w:sz w:val="24"/>
          <w:szCs w:val="24"/>
          <w:bdr w:val="none" w:sz="0" w:space="0" w:color="auto" w:frame="1"/>
          <w:lang w:eastAsia="fr-CH"/>
        </w:rPr>
        <w:fldChar w:fldCharType="begin"/>
      </w:r>
      <w:r w:rsidRPr="005F6CFC">
        <w:rPr>
          <w:rFonts w:ascii="Comic Sans MS" w:eastAsia="Times New Roman" w:hAnsi="Comic Sans MS" w:cs="Times New Roman"/>
          <w:i/>
          <w:iCs/>
          <w:sz w:val="24"/>
          <w:szCs w:val="24"/>
          <w:bdr w:val="none" w:sz="0" w:space="0" w:color="auto" w:frame="1"/>
          <w:lang w:eastAsia="fr-CH"/>
        </w:rPr>
        <w:instrText xml:space="preserve"> HYPERLINK "https://souffleurdereves.com/histoires-enfants/6-7-ans/vidoc-un-virus-pas-comme-les-autres/" \t "_blank" </w:instrText>
      </w:r>
      <w:r w:rsidRPr="005F6CFC">
        <w:rPr>
          <w:rFonts w:ascii="Comic Sans MS" w:eastAsia="Times New Roman" w:hAnsi="Comic Sans MS" w:cs="Times New Roman"/>
          <w:i/>
          <w:iCs/>
          <w:sz w:val="24"/>
          <w:szCs w:val="24"/>
          <w:bdr w:val="none" w:sz="0" w:space="0" w:color="auto" w:frame="1"/>
          <w:lang w:eastAsia="fr-CH"/>
        </w:rPr>
        <w:fldChar w:fldCharType="separate"/>
      </w:r>
      <w:r w:rsidRPr="005F6CFC">
        <w:rPr>
          <w:rFonts w:ascii="Comic Sans MS" w:eastAsia="Times New Roman" w:hAnsi="Comic Sans MS" w:cs="Times New Roman"/>
          <w:i/>
          <w:iCs/>
          <w:color w:val="000080"/>
          <w:sz w:val="24"/>
          <w:szCs w:val="24"/>
          <w:u w:val="single"/>
          <w:bdr w:val="none" w:sz="0" w:space="0" w:color="auto" w:frame="1"/>
          <w:lang w:eastAsia="fr-CH"/>
        </w:rPr>
        <w:t>Vidoc</w:t>
      </w:r>
      <w:proofErr w:type="spellEnd"/>
      <w:r w:rsidRPr="005F6CFC">
        <w:rPr>
          <w:rFonts w:ascii="Comic Sans MS" w:eastAsia="Times New Roman" w:hAnsi="Comic Sans MS" w:cs="Times New Roman"/>
          <w:i/>
          <w:iCs/>
          <w:color w:val="000080"/>
          <w:sz w:val="24"/>
          <w:szCs w:val="24"/>
          <w:u w:val="single"/>
          <w:bdr w:val="none" w:sz="0" w:space="0" w:color="auto" w:frame="1"/>
          <w:lang w:eastAsia="fr-CH"/>
        </w:rPr>
        <w:t>, un virus pas comme les autres</w:t>
      </w:r>
      <w:r w:rsidRPr="005F6CFC">
        <w:rPr>
          <w:rFonts w:ascii="Comic Sans MS" w:eastAsia="Times New Roman" w:hAnsi="Comic Sans MS" w:cs="Times New Roman"/>
          <w:i/>
          <w:iCs/>
          <w:sz w:val="24"/>
          <w:szCs w:val="24"/>
          <w:bdr w:val="none" w:sz="0" w:space="0" w:color="auto" w:frame="1"/>
          <w:lang w:eastAsia="fr-CH"/>
        </w:rPr>
        <w:fldChar w:fldCharType="end"/>
      </w:r>
      <w:r w:rsidRPr="005F6CFC">
        <w:rPr>
          <w:rFonts w:ascii="Comic Sans MS" w:eastAsia="Times New Roman" w:hAnsi="Comic Sans MS" w:cs="Times New Roman"/>
          <w:color w:val="000080"/>
          <w:sz w:val="24"/>
          <w:szCs w:val="24"/>
          <w:lang w:eastAsia="fr-CH"/>
        </w:rPr>
        <w:t xml:space="preserve"> veut expliquer aux enfants comment se protéger du coronavirus. Avec ce récit, ils apprennent les bons gestes et ils se rassurent sur la pandémie de Covid-19. </w:t>
      </w:r>
      <w:proofErr w:type="spellStart"/>
      <w:r w:rsidRPr="005F6CFC">
        <w:rPr>
          <w:rFonts w:ascii="Comic Sans MS" w:eastAsia="Times New Roman" w:hAnsi="Comic Sans MS" w:cs="Times New Roman"/>
          <w:color w:val="000080"/>
          <w:sz w:val="24"/>
          <w:szCs w:val="24"/>
          <w:lang w:eastAsia="fr-CH"/>
        </w:rPr>
        <w:t>Vidoc</w:t>
      </w:r>
      <w:proofErr w:type="spellEnd"/>
      <w:r w:rsidRPr="005F6CFC">
        <w:rPr>
          <w:rFonts w:ascii="Comic Sans MS" w:eastAsia="Times New Roman" w:hAnsi="Comic Sans MS" w:cs="Times New Roman"/>
          <w:color w:val="000080"/>
          <w:sz w:val="24"/>
          <w:szCs w:val="24"/>
          <w:lang w:eastAsia="fr-CH"/>
        </w:rPr>
        <w:t xml:space="preserve"> n’est d’ailleurs rien d’autre que l’anagramme de </w:t>
      </w:r>
      <w:proofErr w:type="spellStart"/>
      <w:r w:rsidRPr="005F6CFC">
        <w:rPr>
          <w:rFonts w:ascii="Comic Sans MS" w:eastAsia="Times New Roman" w:hAnsi="Comic Sans MS" w:cs="Times New Roman"/>
          <w:color w:val="000080"/>
          <w:sz w:val="24"/>
          <w:szCs w:val="24"/>
          <w:lang w:eastAsia="fr-CH"/>
        </w:rPr>
        <w:t>Covid</w:t>
      </w:r>
      <w:proofErr w:type="spellEnd"/>
      <w:r w:rsidRPr="005F6CFC">
        <w:rPr>
          <w:rFonts w:ascii="Comic Sans MS" w:eastAsia="Times New Roman" w:hAnsi="Comic Sans MS" w:cs="Times New Roman"/>
          <w:color w:val="000080"/>
          <w:sz w:val="24"/>
          <w:szCs w:val="24"/>
          <w:lang w:eastAsia="fr-CH"/>
        </w:rPr>
        <w:t>.</w:t>
      </w:r>
      <w:r w:rsidRPr="005F6CFC">
        <w:rPr>
          <w:rFonts w:ascii="Comic Sans MS" w:eastAsia="Times New Roman" w:hAnsi="Comic Sans MS" w:cs="Times New Roman"/>
          <w:color w:val="000080"/>
          <w:sz w:val="24"/>
          <w:szCs w:val="24"/>
          <w:lang w:eastAsia="fr-CH"/>
        </w:rPr>
        <w:br/>
        <w:t> </w:t>
      </w:r>
      <w:r w:rsidRPr="005F6CFC">
        <w:rPr>
          <w:rFonts w:ascii="Comic Sans MS" w:eastAsia="Times New Roman" w:hAnsi="Comic Sans MS" w:cs="Times New Roman"/>
          <w:color w:val="000080"/>
          <w:sz w:val="24"/>
          <w:szCs w:val="24"/>
          <w:lang w:eastAsia="fr-CH"/>
        </w:rPr>
        <w:br/>
        <w:t>Cette histoire, racontée à travers Elisa, une petite fille de 8 ans, est éditée en deux versions, gratuites, libres de droit, et diffusables à souhait. L’une de 13 minutes à écouter en journée et l’autre de 20 minutes pour calmer les angoisses du coucher, explique l’éditeur.</w:t>
      </w:r>
    </w:p>
    <w:p w14:paraId="072DD452" w14:textId="77777777" w:rsidR="004011FF" w:rsidRDefault="004011FF"/>
    <w:p w14:paraId="0436FD4C" w14:textId="77777777" w:rsidR="005F6CFC" w:rsidRDefault="005F6CFC">
      <w:r>
        <w:t xml:space="preserve">Source : </w:t>
      </w:r>
      <w:hyperlink r:id="rId4" w:history="1">
        <w:r w:rsidRPr="00DC231A">
          <w:rPr>
            <w:rStyle w:val="Lienhypertexte"/>
          </w:rPr>
          <w:t>http://biblio-jeunesse.over-blog.com/2020/03/coronavirus.comment-en-parler-aux-enfants.html</w:t>
        </w:r>
      </w:hyperlink>
      <w:r>
        <w:t xml:space="preserve"> </w:t>
      </w:r>
      <w:bookmarkStart w:id="0" w:name="_GoBack"/>
      <w:bookmarkEnd w:id="0"/>
    </w:p>
    <w:p w14:paraId="4CA0063B" w14:textId="77777777" w:rsidR="005F6CFC" w:rsidRDefault="005F6CFC"/>
    <w:p w14:paraId="321BD30F" w14:textId="77777777" w:rsidR="005F6CFC" w:rsidRDefault="005F6CFC" w:rsidP="005F6CFC">
      <w:pPr>
        <w:jc w:val="center"/>
      </w:pPr>
      <w:r>
        <w:rPr>
          <w:noProof/>
        </w:rPr>
        <w:lastRenderedPageBreak/>
        <w:drawing>
          <wp:inline distT="0" distB="0" distL="0" distR="0" wp14:anchorId="707CC72E" wp14:editId="7DF21CA7">
            <wp:extent cx="4158322" cy="5005388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60814" cy="500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6C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CFC"/>
    <w:rsid w:val="00062570"/>
    <w:rsid w:val="004011FF"/>
    <w:rsid w:val="005F6CFC"/>
    <w:rsid w:val="00D11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475F85"/>
  <w15:chartTrackingRefBased/>
  <w15:docId w15:val="{6F6BB56D-6EF5-49E4-A8C8-712051430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F6C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H"/>
    </w:rPr>
  </w:style>
  <w:style w:type="character" w:styleId="lev">
    <w:name w:val="Strong"/>
    <w:basedOn w:val="Policepardfaut"/>
    <w:uiPriority w:val="22"/>
    <w:qFormat/>
    <w:rsid w:val="005F6CFC"/>
    <w:rPr>
      <w:b/>
      <w:bCs/>
    </w:rPr>
  </w:style>
  <w:style w:type="character" w:styleId="Accentuation">
    <w:name w:val="Emphasis"/>
    <w:basedOn w:val="Policepardfaut"/>
    <w:uiPriority w:val="20"/>
    <w:qFormat/>
    <w:rsid w:val="005F6CFC"/>
    <w:rPr>
      <w:i/>
      <w:iCs/>
    </w:rPr>
  </w:style>
  <w:style w:type="character" w:styleId="Lienhypertexte">
    <w:name w:val="Hyperlink"/>
    <w:basedOn w:val="Policepardfaut"/>
    <w:uiPriority w:val="99"/>
    <w:unhideWhenUsed/>
    <w:rsid w:val="005F6CFC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F6C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6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://biblio-jeunesse.over-blog.com/2020/03/coronavirus.comment-en-parler-aux-enfants.htm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173</Words>
  <Characters>952</Characters>
  <Application>Microsoft Office Word</Application>
  <DocSecurity>0</DocSecurity>
  <Lines>7</Lines>
  <Paragraphs>2</Paragraphs>
  <ScaleCrop>false</ScaleCrop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Bétrisey</dc:creator>
  <cp:keywords/>
  <dc:description/>
  <cp:lastModifiedBy>Isabelle Bétrisey</cp:lastModifiedBy>
  <cp:revision>2</cp:revision>
  <dcterms:created xsi:type="dcterms:W3CDTF">2020-04-03T07:57:00Z</dcterms:created>
  <dcterms:modified xsi:type="dcterms:W3CDTF">2020-04-03T08:14:00Z</dcterms:modified>
</cp:coreProperties>
</file>