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76E" w:rsidRDefault="00D0676E">
      <w:r>
        <w:rPr>
          <w:noProof/>
          <w:lang w:eastAsia="fr-CH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1013085</wp:posOffset>
            </wp:positionH>
            <wp:positionV relativeFrom="paragraph">
              <wp:posOffset>-236855</wp:posOffset>
            </wp:positionV>
            <wp:extent cx="3337560" cy="1874031"/>
            <wp:effectExtent l="0" t="0" r="0" b="0"/>
            <wp:wrapNone/>
            <wp:docPr id="2" name="Image 2" descr="C:\Users\ran\AppData\Local\Microsoft\Windows\Temporary Internet Files\Content.MSO\DC7965C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n\AppData\Local\Microsoft\Windows\Temporary Internet Files\Content.MSO\DC7965CA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560" cy="1874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676E" w:rsidRDefault="00D0676E"/>
    <w:p w:rsidR="00D0676E" w:rsidRDefault="00D0676E"/>
    <w:p w:rsidR="00D0676E" w:rsidRDefault="00D0676E"/>
    <w:p w:rsidR="00D0676E" w:rsidRDefault="00D0676E"/>
    <w:p w:rsidR="00D0676E" w:rsidRPr="00D55BB2" w:rsidRDefault="00D0676E" w:rsidP="00D0676E">
      <w:pPr>
        <w:jc w:val="center"/>
        <w:rPr>
          <w:b/>
          <w:sz w:val="24"/>
        </w:rPr>
      </w:pPr>
    </w:p>
    <w:p w:rsidR="00D0676E" w:rsidRPr="00D55BB2" w:rsidRDefault="00886DC1" w:rsidP="00D0676E">
      <w:pPr>
        <w:jc w:val="center"/>
        <w:rPr>
          <w:sz w:val="24"/>
        </w:rPr>
      </w:pPr>
      <w:hyperlink r:id="rId8" w:history="1">
        <w:r w:rsidR="00D0676E" w:rsidRPr="00D55BB2">
          <w:rPr>
            <w:rStyle w:val="Lienhypertexte"/>
            <w:sz w:val="24"/>
          </w:rPr>
          <w:t>https://www.1jour1actu.com/infos-animees</w:t>
        </w:r>
      </w:hyperlink>
    </w:p>
    <w:p w:rsidR="00D0676E" w:rsidRPr="005472F3" w:rsidRDefault="00D0676E" w:rsidP="005472F3">
      <w:pPr>
        <w:shd w:val="clear" w:color="auto" w:fill="BDD6EE" w:themeFill="accent1" w:themeFillTint="66"/>
        <w:rPr>
          <w:b/>
          <w:sz w:val="24"/>
        </w:rPr>
      </w:pPr>
      <w:r w:rsidRPr="005472F3">
        <w:rPr>
          <w:b/>
          <w:sz w:val="24"/>
        </w:rPr>
        <w:t xml:space="preserve">Objectifs PER : </w:t>
      </w:r>
    </w:p>
    <w:p w:rsidR="005472F3" w:rsidRDefault="00D0676E" w:rsidP="005472F3">
      <w:pPr>
        <w:shd w:val="clear" w:color="auto" w:fill="BDD6EE" w:themeFill="accent1" w:themeFillTint="66"/>
        <w:rPr>
          <w:rFonts w:ascii="Times New Roman" w:eastAsia="Times New Roman" w:hAnsi="Times New Roman" w:cs="Times New Roman"/>
          <w:sz w:val="24"/>
          <w:szCs w:val="24"/>
          <w:lang w:eastAsia="fr-CH"/>
        </w:rPr>
      </w:pPr>
      <w:r w:rsidRPr="00D55BB2">
        <w:rPr>
          <w:sz w:val="24"/>
        </w:rPr>
        <w:t xml:space="preserve">L1 </w:t>
      </w:r>
      <w:r w:rsidR="00DC1FAC">
        <w:rPr>
          <w:sz w:val="24"/>
        </w:rPr>
        <w:t>23 – Comprendre des textes oraux variés propres à des situa</w:t>
      </w:r>
      <w:r w:rsidR="005472F3">
        <w:rPr>
          <w:sz w:val="24"/>
        </w:rPr>
        <w:t>tions propres à la vie courante</w:t>
      </w:r>
      <w:r w:rsidR="005472F3">
        <w:rPr>
          <w:rFonts w:ascii="Times New Roman" w:eastAsia="Times New Roman" w:hAnsi="Times New Roman" w:cs="Times New Roman"/>
          <w:sz w:val="24"/>
          <w:szCs w:val="24"/>
          <w:lang w:eastAsia="fr-CH"/>
        </w:rPr>
        <w:t>…</w:t>
      </w:r>
    </w:p>
    <w:p w:rsidR="005472F3" w:rsidRDefault="005472F3" w:rsidP="005472F3">
      <w:pPr>
        <w:shd w:val="clear" w:color="auto" w:fill="BDD6EE" w:themeFill="accent1" w:themeFillTint="66"/>
        <w:spacing w:after="0"/>
        <w:rPr>
          <w:sz w:val="24"/>
        </w:rPr>
      </w:pPr>
      <w:r w:rsidRPr="005472F3">
        <w:rPr>
          <w:sz w:val="24"/>
        </w:rPr>
        <w:t>…en dégageant le sujet, l'idée principale et l'organisation du texte</w:t>
      </w:r>
    </w:p>
    <w:p w:rsidR="005472F3" w:rsidRDefault="005472F3" w:rsidP="005472F3">
      <w:pPr>
        <w:shd w:val="clear" w:color="auto" w:fill="BDD6EE" w:themeFill="accent1" w:themeFillTint="66"/>
        <w:spacing w:after="0"/>
        <w:rPr>
          <w:sz w:val="24"/>
        </w:rPr>
      </w:pPr>
      <w:r w:rsidRPr="005472F3">
        <w:rPr>
          <w:sz w:val="24"/>
        </w:rPr>
        <w:t>…en identifiant le sens d'un mot, d'une phrase, d'un texte grâce au contexte</w:t>
      </w:r>
    </w:p>
    <w:p w:rsidR="005472F3" w:rsidRDefault="005472F3" w:rsidP="005472F3">
      <w:pPr>
        <w:shd w:val="clear" w:color="auto" w:fill="BDD6EE" w:themeFill="accent1" w:themeFillTint="66"/>
        <w:spacing w:after="0"/>
        <w:rPr>
          <w:sz w:val="24"/>
        </w:rPr>
      </w:pPr>
      <w:r w:rsidRPr="005472F3">
        <w:rPr>
          <w:sz w:val="24"/>
        </w:rPr>
        <w:t>…en enrichissant son capital lexical et syntaxique</w:t>
      </w:r>
    </w:p>
    <w:p w:rsidR="005472F3" w:rsidRDefault="005472F3" w:rsidP="005472F3">
      <w:pPr>
        <w:shd w:val="clear" w:color="auto" w:fill="BDD6EE" w:themeFill="accent1" w:themeFillTint="66"/>
        <w:spacing w:after="0"/>
        <w:rPr>
          <w:sz w:val="24"/>
        </w:rPr>
      </w:pPr>
      <w:r w:rsidRPr="005472F3">
        <w:rPr>
          <w:sz w:val="24"/>
        </w:rPr>
        <w:t>…en adaptant son écoute en fonction de la situation de communication (intention, but,</w:t>
      </w:r>
      <w:r w:rsidR="00AA6FAE">
        <w:rPr>
          <w:sz w:val="24"/>
        </w:rPr>
        <w:t xml:space="preserve"> </w:t>
      </w:r>
      <w:bookmarkStart w:id="0" w:name="_GoBack"/>
      <w:bookmarkEnd w:id="0"/>
      <w:r w:rsidRPr="005472F3">
        <w:rPr>
          <w:sz w:val="24"/>
        </w:rPr>
        <w:t>…)</w:t>
      </w:r>
    </w:p>
    <w:p w:rsidR="005472F3" w:rsidRDefault="005472F3" w:rsidP="00D0676E">
      <w:pPr>
        <w:rPr>
          <w:sz w:val="24"/>
        </w:rPr>
      </w:pPr>
    </w:p>
    <w:p w:rsidR="00AE798F" w:rsidRPr="00AE798F" w:rsidRDefault="00AE798F" w:rsidP="00AE798F">
      <w:pPr>
        <w:shd w:val="clear" w:color="auto" w:fill="F4B083" w:themeFill="accent2" w:themeFillTint="99"/>
        <w:rPr>
          <w:b/>
          <w:sz w:val="24"/>
        </w:rPr>
      </w:pPr>
      <w:r w:rsidRPr="00AE798F">
        <w:rPr>
          <w:b/>
          <w:sz w:val="24"/>
        </w:rPr>
        <w:t xml:space="preserve">A partir du site 1 jour 1 actu, choisis une animation qui t’intéresse et visionne-là. Réponds ensuite aux questions ci-dessous. </w:t>
      </w:r>
    </w:p>
    <w:p w:rsidR="00D0676E" w:rsidRDefault="00D0676E" w:rsidP="00D55BB2">
      <w:pPr>
        <w:pStyle w:val="Paragraphedeliste"/>
      </w:pPr>
    </w:p>
    <w:p w:rsidR="00D0676E" w:rsidRPr="00D55BB2" w:rsidRDefault="00D0676E" w:rsidP="00D0676E">
      <w:pPr>
        <w:pStyle w:val="Paragraphedeliste"/>
        <w:numPr>
          <w:ilvl w:val="0"/>
          <w:numId w:val="1"/>
        </w:numPr>
        <w:rPr>
          <w:sz w:val="24"/>
        </w:rPr>
      </w:pPr>
      <w:r w:rsidRPr="00D55BB2">
        <w:rPr>
          <w:sz w:val="24"/>
        </w:rPr>
        <w:t>Quelle est la question que tu as choisie ?</w:t>
      </w:r>
    </w:p>
    <w:p w:rsidR="00D0676E" w:rsidRDefault="00D0676E" w:rsidP="00D0676E">
      <w:pPr>
        <w:pStyle w:val="Paragraphedeliste"/>
        <w:rPr>
          <w:sz w:val="24"/>
        </w:rPr>
      </w:pPr>
      <w:r w:rsidRPr="00D55BB2">
        <w:rPr>
          <w:sz w:val="24"/>
        </w:rPr>
        <w:t>_________________________________________</w:t>
      </w:r>
      <w:r w:rsidR="00D55BB2">
        <w:rPr>
          <w:sz w:val="24"/>
        </w:rPr>
        <w:t>___________________________</w:t>
      </w:r>
    </w:p>
    <w:p w:rsidR="00D55BB2" w:rsidRPr="00D55BB2" w:rsidRDefault="00D55BB2" w:rsidP="00D0676E">
      <w:pPr>
        <w:pStyle w:val="Paragraphedeliste"/>
        <w:rPr>
          <w:sz w:val="24"/>
        </w:rPr>
      </w:pPr>
    </w:p>
    <w:p w:rsidR="00D0676E" w:rsidRPr="00D55BB2" w:rsidRDefault="00D0676E" w:rsidP="00D0676E">
      <w:pPr>
        <w:pStyle w:val="Paragraphedeliste"/>
        <w:rPr>
          <w:sz w:val="24"/>
        </w:rPr>
      </w:pPr>
      <w:r w:rsidRPr="00D55BB2">
        <w:rPr>
          <w:sz w:val="24"/>
        </w:rPr>
        <w:t>Pourquoi as-tu choisi cette question ?</w:t>
      </w:r>
    </w:p>
    <w:p w:rsidR="00D0676E" w:rsidRDefault="00D0676E" w:rsidP="000C74C7">
      <w:pPr>
        <w:pStyle w:val="Paragraphedeliste"/>
        <w:spacing w:line="360" w:lineRule="auto"/>
        <w:rPr>
          <w:sz w:val="24"/>
        </w:rPr>
      </w:pPr>
      <w:r w:rsidRPr="00D55BB2">
        <w:rPr>
          <w:sz w:val="24"/>
        </w:rPr>
        <w:t>__________________________________________________________</w:t>
      </w:r>
      <w:r w:rsidR="00D55BB2">
        <w:rPr>
          <w:sz w:val="24"/>
        </w:rPr>
        <w:t>___________</w:t>
      </w:r>
      <w:r w:rsidR="000C74C7">
        <w:rPr>
          <w:sz w:val="24"/>
        </w:rPr>
        <w:t xml:space="preserve"> </w:t>
      </w:r>
    </w:p>
    <w:p w:rsidR="000C74C7" w:rsidRPr="00D55BB2" w:rsidRDefault="000C74C7" w:rsidP="000C74C7">
      <w:pPr>
        <w:pStyle w:val="Paragraphedeliste"/>
        <w:spacing w:line="360" w:lineRule="auto"/>
        <w:rPr>
          <w:sz w:val="24"/>
        </w:rPr>
      </w:pPr>
      <w:r>
        <w:rPr>
          <w:sz w:val="24"/>
        </w:rPr>
        <w:t>_____________________________________________________________________</w:t>
      </w:r>
    </w:p>
    <w:p w:rsidR="00D0676E" w:rsidRPr="00D55BB2" w:rsidRDefault="00D0676E" w:rsidP="00D0676E">
      <w:pPr>
        <w:pStyle w:val="Paragraphedeliste"/>
        <w:rPr>
          <w:sz w:val="24"/>
        </w:rPr>
      </w:pPr>
    </w:p>
    <w:p w:rsidR="00D0676E" w:rsidRPr="00D55BB2" w:rsidRDefault="00D0676E" w:rsidP="00D0676E">
      <w:pPr>
        <w:pStyle w:val="Paragraphedeliste"/>
        <w:numPr>
          <w:ilvl w:val="0"/>
          <w:numId w:val="1"/>
        </w:numPr>
        <w:rPr>
          <w:sz w:val="24"/>
        </w:rPr>
      </w:pPr>
      <w:r w:rsidRPr="00D55BB2">
        <w:rPr>
          <w:sz w:val="24"/>
        </w:rPr>
        <w:t xml:space="preserve">Avant de visionner la vidéo, que connaissais-tu du sujet ? </w:t>
      </w:r>
    </w:p>
    <w:p w:rsidR="00D0676E" w:rsidRDefault="00D0676E" w:rsidP="00D55BB2">
      <w:pPr>
        <w:pStyle w:val="Paragraphedeliste"/>
        <w:spacing w:line="360" w:lineRule="auto"/>
        <w:rPr>
          <w:sz w:val="24"/>
        </w:rPr>
      </w:pPr>
      <w:r w:rsidRPr="00D55BB2"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D55BB2">
        <w:rPr>
          <w:sz w:val="24"/>
        </w:rPr>
        <w:t>________________________________________________</w:t>
      </w:r>
    </w:p>
    <w:p w:rsidR="000C74C7" w:rsidRDefault="000C74C7" w:rsidP="00D55BB2">
      <w:pPr>
        <w:pStyle w:val="Paragraphedeliste"/>
        <w:spacing w:line="360" w:lineRule="auto"/>
        <w:rPr>
          <w:sz w:val="24"/>
        </w:rPr>
      </w:pPr>
      <w:r>
        <w:rPr>
          <w:noProof/>
          <w:lang w:eastAsia="fr-CH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1431925</wp:posOffset>
            </wp:positionH>
            <wp:positionV relativeFrom="paragraph">
              <wp:posOffset>9525</wp:posOffset>
            </wp:positionV>
            <wp:extent cx="3230880" cy="2150789"/>
            <wp:effectExtent l="0" t="0" r="7620" b="1905"/>
            <wp:wrapNone/>
            <wp:docPr id="3" name="Image 3" descr="C:\Users\ran\AppData\Local\Microsoft\Windows\Temporary Internet Files\Content.MSO\D0B47DF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n\AppData\Local\Microsoft\Windows\Temporary Internet Files\Content.MSO\D0B47DFA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80" cy="2150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74C7" w:rsidRDefault="000C74C7" w:rsidP="00D55BB2">
      <w:pPr>
        <w:pStyle w:val="Paragraphedeliste"/>
        <w:spacing w:line="360" w:lineRule="auto"/>
        <w:rPr>
          <w:sz w:val="24"/>
        </w:rPr>
      </w:pPr>
    </w:p>
    <w:p w:rsidR="000C74C7" w:rsidRPr="00D55BB2" w:rsidRDefault="000C74C7" w:rsidP="00D55BB2">
      <w:pPr>
        <w:pStyle w:val="Paragraphedeliste"/>
        <w:spacing w:line="360" w:lineRule="auto"/>
        <w:rPr>
          <w:sz w:val="24"/>
        </w:rPr>
      </w:pPr>
    </w:p>
    <w:p w:rsidR="00D0676E" w:rsidRPr="00D55BB2" w:rsidRDefault="00D0676E" w:rsidP="00D0676E">
      <w:pPr>
        <w:pStyle w:val="Paragraphedeliste"/>
        <w:rPr>
          <w:sz w:val="24"/>
        </w:rPr>
      </w:pPr>
    </w:p>
    <w:p w:rsidR="00D0676E" w:rsidRDefault="00D0676E" w:rsidP="00D0676E">
      <w:pPr>
        <w:pStyle w:val="Paragraphedeliste"/>
        <w:numPr>
          <w:ilvl w:val="0"/>
          <w:numId w:val="1"/>
        </w:numPr>
        <w:rPr>
          <w:sz w:val="24"/>
        </w:rPr>
      </w:pPr>
      <w:r w:rsidRPr="00D55BB2">
        <w:rPr>
          <w:sz w:val="24"/>
        </w:rPr>
        <w:lastRenderedPageBreak/>
        <w:t xml:space="preserve">Suite à l’écoute, qu’as-tu appris sur le sujet ? Ecris et illustre 2 nouvelles choses apprises.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C74C7" w:rsidTr="00F01E0D">
        <w:tc>
          <w:tcPr>
            <w:tcW w:w="9062" w:type="dxa"/>
            <w:gridSpan w:val="2"/>
            <w:shd w:val="clear" w:color="auto" w:fill="C45911" w:themeFill="accent2" w:themeFillShade="BF"/>
          </w:tcPr>
          <w:p w:rsidR="000C74C7" w:rsidRPr="00F01E0D" w:rsidRDefault="000C74C7" w:rsidP="000C74C7">
            <w:pPr>
              <w:jc w:val="center"/>
              <w:rPr>
                <w:b/>
                <w:color w:val="FFFFFF" w:themeColor="background1"/>
                <w:sz w:val="36"/>
              </w:rPr>
            </w:pPr>
            <w:r w:rsidRPr="00F01E0D">
              <w:rPr>
                <w:b/>
                <w:color w:val="FFFFFF" w:themeColor="background1"/>
                <w:sz w:val="36"/>
              </w:rPr>
              <w:t>Ce que j’ai appris en regardant cette animation</w:t>
            </w:r>
          </w:p>
          <w:p w:rsidR="00F01E0D" w:rsidRPr="00F01E0D" w:rsidRDefault="00F01E0D" w:rsidP="000C74C7">
            <w:pPr>
              <w:jc w:val="center"/>
              <w:rPr>
                <w:b/>
                <w:color w:val="FFFFFF" w:themeColor="background1"/>
                <w:sz w:val="24"/>
              </w:rPr>
            </w:pPr>
          </w:p>
        </w:tc>
      </w:tr>
      <w:tr w:rsidR="000C74C7" w:rsidTr="000C74C7">
        <w:trPr>
          <w:trHeight w:val="2637"/>
        </w:trPr>
        <w:tc>
          <w:tcPr>
            <w:tcW w:w="4531" w:type="dxa"/>
          </w:tcPr>
          <w:p w:rsidR="000C74C7" w:rsidRDefault="000C74C7" w:rsidP="000C74C7">
            <w:pPr>
              <w:rPr>
                <w:sz w:val="24"/>
              </w:rPr>
            </w:pPr>
            <w:r>
              <w:rPr>
                <w:sz w:val="24"/>
              </w:rPr>
              <w:t>Je dessine…</w:t>
            </w:r>
          </w:p>
          <w:p w:rsidR="000C74C7" w:rsidRDefault="000C74C7" w:rsidP="000C74C7">
            <w:pPr>
              <w:rPr>
                <w:sz w:val="24"/>
              </w:rPr>
            </w:pPr>
          </w:p>
          <w:p w:rsidR="000C74C7" w:rsidRDefault="000C74C7" w:rsidP="000C74C7">
            <w:pPr>
              <w:rPr>
                <w:sz w:val="24"/>
              </w:rPr>
            </w:pPr>
          </w:p>
          <w:p w:rsidR="000C74C7" w:rsidRDefault="000C74C7" w:rsidP="000C74C7">
            <w:pPr>
              <w:rPr>
                <w:sz w:val="24"/>
              </w:rPr>
            </w:pPr>
          </w:p>
          <w:p w:rsidR="000C74C7" w:rsidRDefault="000C74C7" w:rsidP="000C74C7">
            <w:pPr>
              <w:rPr>
                <w:sz w:val="24"/>
              </w:rPr>
            </w:pPr>
          </w:p>
          <w:p w:rsidR="000C74C7" w:rsidRDefault="000C74C7" w:rsidP="000C74C7">
            <w:pPr>
              <w:rPr>
                <w:sz w:val="24"/>
              </w:rPr>
            </w:pPr>
          </w:p>
          <w:p w:rsidR="000C74C7" w:rsidRDefault="000C74C7" w:rsidP="000C74C7">
            <w:pPr>
              <w:rPr>
                <w:sz w:val="24"/>
              </w:rPr>
            </w:pPr>
          </w:p>
          <w:p w:rsidR="000C74C7" w:rsidRDefault="000C74C7" w:rsidP="000C74C7">
            <w:pPr>
              <w:rPr>
                <w:sz w:val="24"/>
              </w:rPr>
            </w:pPr>
          </w:p>
          <w:p w:rsidR="000C74C7" w:rsidRDefault="000C74C7" w:rsidP="000C74C7">
            <w:pPr>
              <w:rPr>
                <w:sz w:val="24"/>
              </w:rPr>
            </w:pPr>
          </w:p>
        </w:tc>
        <w:tc>
          <w:tcPr>
            <w:tcW w:w="4531" w:type="dxa"/>
          </w:tcPr>
          <w:p w:rsidR="000C74C7" w:rsidRDefault="000C74C7" w:rsidP="000C74C7">
            <w:pPr>
              <w:rPr>
                <w:sz w:val="24"/>
              </w:rPr>
            </w:pPr>
            <w:r>
              <w:rPr>
                <w:sz w:val="24"/>
              </w:rPr>
              <w:t>J’explique…</w:t>
            </w:r>
          </w:p>
        </w:tc>
      </w:tr>
      <w:tr w:rsidR="000C74C7" w:rsidTr="000C74C7">
        <w:trPr>
          <w:trHeight w:val="2637"/>
        </w:trPr>
        <w:tc>
          <w:tcPr>
            <w:tcW w:w="4531" w:type="dxa"/>
          </w:tcPr>
          <w:p w:rsidR="000C74C7" w:rsidRDefault="000C74C7" w:rsidP="000C74C7">
            <w:pPr>
              <w:rPr>
                <w:sz w:val="24"/>
              </w:rPr>
            </w:pPr>
            <w:r>
              <w:rPr>
                <w:sz w:val="24"/>
              </w:rPr>
              <w:t>Je dessine…</w:t>
            </w:r>
          </w:p>
          <w:p w:rsidR="000C74C7" w:rsidRDefault="000C74C7" w:rsidP="000C74C7">
            <w:pPr>
              <w:rPr>
                <w:sz w:val="24"/>
              </w:rPr>
            </w:pPr>
          </w:p>
          <w:p w:rsidR="000C74C7" w:rsidRDefault="000C74C7" w:rsidP="000C74C7">
            <w:pPr>
              <w:rPr>
                <w:sz w:val="24"/>
              </w:rPr>
            </w:pPr>
          </w:p>
          <w:p w:rsidR="000C74C7" w:rsidRDefault="000C74C7" w:rsidP="000C74C7">
            <w:pPr>
              <w:rPr>
                <w:sz w:val="24"/>
              </w:rPr>
            </w:pPr>
          </w:p>
          <w:p w:rsidR="000C74C7" w:rsidRDefault="000C74C7" w:rsidP="000C74C7">
            <w:pPr>
              <w:rPr>
                <w:sz w:val="24"/>
              </w:rPr>
            </w:pPr>
          </w:p>
          <w:p w:rsidR="000C74C7" w:rsidRDefault="000C74C7" w:rsidP="000C74C7">
            <w:pPr>
              <w:rPr>
                <w:sz w:val="24"/>
              </w:rPr>
            </w:pPr>
          </w:p>
          <w:p w:rsidR="000C74C7" w:rsidRDefault="000C74C7" w:rsidP="000C74C7">
            <w:pPr>
              <w:rPr>
                <w:sz w:val="24"/>
              </w:rPr>
            </w:pPr>
          </w:p>
          <w:p w:rsidR="000C74C7" w:rsidRDefault="000C74C7" w:rsidP="000C74C7">
            <w:pPr>
              <w:rPr>
                <w:sz w:val="24"/>
              </w:rPr>
            </w:pPr>
          </w:p>
          <w:p w:rsidR="000C74C7" w:rsidRDefault="000C74C7" w:rsidP="000C74C7">
            <w:pPr>
              <w:rPr>
                <w:sz w:val="24"/>
              </w:rPr>
            </w:pPr>
          </w:p>
        </w:tc>
        <w:tc>
          <w:tcPr>
            <w:tcW w:w="4531" w:type="dxa"/>
          </w:tcPr>
          <w:p w:rsidR="000C74C7" w:rsidRDefault="000C74C7" w:rsidP="000C74C7">
            <w:pPr>
              <w:rPr>
                <w:sz w:val="24"/>
              </w:rPr>
            </w:pPr>
            <w:r>
              <w:rPr>
                <w:sz w:val="24"/>
              </w:rPr>
              <w:t>J’explique…</w:t>
            </w:r>
          </w:p>
        </w:tc>
      </w:tr>
    </w:tbl>
    <w:p w:rsidR="00D55BB2" w:rsidRDefault="00D55BB2" w:rsidP="00D55BB2">
      <w:pPr>
        <w:rPr>
          <w:sz w:val="24"/>
        </w:rPr>
      </w:pPr>
    </w:p>
    <w:p w:rsidR="00D55BB2" w:rsidRPr="00D55BB2" w:rsidRDefault="00D55BB2" w:rsidP="00D55BB2">
      <w:pPr>
        <w:rPr>
          <w:sz w:val="24"/>
        </w:rPr>
      </w:pPr>
    </w:p>
    <w:p w:rsidR="00D0676E" w:rsidRDefault="00D0676E" w:rsidP="00D0676E">
      <w:pPr>
        <w:pStyle w:val="Paragraphedeliste"/>
        <w:numPr>
          <w:ilvl w:val="0"/>
          <w:numId w:val="1"/>
        </w:numPr>
        <w:rPr>
          <w:sz w:val="24"/>
        </w:rPr>
      </w:pPr>
      <w:r w:rsidRPr="00D55BB2">
        <w:rPr>
          <w:sz w:val="24"/>
        </w:rPr>
        <w:t xml:space="preserve">Que vont changer ces nouvelles connaissances dans ta manière de penser, de vivre ? </w:t>
      </w:r>
      <w:r w:rsidR="000C74C7">
        <w:rPr>
          <w:sz w:val="24"/>
        </w:rPr>
        <w:t xml:space="preserve"> </w:t>
      </w:r>
    </w:p>
    <w:p w:rsidR="00F01E0D" w:rsidRDefault="00F01E0D" w:rsidP="00F01E0D">
      <w:pPr>
        <w:pStyle w:val="Paragraphedeliste"/>
        <w:spacing w:line="360" w:lineRule="auto"/>
        <w:rPr>
          <w:sz w:val="24"/>
        </w:rPr>
      </w:pPr>
      <w:r>
        <w:rPr>
          <w:sz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F01E0D" w:rsidRDefault="00F01E0D" w:rsidP="00F01E0D">
      <w:pPr>
        <w:pStyle w:val="Paragraphedeliste"/>
        <w:rPr>
          <w:sz w:val="24"/>
        </w:rPr>
      </w:pPr>
    </w:p>
    <w:p w:rsidR="007A53A4" w:rsidRPr="007A53A4" w:rsidRDefault="007A53A4" w:rsidP="007A53A4">
      <w:pPr>
        <w:shd w:val="clear" w:color="auto" w:fill="F4B083" w:themeFill="accent2" w:themeFillTint="99"/>
        <w:rPr>
          <w:b/>
          <w:sz w:val="24"/>
        </w:rPr>
      </w:pPr>
      <w:r w:rsidRPr="007A53A4">
        <w:rPr>
          <w:b/>
          <w:sz w:val="24"/>
        </w:rPr>
        <w:t>Production de l’oral </w:t>
      </w:r>
    </w:p>
    <w:p w:rsidR="00217642" w:rsidRPr="001712F7" w:rsidRDefault="007A53A4" w:rsidP="001712F7">
      <w:pPr>
        <w:pStyle w:val="Paragraphedeliste"/>
        <w:numPr>
          <w:ilvl w:val="0"/>
          <w:numId w:val="2"/>
        </w:numPr>
        <w:shd w:val="clear" w:color="auto" w:fill="F4B083" w:themeFill="accent2" w:themeFillTint="99"/>
        <w:rPr>
          <w:b/>
          <w:sz w:val="24"/>
        </w:rPr>
      </w:pPr>
      <w:r>
        <w:rPr>
          <w:b/>
          <w:sz w:val="24"/>
        </w:rPr>
        <w:t>R</w:t>
      </w:r>
      <w:r w:rsidR="00217642" w:rsidRPr="001712F7">
        <w:rPr>
          <w:b/>
          <w:sz w:val="24"/>
        </w:rPr>
        <w:t xml:space="preserve">aconte ce que tu as retenu de cette animation, enregistre-toi et envoie ton résumé à ton </w:t>
      </w:r>
      <w:proofErr w:type="spellStart"/>
      <w:r w:rsidR="00217642" w:rsidRPr="001712F7">
        <w:rPr>
          <w:b/>
          <w:sz w:val="24"/>
        </w:rPr>
        <w:t>enseignant-e</w:t>
      </w:r>
      <w:proofErr w:type="spellEnd"/>
      <w:r w:rsidR="00217642" w:rsidRPr="001712F7">
        <w:rPr>
          <w:b/>
          <w:sz w:val="24"/>
        </w:rPr>
        <w:t xml:space="preserve">. </w:t>
      </w:r>
    </w:p>
    <w:p w:rsidR="00CE6941" w:rsidRPr="001712F7" w:rsidRDefault="00CE6941" w:rsidP="001712F7">
      <w:pPr>
        <w:pStyle w:val="Paragraphedeliste"/>
        <w:numPr>
          <w:ilvl w:val="0"/>
          <w:numId w:val="2"/>
        </w:numPr>
        <w:shd w:val="clear" w:color="auto" w:fill="F4B083" w:themeFill="accent2" w:themeFillTint="99"/>
        <w:rPr>
          <w:b/>
          <w:sz w:val="24"/>
        </w:rPr>
      </w:pPr>
      <w:r w:rsidRPr="001712F7">
        <w:rPr>
          <w:b/>
          <w:sz w:val="24"/>
        </w:rPr>
        <w:t xml:space="preserve">Prolongement : invente </w:t>
      </w:r>
      <w:r w:rsidR="000E30BE">
        <w:rPr>
          <w:b/>
          <w:sz w:val="24"/>
        </w:rPr>
        <w:t>un nouveau thème d’</w:t>
      </w:r>
      <w:r w:rsidRPr="001712F7">
        <w:rPr>
          <w:b/>
          <w:sz w:val="24"/>
        </w:rPr>
        <w:t xml:space="preserve">1 jour 1 actu. Enregistre-toi et transmets ton audio </w:t>
      </w:r>
      <w:r w:rsidR="00C65E77" w:rsidRPr="001712F7">
        <w:rPr>
          <w:b/>
          <w:sz w:val="24"/>
        </w:rPr>
        <w:t xml:space="preserve">à ton </w:t>
      </w:r>
      <w:proofErr w:type="spellStart"/>
      <w:r w:rsidR="00C65E77" w:rsidRPr="001712F7">
        <w:rPr>
          <w:b/>
          <w:sz w:val="24"/>
        </w:rPr>
        <w:t>enseignant-e</w:t>
      </w:r>
      <w:proofErr w:type="spellEnd"/>
      <w:r w:rsidR="00C65E77" w:rsidRPr="001712F7">
        <w:rPr>
          <w:b/>
          <w:sz w:val="24"/>
        </w:rPr>
        <w:t xml:space="preserve"> qui le transmettra </w:t>
      </w:r>
      <w:r w:rsidRPr="001712F7">
        <w:rPr>
          <w:b/>
          <w:sz w:val="24"/>
        </w:rPr>
        <w:t>au reste de la classe.</w:t>
      </w:r>
    </w:p>
    <w:p w:rsidR="00F01E0D" w:rsidRDefault="00F01E0D" w:rsidP="00F01E0D">
      <w:pPr>
        <w:pStyle w:val="Paragraphedeliste"/>
        <w:rPr>
          <w:sz w:val="24"/>
        </w:rPr>
      </w:pPr>
    </w:p>
    <w:p w:rsidR="00F01E0D" w:rsidRPr="00F01E0D" w:rsidRDefault="00F01E0D" w:rsidP="00F01E0D">
      <w:pPr>
        <w:pStyle w:val="Paragraphedeliste"/>
        <w:jc w:val="center"/>
        <w:rPr>
          <w:rFonts w:ascii="Berlin Sans FB" w:hAnsi="Berlin Sans FB"/>
          <w:color w:val="2E74B5" w:themeColor="accent1" w:themeShade="BF"/>
          <w:sz w:val="44"/>
        </w:rPr>
      </w:pPr>
      <w:r w:rsidRPr="00F01E0D">
        <w:rPr>
          <w:rFonts w:ascii="Berlin Sans FB" w:hAnsi="Berlin Sans FB"/>
          <w:color w:val="2E74B5" w:themeColor="accent1" w:themeShade="BF"/>
          <w:sz w:val="44"/>
        </w:rPr>
        <w:t>Merci de ton partage !</w:t>
      </w:r>
    </w:p>
    <w:p w:rsidR="000C74C7" w:rsidRPr="000C74C7" w:rsidRDefault="00217642" w:rsidP="000C74C7">
      <w:pPr>
        <w:rPr>
          <w:sz w:val="24"/>
        </w:rPr>
      </w:pPr>
      <w:r>
        <w:rPr>
          <w:noProof/>
          <w:lang w:eastAsia="fr-CH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2308225</wp:posOffset>
            </wp:positionH>
            <wp:positionV relativeFrom="paragraph">
              <wp:posOffset>83185</wp:posOffset>
            </wp:positionV>
            <wp:extent cx="1287780" cy="1287780"/>
            <wp:effectExtent l="0" t="0" r="7620" b="7620"/>
            <wp:wrapNone/>
            <wp:docPr id="1" name="Image 1" descr="C:\Users\ran\AppData\Local\Microsoft\Windows\Temporary Internet Files\Content.MSO\6F94D93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n\AppData\Local\Microsoft\Windows\Temporary Internet Files\Content.MSO\6F94D939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74C7" w:rsidRPr="000C74C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DC1" w:rsidRDefault="00886DC1" w:rsidP="00D0676E">
      <w:pPr>
        <w:spacing w:after="0" w:line="240" w:lineRule="auto"/>
      </w:pPr>
      <w:r>
        <w:separator/>
      </w:r>
    </w:p>
  </w:endnote>
  <w:endnote w:type="continuationSeparator" w:id="0">
    <w:p w:rsidR="00886DC1" w:rsidRDefault="00886DC1" w:rsidP="00D06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DC1" w:rsidRDefault="00886DC1" w:rsidP="00D0676E">
      <w:pPr>
        <w:spacing w:after="0" w:line="240" w:lineRule="auto"/>
      </w:pPr>
      <w:r>
        <w:separator/>
      </w:r>
    </w:p>
  </w:footnote>
  <w:footnote w:type="continuationSeparator" w:id="0">
    <w:p w:rsidR="00886DC1" w:rsidRDefault="00886DC1" w:rsidP="00D06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76E" w:rsidRPr="00D0676E" w:rsidRDefault="007A53A4">
    <w:pPr>
      <w:pStyle w:val="En-tte"/>
      <w:rPr>
        <w:i/>
      </w:rPr>
    </w:pPr>
    <w:r>
      <w:rPr>
        <w:i/>
      </w:rPr>
      <w:t>Animation de français c</w:t>
    </w:r>
    <w:r w:rsidR="00D0676E" w:rsidRPr="00D0676E">
      <w:rPr>
        <w:i/>
      </w:rPr>
      <w:t xml:space="preserve">ycle 2 – Compréhension de l’oral </w:t>
    </w:r>
    <w:r w:rsidR="000C74C7">
      <w:rPr>
        <w:i/>
      </w:rPr>
      <w:t>– 1 jour 1 question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D254D"/>
    <w:multiLevelType w:val="hybridMultilevel"/>
    <w:tmpl w:val="26108DEA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85772"/>
    <w:multiLevelType w:val="hybridMultilevel"/>
    <w:tmpl w:val="3B36E714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76E"/>
    <w:rsid w:val="000C74C7"/>
    <w:rsid w:val="000E30BE"/>
    <w:rsid w:val="0010385A"/>
    <w:rsid w:val="001712F7"/>
    <w:rsid w:val="001B2E18"/>
    <w:rsid w:val="00217642"/>
    <w:rsid w:val="00303184"/>
    <w:rsid w:val="005472F3"/>
    <w:rsid w:val="007A06E9"/>
    <w:rsid w:val="007A53A4"/>
    <w:rsid w:val="00802832"/>
    <w:rsid w:val="00886DC1"/>
    <w:rsid w:val="00AA6FAE"/>
    <w:rsid w:val="00AE798F"/>
    <w:rsid w:val="00BF29A2"/>
    <w:rsid w:val="00C65E77"/>
    <w:rsid w:val="00CE6941"/>
    <w:rsid w:val="00D0676E"/>
    <w:rsid w:val="00D55BB2"/>
    <w:rsid w:val="00DC1FAC"/>
    <w:rsid w:val="00E725BC"/>
    <w:rsid w:val="00F0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7A43D2"/>
  <w15:chartTrackingRefBased/>
  <w15:docId w15:val="{319FE1C5-89CA-41EC-B533-AA06AF14B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0676E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D067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0676E"/>
  </w:style>
  <w:style w:type="paragraph" w:styleId="Pieddepage">
    <w:name w:val="footer"/>
    <w:basedOn w:val="Normal"/>
    <w:link w:val="PieddepageCar"/>
    <w:uiPriority w:val="99"/>
    <w:unhideWhenUsed/>
    <w:rsid w:val="00D067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0676E"/>
  </w:style>
  <w:style w:type="character" w:styleId="Lienhypertexte">
    <w:name w:val="Hyperlink"/>
    <w:basedOn w:val="Policepardfaut"/>
    <w:uiPriority w:val="99"/>
    <w:semiHidden/>
    <w:unhideWhenUsed/>
    <w:rsid w:val="00D0676E"/>
    <w:rPr>
      <w:color w:val="0000FF"/>
      <w:u w:val="single"/>
    </w:rPr>
  </w:style>
  <w:style w:type="table" w:styleId="Grilledutableau">
    <w:name w:val="Table Grid"/>
    <w:basedOn w:val="TableauNormal"/>
    <w:uiPriority w:val="39"/>
    <w:rsid w:val="000C7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4989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24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67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14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1jour1actu.com/infos-anime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332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HEPVS-PHVS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Romaine Anzevui</dc:creator>
  <cp:keywords/>
  <dc:description/>
  <cp:lastModifiedBy>Romaine Anzevui</cp:lastModifiedBy>
  <cp:revision>10</cp:revision>
  <dcterms:created xsi:type="dcterms:W3CDTF">2020-03-29T19:58:00Z</dcterms:created>
  <dcterms:modified xsi:type="dcterms:W3CDTF">2020-03-31T09:45:00Z</dcterms:modified>
</cp:coreProperties>
</file>