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0AC" w:rsidRPr="00503298" w:rsidRDefault="008A24BD" w:rsidP="00503298">
      <w:pPr>
        <w:jc w:val="center"/>
        <w:rPr>
          <w:rFonts w:ascii="Arial" w:hAnsi="Arial" w:cs="Arial"/>
          <w:b/>
          <w:sz w:val="32"/>
        </w:rPr>
      </w:pPr>
      <w:r w:rsidRPr="00503298">
        <w:rPr>
          <w:rFonts w:ascii="Arial" w:hAnsi="Arial" w:cs="Arial"/>
          <w:b/>
          <w:sz w:val="32"/>
        </w:rPr>
        <w:t>Lecture cadeau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8A24BD" w:rsidTr="008A24BD">
        <w:tc>
          <w:tcPr>
            <w:tcW w:w="2405" w:type="dxa"/>
          </w:tcPr>
          <w:p w:rsidR="008A24BD" w:rsidRPr="008A24BD" w:rsidRDefault="00571AD0" w:rsidP="008A24BD">
            <w:pPr>
              <w:rPr>
                <w:rFonts w:ascii="Arial" w:hAnsi="Arial" w:cs="Arial"/>
                <w:b/>
                <w:sz w:val="28"/>
              </w:rPr>
            </w:pPr>
            <w:r w:rsidRPr="00571AD0">
              <w:rPr>
                <w:rFonts w:ascii="Arial" w:hAnsi="Arial" w:cs="Arial"/>
                <w:b/>
                <w:sz w:val="24"/>
              </w:rPr>
              <w:t>Qu’est-ce que l’enfant apprend ?</w:t>
            </w:r>
          </w:p>
        </w:tc>
        <w:tc>
          <w:tcPr>
            <w:tcW w:w="6657" w:type="dxa"/>
          </w:tcPr>
          <w:p w:rsidR="008A24BD" w:rsidRPr="00F24348" w:rsidRDefault="00571AD0" w:rsidP="008A24BD">
            <w:p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Découvrir et regarder toutes sortes de livres (albums, bandes dessinées, documentaires sur les animaux, livres de recettes de cuisine, magazines pour enfants</w:t>
            </w:r>
            <w:r w:rsidR="00AC126D" w:rsidRPr="00F24348">
              <w:rPr>
                <w:rFonts w:ascii="Arial" w:hAnsi="Arial" w:cs="Arial"/>
                <w:sz w:val="20"/>
              </w:rPr>
              <w:t>, recueils de poèmes ou chansons</w:t>
            </w:r>
            <w:r w:rsidRPr="00F24348">
              <w:rPr>
                <w:rFonts w:ascii="Arial" w:hAnsi="Arial" w:cs="Arial"/>
                <w:sz w:val="20"/>
              </w:rPr>
              <w:t>…)</w:t>
            </w:r>
          </w:p>
          <w:p w:rsidR="008A24BD" w:rsidRPr="00F24348" w:rsidRDefault="00571AD0" w:rsidP="008A24BD">
            <w:p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Comprendre que ces ouvr</w:t>
            </w:r>
            <w:r w:rsidR="006B0146">
              <w:rPr>
                <w:rFonts w:ascii="Arial" w:hAnsi="Arial" w:cs="Arial"/>
                <w:sz w:val="20"/>
              </w:rPr>
              <w:t>ages sont là pour faire</w:t>
            </w:r>
            <w:r w:rsidRPr="00F24348">
              <w:rPr>
                <w:rFonts w:ascii="Arial" w:hAnsi="Arial" w:cs="Arial"/>
                <w:sz w:val="20"/>
              </w:rPr>
              <w:t xml:space="preserve"> plaisir, pour </w:t>
            </w:r>
            <w:r w:rsidR="006B0146">
              <w:rPr>
                <w:rFonts w:ascii="Arial" w:hAnsi="Arial" w:cs="Arial"/>
                <w:sz w:val="20"/>
              </w:rPr>
              <w:t>donner des informations</w:t>
            </w:r>
            <w:r w:rsidRPr="00F24348">
              <w:rPr>
                <w:rFonts w:ascii="Arial" w:hAnsi="Arial" w:cs="Arial"/>
                <w:sz w:val="20"/>
              </w:rPr>
              <w:t xml:space="preserve"> ou pour</w:t>
            </w:r>
            <w:r w:rsidR="006B0146">
              <w:rPr>
                <w:rFonts w:ascii="Arial" w:hAnsi="Arial" w:cs="Arial"/>
                <w:sz w:val="20"/>
              </w:rPr>
              <w:t xml:space="preserve"> nous permettre de</w:t>
            </w:r>
            <w:r w:rsidRPr="00F24348">
              <w:rPr>
                <w:rFonts w:ascii="Arial" w:hAnsi="Arial" w:cs="Arial"/>
                <w:sz w:val="20"/>
              </w:rPr>
              <w:t xml:space="preserve"> réaliser quelque chose (une recette par exemple) …</w:t>
            </w:r>
          </w:p>
          <w:p w:rsidR="008A24BD" w:rsidRPr="00F24348" w:rsidRDefault="00A41904" w:rsidP="008A24BD">
            <w:p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Écouter,</w:t>
            </w:r>
            <w:r w:rsidR="00B14D7A" w:rsidRPr="00F24348">
              <w:rPr>
                <w:rFonts w:ascii="Arial" w:hAnsi="Arial" w:cs="Arial"/>
                <w:sz w:val="20"/>
              </w:rPr>
              <w:t xml:space="preserve"> se concentrer et être attentif un moment.</w:t>
            </w:r>
          </w:p>
          <w:p w:rsidR="00571AD0" w:rsidRPr="00F24348" w:rsidRDefault="00B14D7A" w:rsidP="008A24BD">
            <w:p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R</w:t>
            </w:r>
            <w:r w:rsidR="00571AD0" w:rsidRPr="00F24348">
              <w:rPr>
                <w:rFonts w:ascii="Arial" w:hAnsi="Arial" w:cs="Arial"/>
                <w:sz w:val="20"/>
              </w:rPr>
              <w:t>aconter</w:t>
            </w:r>
            <w:r w:rsidRPr="00F24348">
              <w:rPr>
                <w:rFonts w:ascii="Arial" w:hAnsi="Arial" w:cs="Arial"/>
                <w:sz w:val="20"/>
              </w:rPr>
              <w:t xml:space="preserve"> avec ses propres mots ou</w:t>
            </w:r>
            <w:r w:rsidR="00A41904" w:rsidRPr="00F24348">
              <w:rPr>
                <w:rFonts w:ascii="Arial" w:hAnsi="Arial" w:cs="Arial"/>
                <w:sz w:val="20"/>
              </w:rPr>
              <w:t xml:space="preserve"> redire ce qu’il a compris.</w:t>
            </w:r>
          </w:p>
          <w:p w:rsidR="001E73BE" w:rsidRPr="00F24348" w:rsidRDefault="001E73BE" w:rsidP="001E73BE">
            <w:p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Exprimer des émotions, dire ses peurs ou ses joies à travers les personnages d’une histoire, parler de ses goûts et de ses intérêts.</w:t>
            </w:r>
          </w:p>
          <w:p w:rsidR="00A41904" w:rsidRPr="00F24348" w:rsidRDefault="001E73BE" w:rsidP="008A24BD">
            <w:pPr>
              <w:rPr>
                <w:rFonts w:ascii="Arial" w:hAnsi="Arial" w:cs="Arial"/>
                <w:b/>
                <w:sz w:val="20"/>
              </w:rPr>
            </w:pPr>
            <w:r w:rsidRPr="00F24348">
              <w:rPr>
                <w:rFonts w:ascii="Arial" w:hAnsi="Arial" w:cs="Arial"/>
                <w:b/>
                <w:sz w:val="20"/>
              </w:rPr>
              <w:t>Développer l</w:t>
            </w:r>
            <w:r w:rsidR="00A41904" w:rsidRPr="00F24348">
              <w:rPr>
                <w:rFonts w:ascii="Arial" w:hAnsi="Arial" w:cs="Arial"/>
                <w:b/>
                <w:sz w:val="20"/>
              </w:rPr>
              <w:t>’envie d’apprendre à lire !</w:t>
            </w:r>
          </w:p>
          <w:p w:rsidR="00193012" w:rsidRPr="00F24348" w:rsidRDefault="00193012" w:rsidP="00193012">
            <w:pPr>
              <w:rPr>
                <w:rFonts w:ascii="Arial" w:hAnsi="Arial" w:cs="Arial"/>
                <w:sz w:val="20"/>
              </w:rPr>
            </w:pPr>
          </w:p>
        </w:tc>
      </w:tr>
      <w:tr w:rsidR="008A24BD" w:rsidTr="008A24BD">
        <w:tc>
          <w:tcPr>
            <w:tcW w:w="2405" w:type="dxa"/>
          </w:tcPr>
          <w:p w:rsidR="008A24BD" w:rsidRPr="008A24BD" w:rsidRDefault="00571AD0" w:rsidP="008A24BD">
            <w:pPr>
              <w:rPr>
                <w:rFonts w:ascii="Arial" w:hAnsi="Arial" w:cs="Arial"/>
                <w:b/>
                <w:sz w:val="28"/>
              </w:rPr>
            </w:pPr>
            <w:r w:rsidRPr="00571AD0">
              <w:rPr>
                <w:rFonts w:ascii="Arial" w:hAnsi="Arial" w:cs="Arial"/>
                <w:b/>
                <w:sz w:val="24"/>
              </w:rPr>
              <w:t>Comment peut se dérouler un moment </w:t>
            </w:r>
            <w:r>
              <w:rPr>
                <w:rFonts w:ascii="Arial" w:hAnsi="Arial" w:cs="Arial"/>
                <w:b/>
                <w:sz w:val="24"/>
              </w:rPr>
              <w:t xml:space="preserve">de lecture cadeau </w:t>
            </w:r>
            <w:r w:rsidRPr="00571AD0">
              <w:rPr>
                <w:rFonts w:ascii="Arial" w:hAnsi="Arial" w:cs="Arial"/>
                <w:b/>
                <w:sz w:val="24"/>
              </w:rPr>
              <w:t>?</w:t>
            </w:r>
          </w:p>
        </w:tc>
        <w:tc>
          <w:tcPr>
            <w:tcW w:w="6657" w:type="dxa"/>
          </w:tcPr>
          <w:p w:rsidR="0072726A" w:rsidRPr="0072726A" w:rsidRDefault="0072726A" w:rsidP="0072726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Déroulement du moment de lecture :</w:t>
            </w:r>
          </w:p>
          <w:p w:rsidR="008A24BD" w:rsidRPr="00F24348" w:rsidRDefault="00A41904" w:rsidP="0072726A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Laisser son enfant choisir un livre ou choisir pour lui</w:t>
            </w:r>
            <w:r w:rsidR="008A24BD" w:rsidRPr="00F24348">
              <w:rPr>
                <w:rFonts w:ascii="Arial" w:hAnsi="Arial" w:cs="Arial"/>
                <w:sz w:val="20"/>
              </w:rPr>
              <w:t xml:space="preserve"> : albums de littérature jeunesse, BD, </w:t>
            </w:r>
            <w:r w:rsidR="00875790" w:rsidRPr="00F24348">
              <w:rPr>
                <w:rFonts w:ascii="Arial" w:hAnsi="Arial" w:cs="Arial"/>
                <w:sz w:val="20"/>
              </w:rPr>
              <w:t xml:space="preserve">documentaire, </w:t>
            </w:r>
            <w:r w:rsidR="006B0146">
              <w:rPr>
                <w:rFonts w:ascii="Arial" w:hAnsi="Arial" w:cs="Arial"/>
                <w:sz w:val="20"/>
              </w:rPr>
              <w:t>magazine</w:t>
            </w:r>
            <w:r w:rsidR="00164C84" w:rsidRPr="00F24348">
              <w:rPr>
                <w:rFonts w:ascii="Arial" w:hAnsi="Arial" w:cs="Arial"/>
                <w:sz w:val="20"/>
              </w:rPr>
              <w:t>…</w:t>
            </w:r>
          </w:p>
          <w:p w:rsidR="008A24BD" w:rsidRPr="00F24348" w:rsidRDefault="00875790" w:rsidP="0072726A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Laisser l’enfant</w:t>
            </w:r>
            <w:r w:rsidR="008A24BD" w:rsidRPr="00F24348">
              <w:rPr>
                <w:rFonts w:ascii="Arial" w:hAnsi="Arial" w:cs="Arial"/>
                <w:sz w:val="20"/>
              </w:rPr>
              <w:t xml:space="preserve"> s’exprimer spontanément sur ce qu’il voit.</w:t>
            </w:r>
          </w:p>
          <w:p w:rsidR="008A24BD" w:rsidRPr="00F24348" w:rsidRDefault="008A24BD" w:rsidP="0072726A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Lire un passage puis s’arrêter.</w:t>
            </w:r>
          </w:p>
          <w:p w:rsidR="008A24BD" w:rsidRDefault="008A24BD" w:rsidP="0072726A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 xml:space="preserve">Demander à l’enfant de </w:t>
            </w:r>
            <w:r w:rsidR="00A41904" w:rsidRPr="00F24348">
              <w:rPr>
                <w:rFonts w:ascii="Arial" w:hAnsi="Arial" w:cs="Arial"/>
                <w:sz w:val="20"/>
              </w:rPr>
              <w:t>dire</w:t>
            </w:r>
            <w:r w:rsidRPr="00F24348">
              <w:rPr>
                <w:rFonts w:ascii="Arial" w:hAnsi="Arial" w:cs="Arial"/>
                <w:sz w:val="20"/>
              </w:rPr>
              <w:t xml:space="preserve"> ce qu’il a compris.</w:t>
            </w:r>
          </w:p>
          <w:p w:rsidR="00D96F1E" w:rsidRPr="00F24348" w:rsidRDefault="00D96F1E" w:rsidP="0072726A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Lui proposer d’imaginer la suite puis vérifier ensemble ce qu’a écrit l’auteur du livre.</w:t>
            </w:r>
          </w:p>
          <w:p w:rsidR="008A24BD" w:rsidRPr="00F24348" w:rsidRDefault="00045330" w:rsidP="0072726A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Continuer la lecture en expliquant les mots difficiles.</w:t>
            </w:r>
          </w:p>
          <w:p w:rsidR="00164C84" w:rsidRPr="00F24348" w:rsidRDefault="00164C84" w:rsidP="0072726A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A la fin</w:t>
            </w:r>
            <w:r w:rsidR="00045330" w:rsidRPr="00F24348">
              <w:rPr>
                <w:rFonts w:ascii="Arial" w:hAnsi="Arial" w:cs="Arial"/>
                <w:sz w:val="20"/>
              </w:rPr>
              <w:t xml:space="preserve"> de la lecture</w:t>
            </w:r>
            <w:r w:rsidRPr="00F24348">
              <w:rPr>
                <w:rFonts w:ascii="Arial" w:hAnsi="Arial" w:cs="Arial"/>
                <w:sz w:val="20"/>
              </w:rPr>
              <w:t>, revenir sur certains passages.</w:t>
            </w:r>
          </w:p>
          <w:p w:rsidR="00DA006F" w:rsidRPr="00F24348" w:rsidRDefault="00DA006F" w:rsidP="0072726A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Parler ensemble des personnages, de leurs actions, de leurs pensées, de leurs émotions.</w:t>
            </w:r>
          </w:p>
          <w:p w:rsidR="00DA006F" w:rsidRPr="00F24348" w:rsidRDefault="00DA006F" w:rsidP="0072726A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Laisser l’enfant faire des liens avec son vécu, parler de ses préférences…</w:t>
            </w:r>
          </w:p>
          <w:p w:rsidR="008A24BD" w:rsidRPr="00F24348" w:rsidRDefault="008A24BD" w:rsidP="008A24BD">
            <w:pPr>
              <w:rPr>
                <w:rFonts w:ascii="Arial" w:hAnsi="Arial" w:cs="Arial"/>
                <w:sz w:val="20"/>
              </w:rPr>
            </w:pPr>
          </w:p>
        </w:tc>
      </w:tr>
      <w:tr w:rsidR="008A24BD" w:rsidTr="008A24BD">
        <w:tc>
          <w:tcPr>
            <w:tcW w:w="2405" w:type="dxa"/>
          </w:tcPr>
          <w:p w:rsidR="008A24BD" w:rsidRPr="008A24BD" w:rsidRDefault="00571AD0" w:rsidP="008A24BD">
            <w:pPr>
              <w:rPr>
                <w:rFonts w:ascii="Arial" w:hAnsi="Arial" w:cs="Arial"/>
                <w:b/>
                <w:sz w:val="28"/>
              </w:rPr>
            </w:pPr>
            <w:r w:rsidRPr="00571AD0">
              <w:rPr>
                <w:rFonts w:ascii="Arial" w:hAnsi="Arial" w:cs="Arial"/>
                <w:b/>
                <w:sz w:val="24"/>
              </w:rPr>
              <w:t>A quoi faut-il faire attention ?</w:t>
            </w:r>
          </w:p>
        </w:tc>
        <w:tc>
          <w:tcPr>
            <w:tcW w:w="6657" w:type="dxa"/>
          </w:tcPr>
          <w:p w:rsidR="008A24BD" w:rsidRPr="00F24348" w:rsidRDefault="008A24BD" w:rsidP="008A24BD">
            <w:p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Prendre le temps</w:t>
            </w:r>
            <w:r w:rsidR="00571AD0" w:rsidRPr="00F24348">
              <w:rPr>
                <w:rFonts w:ascii="Arial" w:hAnsi="Arial" w:cs="Arial"/>
                <w:sz w:val="20"/>
              </w:rPr>
              <w:t xml:space="preserve"> avec son</w:t>
            </w:r>
            <w:r w:rsidR="00193012" w:rsidRPr="00F24348">
              <w:rPr>
                <w:rFonts w:ascii="Arial" w:hAnsi="Arial" w:cs="Arial"/>
                <w:sz w:val="20"/>
              </w:rPr>
              <w:t xml:space="preserve"> enfant parfois</w:t>
            </w:r>
            <w:r w:rsidR="00A41904" w:rsidRPr="00F24348">
              <w:rPr>
                <w:rFonts w:ascii="Arial" w:hAnsi="Arial" w:cs="Arial"/>
                <w:sz w:val="20"/>
              </w:rPr>
              <w:t xml:space="preserve"> seul à seul</w:t>
            </w:r>
            <w:r w:rsidR="00045330" w:rsidRPr="00F24348">
              <w:rPr>
                <w:rFonts w:ascii="Arial" w:hAnsi="Arial" w:cs="Arial"/>
                <w:sz w:val="20"/>
              </w:rPr>
              <w:t>,</w:t>
            </w:r>
            <w:r w:rsidR="00A41904" w:rsidRPr="00F24348">
              <w:rPr>
                <w:rFonts w:ascii="Arial" w:hAnsi="Arial" w:cs="Arial"/>
                <w:sz w:val="20"/>
              </w:rPr>
              <w:t xml:space="preserve"> mais aussi avec </w:t>
            </w:r>
            <w:r w:rsidR="00571AD0" w:rsidRPr="00F24348">
              <w:rPr>
                <w:rFonts w:ascii="Arial" w:hAnsi="Arial" w:cs="Arial"/>
                <w:sz w:val="20"/>
              </w:rPr>
              <w:t>toute la famille</w:t>
            </w:r>
            <w:r w:rsidR="00193012" w:rsidRPr="00F24348">
              <w:rPr>
                <w:rFonts w:ascii="Arial" w:hAnsi="Arial" w:cs="Arial"/>
                <w:sz w:val="20"/>
              </w:rPr>
              <w:t>.</w:t>
            </w:r>
          </w:p>
          <w:p w:rsidR="008A24BD" w:rsidRPr="00F24348" w:rsidRDefault="008A24BD" w:rsidP="008A24BD">
            <w:p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Privilégier la qualité du moment</w:t>
            </w:r>
            <w:r w:rsidR="006B0146">
              <w:rPr>
                <w:rFonts w:ascii="Arial" w:hAnsi="Arial" w:cs="Arial"/>
                <w:sz w:val="20"/>
              </w:rPr>
              <w:t xml:space="preserve"> plutôt que la quantité</w:t>
            </w:r>
            <w:r w:rsidRPr="00F24348">
              <w:rPr>
                <w:rFonts w:ascii="Arial" w:hAnsi="Arial" w:cs="Arial"/>
                <w:sz w:val="20"/>
              </w:rPr>
              <w:t>.</w:t>
            </w:r>
          </w:p>
          <w:p w:rsidR="00875790" w:rsidRPr="00F24348" w:rsidRDefault="00875790" w:rsidP="008A24BD">
            <w:p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Ne pas hésiter à relire plusieurs jours de suite le même livre.</w:t>
            </w:r>
          </w:p>
          <w:p w:rsidR="00193012" w:rsidRPr="00F24348" w:rsidRDefault="00193012" w:rsidP="008A24BD">
            <w:p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Envisager ce moment comme un rituel quotidien</w:t>
            </w:r>
            <w:r w:rsidR="003D08EC" w:rsidRPr="00F24348">
              <w:rPr>
                <w:rFonts w:ascii="Arial" w:hAnsi="Arial" w:cs="Arial"/>
                <w:sz w:val="20"/>
              </w:rPr>
              <w:t>, un moment précieux</w:t>
            </w:r>
            <w:r w:rsidR="00571AD0" w:rsidRPr="00F24348">
              <w:rPr>
                <w:rFonts w:ascii="Arial" w:hAnsi="Arial" w:cs="Arial"/>
                <w:sz w:val="20"/>
              </w:rPr>
              <w:t xml:space="preserve"> de partage et d’échanges</w:t>
            </w:r>
            <w:r w:rsidRPr="00F24348">
              <w:rPr>
                <w:rFonts w:ascii="Arial" w:hAnsi="Arial" w:cs="Arial"/>
                <w:sz w:val="20"/>
              </w:rPr>
              <w:t>.</w:t>
            </w:r>
          </w:p>
          <w:p w:rsidR="00B14D7A" w:rsidRPr="00F24348" w:rsidRDefault="001E73BE" w:rsidP="008A24BD">
            <w:p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Le laisser s’exprimer librement.</w:t>
            </w:r>
          </w:p>
          <w:p w:rsidR="00B14D7A" w:rsidRPr="00F24348" w:rsidRDefault="00B14D7A" w:rsidP="008A24BD">
            <w:p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Cette activité peut parfaitement être menée dans la langue d’origine de la famille !!</w:t>
            </w:r>
          </w:p>
          <w:p w:rsidR="00193012" w:rsidRPr="00F24348" w:rsidRDefault="00193012" w:rsidP="001E73BE">
            <w:pPr>
              <w:rPr>
                <w:rFonts w:ascii="Arial" w:hAnsi="Arial" w:cs="Arial"/>
                <w:sz w:val="20"/>
              </w:rPr>
            </w:pPr>
          </w:p>
        </w:tc>
      </w:tr>
      <w:tr w:rsidR="008A24BD" w:rsidTr="008A24BD">
        <w:tc>
          <w:tcPr>
            <w:tcW w:w="2405" w:type="dxa"/>
          </w:tcPr>
          <w:p w:rsidR="008A24BD" w:rsidRPr="00D96F1E" w:rsidRDefault="00A41904" w:rsidP="008A24BD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Vers quels autres apprentissages cette activité peut-elle mener ?</w:t>
            </w:r>
          </w:p>
        </w:tc>
        <w:tc>
          <w:tcPr>
            <w:tcW w:w="6657" w:type="dxa"/>
          </w:tcPr>
          <w:p w:rsidR="00B14D7A" w:rsidRPr="00F24348" w:rsidRDefault="00B14D7A" w:rsidP="00B14D7A">
            <w:pPr>
              <w:pStyle w:val="Paragraphedeliste"/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L</w:t>
            </w:r>
            <w:r w:rsidR="006B0146">
              <w:rPr>
                <w:rFonts w:ascii="Arial" w:hAnsi="Arial" w:cs="Arial"/>
                <w:sz w:val="20"/>
              </w:rPr>
              <w:t>a lecture : l</w:t>
            </w:r>
            <w:r w:rsidRPr="00F24348">
              <w:rPr>
                <w:rFonts w:ascii="Arial" w:hAnsi="Arial" w:cs="Arial"/>
                <w:sz w:val="20"/>
              </w:rPr>
              <w:t>’envie d’apprendre à lire</w:t>
            </w:r>
          </w:p>
          <w:p w:rsidR="008A24BD" w:rsidRPr="00F24348" w:rsidRDefault="008A24BD" w:rsidP="008A24BD">
            <w:pPr>
              <w:pStyle w:val="Paragraphedeliste"/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Les sciences naturelles (si un livre documentaire est choisi)</w:t>
            </w:r>
          </w:p>
          <w:p w:rsidR="00193012" w:rsidRPr="00F24348" w:rsidRDefault="00193012" w:rsidP="00193012">
            <w:pPr>
              <w:pStyle w:val="Paragraphedeliste"/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Arts visuels (si un dessin es</w:t>
            </w:r>
            <w:r w:rsidR="006C0CE0" w:rsidRPr="00F24348">
              <w:rPr>
                <w:rFonts w:ascii="Arial" w:hAnsi="Arial" w:cs="Arial"/>
                <w:sz w:val="20"/>
              </w:rPr>
              <w:t>t réalisé</w:t>
            </w:r>
            <w:r w:rsidRPr="00F24348">
              <w:rPr>
                <w:rFonts w:ascii="Arial" w:hAnsi="Arial" w:cs="Arial"/>
                <w:sz w:val="20"/>
              </w:rPr>
              <w:t>)</w:t>
            </w:r>
          </w:p>
          <w:p w:rsidR="008A24BD" w:rsidRPr="00F24348" w:rsidRDefault="006B0146" w:rsidP="006B0146">
            <w:pPr>
              <w:pStyle w:val="Paragraphedeliste"/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Culture générale : o</w:t>
            </w:r>
            <w:r w:rsidR="00B14D7A" w:rsidRPr="00F24348">
              <w:rPr>
                <w:rFonts w:ascii="Arial" w:hAnsi="Arial" w:cs="Arial"/>
                <w:sz w:val="20"/>
              </w:rPr>
              <w:t>uverture vers le monde</w:t>
            </w:r>
          </w:p>
        </w:tc>
      </w:tr>
      <w:tr w:rsidR="00875790" w:rsidTr="008A24BD">
        <w:tc>
          <w:tcPr>
            <w:tcW w:w="2405" w:type="dxa"/>
          </w:tcPr>
          <w:p w:rsidR="00875790" w:rsidRPr="008A24BD" w:rsidRDefault="00A41904" w:rsidP="008A24BD">
            <w:pPr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4"/>
              </w:rPr>
              <w:t>Quelles traces de cette activité peuvent rester ?</w:t>
            </w:r>
          </w:p>
        </w:tc>
        <w:tc>
          <w:tcPr>
            <w:tcW w:w="6657" w:type="dxa"/>
          </w:tcPr>
          <w:p w:rsidR="00875790" w:rsidRPr="00F24348" w:rsidRDefault="00875790" w:rsidP="00875790">
            <w:p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Quelques suggestions :</w:t>
            </w:r>
          </w:p>
          <w:p w:rsidR="00875790" w:rsidRPr="00F24348" w:rsidRDefault="00D96F1E" w:rsidP="00875790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Un dessin du livre préféré, </w:t>
            </w:r>
            <w:r w:rsidR="00875790" w:rsidRPr="00F24348">
              <w:rPr>
                <w:rFonts w:ascii="Arial" w:hAnsi="Arial" w:cs="Arial"/>
                <w:sz w:val="20"/>
              </w:rPr>
              <w:t>du personnage préféré</w:t>
            </w:r>
            <w:r>
              <w:rPr>
                <w:rFonts w:ascii="Arial" w:hAnsi="Arial" w:cs="Arial"/>
                <w:sz w:val="20"/>
              </w:rPr>
              <w:t xml:space="preserve"> ou du moment préféré</w:t>
            </w:r>
          </w:p>
          <w:p w:rsidR="00875790" w:rsidRDefault="00875790" w:rsidP="00875790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Un post-it à coller sur le livre préféré ou la page préférée de chaque livre lu</w:t>
            </w:r>
          </w:p>
          <w:p w:rsidR="00D96F1E" w:rsidRPr="00F24348" w:rsidRDefault="00D96F1E" w:rsidP="00875790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 commentaire sur le livre lu à faire écrire à un membre de la famille</w:t>
            </w:r>
          </w:p>
          <w:p w:rsidR="00875790" w:rsidRPr="00F24348" w:rsidRDefault="00875790" w:rsidP="00875790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 w:rsidRPr="00F24348">
              <w:rPr>
                <w:rFonts w:ascii="Arial" w:hAnsi="Arial" w:cs="Arial"/>
                <w:sz w:val="20"/>
              </w:rPr>
              <w:t>Une photo du livre lu</w:t>
            </w:r>
            <w:r w:rsidR="004B0D8C" w:rsidRPr="00F24348">
              <w:rPr>
                <w:rFonts w:ascii="Arial" w:hAnsi="Arial" w:cs="Arial"/>
                <w:sz w:val="20"/>
              </w:rPr>
              <w:t xml:space="preserve"> ou de la page préférée à envoyer à un ami ou un membre de la famille</w:t>
            </w:r>
            <w:r w:rsidR="00193012" w:rsidRPr="00F24348">
              <w:rPr>
                <w:rFonts w:ascii="Arial" w:hAnsi="Arial" w:cs="Arial"/>
                <w:sz w:val="20"/>
              </w:rPr>
              <w:t xml:space="preserve"> afin de lui donner envie de lire</w:t>
            </w:r>
            <w:r w:rsidR="006B0146">
              <w:rPr>
                <w:rFonts w:ascii="Arial" w:hAnsi="Arial" w:cs="Arial"/>
                <w:sz w:val="20"/>
              </w:rPr>
              <w:t xml:space="preserve"> ce livre</w:t>
            </w:r>
            <w:r w:rsidR="004B0D8C" w:rsidRPr="00F24348">
              <w:rPr>
                <w:rFonts w:ascii="Arial" w:hAnsi="Arial" w:cs="Arial"/>
                <w:sz w:val="20"/>
              </w:rPr>
              <w:t>.</w:t>
            </w:r>
          </w:p>
          <w:p w:rsidR="00193012" w:rsidRPr="00F24348" w:rsidRDefault="00193012" w:rsidP="00193012">
            <w:pPr>
              <w:pStyle w:val="Paragraphedeliste"/>
              <w:rPr>
                <w:rFonts w:ascii="Arial" w:hAnsi="Arial" w:cs="Arial"/>
                <w:sz w:val="20"/>
              </w:rPr>
            </w:pPr>
          </w:p>
        </w:tc>
      </w:tr>
      <w:tr w:rsidR="00F24348" w:rsidTr="008A24BD">
        <w:tc>
          <w:tcPr>
            <w:tcW w:w="2405" w:type="dxa"/>
          </w:tcPr>
          <w:p w:rsidR="00F24348" w:rsidRDefault="008B48FB" w:rsidP="008A24BD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D’autres ressources</w:t>
            </w:r>
            <w:r w:rsidR="004739C1">
              <w:rPr>
                <w:rFonts w:ascii="Arial" w:hAnsi="Arial" w:cs="Arial"/>
                <w:b/>
                <w:sz w:val="24"/>
              </w:rPr>
              <w:t>…</w:t>
            </w:r>
          </w:p>
        </w:tc>
        <w:tc>
          <w:tcPr>
            <w:tcW w:w="6657" w:type="dxa"/>
          </w:tcPr>
          <w:p w:rsidR="008B48FB" w:rsidRPr="00B408EB" w:rsidRDefault="00D96F1E" w:rsidP="008B48FB">
            <w:pPr>
              <w:pStyle w:val="Paragraphedeliste"/>
              <w:numPr>
                <w:ilvl w:val="0"/>
                <w:numId w:val="8"/>
              </w:numPr>
              <w:rPr>
                <w:rFonts w:ascii="Arial" w:hAnsi="Arial" w:cs="Arial"/>
                <w:sz w:val="20"/>
                <w:u w:val="single"/>
              </w:rPr>
            </w:pPr>
            <w:hyperlink r:id="rId5" w:history="1">
              <w:r w:rsidR="008B48FB" w:rsidRPr="00B408EB">
                <w:rPr>
                  <w:rStyle w:val="Lienhypertexte"/>
                  <w:rFonts w:ascii="Arial" w:hAnsi="Arial" w:cs="Arial"/>
                  <w:color w:val="auto"/>
                  <w:sz w:val="20"/>
                </w:rPr>
                <w:t>https://www.lasouris-web.org/lasouris/livre-numerique.html</w:t>
              </w:r>
            </w:hyperlink>
          </w:p>
          <w:p w:rsidR="008B48FB" w:rsidRPr="00B408EB" w:rsidRDefault="00D96F1E" w:rsidP="008B48FB">
            <w:pPr>
              <w:pStyle w:val="Paragraphedeliste"/>
              <w:numPr>
                <w:ilvl w:val="0"/>
                <w:numId w:val="8"/>
              </w:numPr>
              <w:rPr>
                <w:rStyle w:val="Lienhypertexte"/>
                <w:rFonts w:ascii="Arial" w:hAnsi="Arial" w:cs="Arial"/>
                <w:color w:val="auto"/>
                <w:sz w:val="20"/>
              </w:rPr>
            </w:pPr>
            <w:hyperlink r:id="rId6" w:history="1">
              <w:r w:rsidR="008B48FB" w:rsidRPr="00B408EB">
                <w:rPr>
                  <w:rStyle w:val="Lienhypertexte"/>
                  <w:rFonts w:ascii="Arial" w:hAnsi="Arial" w:cs="Arial"/>
                  <w:color w:val="auto"/>
                  <w:sz w:val="20"/>
                </w:rPr>
                <w:t>https://www.actualitte.com/article/edition/des-centaines-de-livres-jeunesse-a-telecharger-gratuitement/90381</w:t>
              </w:r>
            </w:hyperlink>
          </w:p>
          <w:p w:rsidR="00F24348" w:rsidRPr="00B408EB" w:rsidRDefault="00D96F1E" w:rsidP="008B48FB">
            <w:pPr>
              <w:pStyle w:val="Paragraphedeliste"/>
              <w:numPr>
                <w:ilvl w:val="0"/>
                <w:numId w:val="8"/>
              </w:numPr>
              <w:rPr>
                <w:rStyle w:val="Lienhypertexte"/>
                <w:color w:val="auto"/>
                <w:sz w:val="20"/>
              </w:rPr>
            </w:pPr>
            <w:hyperlink r:id="rId7" w:history="1">
              <w:r w:rsidR="008B48FB" w:rsidRPr="00B408EB">
                <w:rPr>
                  <w:rStyle w:val="Lienhypertexte"/>
                  <w:rFonts w:ascii="Arial" w:hAnsi="Arial" w:cs="Arial"/>
                  <w:color w:val="auto"/>
                  <w:sz w:val="20"/>
                </w:rPr>
                <w:t>http://ebookids.com/fr/livres-enfants/</w:t>
              </w:r>
            </w:hyperlink>
          </w:p>
          <w:p w:rsidR="00B408EB" w:rsidRPr="008B48FB" w:rsidRDefault="00B408EB" w:rsidP="00B408EB">
            <w:pPr>
              <w:pStyle w:val="Paragraphedeliste"/>
              <w:ind w:left="360"/>
              <w:rPr>
                <w:sz w:val="20"/>
                <w:u w:val="single"/>
              </w:rPr>
            </w:pPr>
          </w:p>
        </w:tc>
      </w:tr>
    </w:tbl>
    <w:p w:rsidR="008B48FB" w:rsidRDefault="008B48FB" w:rsidP="008A24BD">
      <w:bookmarkStart w:id="0" w:name="_GoBack"/>
      <w:bookmarkEnd w:id="0"/>
    </w:p>
    <w:sectPr w:rsidR="008B48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F1AFA"/>
    <w:multiLevelType w:val="hybridMultilevel"/>
    <w:tmpl w:val="2CD42E6C"/>
    <w:lvl w:ilvl="0" w:tplc="EF46DAD0">
      <w:start w:val="1"/>
      <w:numFmt w:val="bullet"/>
      <w:lvlText w:val="₋"/>
      <w:lvlJc w:val="left"/>
      <w:pPr>
        <w:ind w:left="360" w:hanging="360"/>
      </w:pPr>
      <w:rPr>
        <w:rFonts w:ascii="Calibri" w:hAnsi="Calibri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2D2375"/>
    <w:multiLevelType w:val="hybridMultilevel"/>
    <w:tmpl w:val="9DFC6C6C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60BCF"/>
    <w:multiLevelType w:val="hybridMultilevel"/>
    <w:tmpl w:val="171E1F6C"/>
    <w:lvl w:ilvl="0" w:tplc="00FC1F6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C71049"/>
    <w:multiLevelType w:val="hybridMultilevel"/>
    <w:tmpl w:val="E5162C28"/>
    <w:lvl w:ilvl="0" w:tplc="1A3A8A9E">
      <w:start w:val="1"/>
      <w:numFmt w:val="bullet"/>
      <w:lvlText w:val=""/>
      <w:lvlJc w:val="left"/>
      <w:pPr>
        <w:ind w:left="360" w:hanging="360"/>
      </w:pPr>
      <w:rPr>
        <w:rFonts w:ascii="Wingdings" w:eastAsiaTheme="minorHAnsi" w:hAnsi="Wingdings" w:cs="Aria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9C06B0"/>
    <w:multiLevelType w:val="hybridMultilevel"/>
    <w:tmpl w:val="61EC2EAC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B6FCC"/>
    <w:multiLevelType w:val="hybridMultilevel"/>
    <w:tmpl w:val="B0CC2DC8"/>
    <w:lvl w:ilvl="0" w:tplc="E458A0AE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1404CF5"/>
    <w:multiLevelType w:val="hybridMultilevel"/>
    <w:tmpl w:val="335E0A3A"/>
    <w:lvl w:ilvl="0" w:tplc="1A3A8A9E">
      <w:start w:val="1"/>
      <w:numFmt w:val="bullet"/>
      <w:lvlText w:val=""/>
      <w:lvlJc w:val="left"/>
      <w:pPr>
        <w:ind w:left="360" w:hanging="360"/>
      </w:pPr>
      <w:rPr>
        <w:rFonts w:ascii="Wingdings" w:eastAsiaTheme="minorHAnsi" w:hAnsi="Wingdings" w:cs="Aria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AF434FD"/>
    <w:multiLevelType w:val="hybridMultilevel"/>
    <w:tmpl w:val="02167D10"/>
    <w:lvl w:ilvl="0" w:tplc="13F4B5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4BD"/>
    <w:rsid w:val="00045330"/>
    <w:rsid w:val="00164C84"/>
    <w:rsid w:val="00193012"/>
    <w:rsid w:val="001E73BE"/>
    <w:rsid w:val="003D08EC"/>
    <w:rsid w:val="004739C1"/>
    <w:rsid w:val="004B0D8C"/>
    <w:rsid w:val="00503298"/>
    <w:rsid w:val="00537276"/>
    <w:rsid w:val="00571AD0"/>
    <w:rsid w:val="00646A0B"/>
    <w:rsid w:val="006470AC"/>
    <w:rsid w:val="006B0146"/>
    <w:rsid w:val="006C0CE0"/>
    <w:rsid w:val="0072726A"/>
    <w:rsid w:val="00875790"/>
    <w:rsid w:val="008A24BD"/>
    <w:rsid w:val="008B48FB"/>
    <w:rsid w:val="00A41904"/>
    <w:rsid w:val="00AC126D"/>
    <w:rsid w:val="00B14D7A"/>
    <w:rsid w:val="00B408EB"/>
    <w:rsid w:val="00D96F1E"/>
    <w:rsid w:val="00DA006F"/>
    <w:rsid w:val="00E65710"/>
    <w:rsid w:val="00F2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EFF6DF"/>
  <w15:chartTrackingRefBased/>
  <w15:docId w15:val="{595AED0F-CD17-4F6E-9BA3-49016E6F1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kern w:val="72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A24BD"/>
    <w:pPr>
      <w:ind w:left="720"/>
      <w:contextualSpacing/>
    </w:pPr>
  </w:style>
  <w:style w:type="table" w:styleId="Grilledutableau">
    <w:name w:val="Table Grid"/>
    <w:basedOn w:val="TableauNormal"/>
    <w:uiPriority w:val="39"/>
    <w:rsid w:val="008A2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8B48FB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8B48F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bookids.com/fr/livres-enfant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ctualitte.com/article/edition/des-centaines-de-livres-jeunesse-a-telecharger-gratuitement/90381" TargetMode="External"/><Relationship Id="rId5" Type="http://schemas.openxmlformats.org/officeDocument/2006/relationships/hyperlink" Target="https://www.lasouris-web.org/lasouris/livre-numerique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465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 PHVS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</dc:creator>
  <cp:keywords/>
  <dc:description/>
  <cp:lastModifiedBy>fla</cp:lastModifiedBy>
  <cp:revision>14</cp:revision>
  <dcterms:created xsi:type="dcterms:W3CDTF">2020-03-20T08:41:00Z</dcterms:created>
  <dcterms:modified xsi:type="dcterms:W3CDTF">2020-03-22T16:54:00Z</dcterms:modified>
</cp:coreProperties>
</file>