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85705" w14:textId="77777777" w:rsidR="00874A75" w:rsidRDefault="00874A75"/>
    <w:tbl>
      <w:tblPr>
        <w:tblW w:w="16619" w:type="dxa"/>
        <w:tblLook w:val="0000" w:firstRow="0" w:lastRow="0" w:firstColumn="0" w:lastColumn="0" w:noHBand="0" w:noVBand="0"/>
      </w:tblPr>
      <w:tblGrid>
        <w:gridCol w:w="4361"/>
        <w:gridCol w:w="6804"/>
        <w:gridCol w:w="5454"/>
      </w:tblGrid>
      <w:tr w:rsidR="005F5E0D" w:rsidRPr="003163D4" w14:paraId="5EF89728" w14:textId="77777777" w:rsidTr="00C624BB">
        <w:tc>
          <w:tcPr>
            <w:tcW w:w="4361" w:type="dxa"/>
          </w:tcPr>
          <w:p w14:paraId="377D79F5" w14:textId="5C6A48F1" w:rsidR="005F5E0D" w:rsidRPr="003E619F" w:rsidRDefault="003316BA">
            <w:pPr>
              <w:pStyle w:val="En-tte"/>
              <w:rPr>
                <w:rFonts w:asciiTheme="majorHAnsi" w:hAnsiTheme="majorHAnsi"/>
              </w:rPr>
            </w:pPr>
            <w:r w:rsidRPr="003E619F">
              <w:rPr>
                <w:rFonts w:asciiTheme="majorHAnsi" w:hAnsiTheme="majorHAnsi"/>
                <w:noProof/>
                <w:lang w:val="fr-CH" w:eastAsia="fr-CH"/>
              </w:rPr>
              <w:drawing>
                <wp:inline distT="0" distB="0" distL="0" distR="0" wp14:anchorId="340CE2C5" wp14:editId="6D647E59">
                  <wp:extent cx="1943100" cy="431800"/>
                  <wp:effectExtent l="0" t="0" r="12700" b="0"/>
                  <wp:docPr id="2" name="Image 2" descr="logo officiel HEP VS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officiel HEP VS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435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804" w:type="dxa"/>
          </w:tcPr>
          <w:p w14:paraId="63BC7967" w14:textId="055DDC7A" w:rsidR="005F5E0D" w:rsidRPr="003E619F" w:rsidRDefault="005F5E0D" w:rsidP="00C624BB">
            <w:pPr>
              <w:pStyle w:val="En-tte"/>
              <w:tabs>
                <w:tab w:val="left" w:pos="6384"/>
              </w:tabs>
              <w:rPr>
                <w:rFonts w:asciiTheme="majorHAnsi" w:hAnsiTheme="majorHAnsi"/>
              </w:rPr>
            </w:pPr>
            <w:r w:rsidRPr="003E619F">
              <w:rPr>
                <w:rFonts w:asciiTheme="majorHAnsi" w:hAnsiTheme="majorHAnsi"/>
              </w:rPr>
              <w:t xml:space="preserve"> </w:t>
            </w:r>
            <w:r w:rsidR="00B5435F">
              <w:rPr>
                <w:rFonts w:asciiTheme="majorHAnsi" w:hAnsiTheme="majorHAnsi"/>
              </w:rPr>
              <w:t xml:space="preserve">                  </w:t>
            </w:r>
            <w:r w:rsidRPr="003E619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454" w:type="dxa"/>
          </w:tcPr>
          <w:p w14:paraId="508A569C" w14:textId="085003CC" w:rsidR="005F5E0D" w:rsidRPr="00725C69" w:rsidRDefault="002F70D3">
            <w:pPr>
              <w:pStyle w:val="En-tte"/>
              <w:rPr>
                <w:rFonts w:asciiTheme="majorHAnsi" w:hAnsiTheme="majorHAnsi"/>
                <w:sz w:val="32"/>
                <w:lang w:val="de-CH"/>
              </w:rPr>
            </w:pPr>
            <w:r w:rsidRPr="00725C69">
              <w:rPr>
                <w:rFonts w:asciiTheme="majorHAnsi" w:hAnsiTheme="majorHAnsi"/>
                <w:sz w:val="32"/>
                <w:lang w:val="de-CH"/>
              </w:rPr>
              <w:t>7</w:t>
            </w:r>
            <w:r w:rsidR="00692897" w:rsidRPr="00725C69">
              <w:rPr>
                <w:rFonts w:asciiTheme="majorHAnsi" w:hAnsiTheme="majorHAnsi"/>
                <w:sz w:val="32"/>
                <w:lang w:val="de-CH"/>
              </w:rPr>
              <w:t>. Klasse E</w:t>
            </w:r>
            <w:r w:rsidR="003E349F" w:rsidRPr="00725C69">
              <w:rPr>
                <w:rFonts w:asciiTheme="majorHAnsi" w:hAnsiTheme="majorHAnsi"/>
                <w:sz w:val="32"/>
                <w:lang w:val="de-CH"/>
              </w:rPr>
              <w:t>10</w:t>
            </w:r>
            <w:r w:rsidR="00453767" w:rsidRPr="00725C69">
              <w:rPr>
                <w:rFonts w:asciiTheme="majorHAnsi" w:hAnsiTheme="majorHAnsi"/>
                <w:sz w:val="32"/>
                <w:lang w:val="de-CH"/>
              </w:rPr>
              <w:t xml:space="preserve">    </w:t>
            </w:r>
            <w:proofErr w:type="spellStart"/>
            <w:r w:rsidR="005F5E0D" w:rsidRPr="00725C69">
              <w:rPr>
                <w:rFonts w:asciiTheme="majorHAnsi" w:hAnsiTheme="majorHAnsi"/>
                <w:sz w:val="32"/>
                <w:lang w:val="de-CH"/>
              </w:rPr>
              <w:t>Fil</w:t>
            </w:r>
            <w:proofErr w:type="spellEnd"/>
            <w:r w:rsidR="005F5E0D" w:rsidRPr="00725C69">
              <w:rPr>
                <w:rFonts w:asciiTheme="majorHAnsi" w:hAnsiTheme="majorHAnsi"/>
                <w:sz w:val="32"/>
                <w:lang w:val="de-CH"/>
              </w:rPr>
              <w:t xml:space="preserve"> </w:t>
            </w:r>
            <w:proofErr w:type="spellStart"/>
            <w:r w:rsidR="005F5E0D" w:rsidRPr="00725C69">
              <w:rPr>
                <w:rFonts w:asciiTheme="majorHAnsi" w:hAnsiTheme="majorHAnsi"/>
                <w:sz w:val="32"/>
                <w:lang w:val="de-CH"/>
              </w:rPr>
              <w:t>rouge</w:t>
            </w:r>
            <w:proofErr w:type="spellEnd"/>
          </w:p>
          <w:p w14:paraId="6629719E" w14:textId="6F1F1545" w:rsidR="00DC2DCC" w:rsidRPr="00725C69" w:rsidRDefault="002F0D53" w:rsidP="003E349F">
            <w:pPr>
              <w:pStyle w:val="En-tte"/>
              <w:rPr>
                <w:rFonts w:asciiTheme="majorHAnsi" w:hAnsiTheme="majorHAnsi"/>
                <w:sz w:val="32"/>
                <w:szCs w:val="32"/>
                <w:lang w:val="de-CH"/>
              </w:rPr>
            </w:pPr>
            <w:r w:rsidRPr="00725C69">
              <w:rPr>
                <w:rFonts w:asciiTheme="majorHAnsi" w:hAnsiTheme="majorHAnsi"/>
                <w:sz w:val="32"/>
                <w:szCs w:val="32"/>
                <w:lang w:val="de-CH"/>
              </w:rPr>
              <w:t>« </w:t>
            </w:r>
            <w:r w:rsidR="00FA771D">
              <w:rPr>
                <w:rFonts w:asciiTheme="majorHAnsi" w:hAnsiTheme="majorHAnsi"/>
                <w:sz w:val="32"/>
                <w:szCs w:val="32"/>
                <w:lang w:val="de-CH"/>
              </w:rPr>
              <w:t>Beim</w:t>
            </w:r>
            <w:r w:rsidR="003E349F" w:rsidRPr="00725C69">
              <w:rPr>
                <w:rFonts w:asciiTheme="majorHAnsi" w:hAnsiTheme="majorHAnsi"/>
                <w:sz w:val="32"/>
                <w:szCs w:val="32"/>
                <w:lang w:val="de-CH"/>
              </w:rPr>
              <w:t xml:space="preserve"> Bäcker kaufe ich…</w:t>
            </w:r>
            <w:r w:rsidR="00DC2DCC" w:rsidRPr="00725C69">
              <w:rPr>
                <w:rFonts w:asciiTheme="majorHAnsi" w:hAnsiTheme="majorHAnsi"/>
                <w:bCs/>
                <w:lang w:val="de-CH"/>
              </w:rPr>
              <w:t xml:space="preserve"> »</w:t>
            </w:r>
          </w:p>
        </w:tc>
      </w:tr>
    </w:tbl>
    <w:p w14:paraId="0A947AEC" w14:textId="77777777" w:rsidR="000979A0" w:rsidRPr="00725C69" w:rsidRDefault="000979A0">
      <w:pPr>
        <w:pStyle w:val="Sous-titre"/>
        <w:rPr>
          <w:rFonts w:asciiTheme="majorHAnsi" w:hAnsiTheme="majorHAnsi"/>
          <w:b w:val="0"/>
          <w:bCs w:val="0"/>
          <w:lang w:val="de-CH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4506"/>
        <w:gridCol w:w="5121"/>
        <w:gridCol w:w="5121"/>
      </w:tblGrid>
      <w:tr w:rsidR="005F5E0D" w:rsidRPr="005C1A67" w14:paraId="72B99C0C" w14:textId="77777777" w:rsidTr="00181EB7">
        <w:trPr>
          <w:trHeight w:val="525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9F9E61" w14:textId="77777777" w:rsidR="005F5E0D" w:rsidRPr="00725C69" w:rsidRDefault="005F5E0D">
            <w:pPr>
              <w:pStyle w:val="Sous-titre"/>
              <w:jc w:val="center"/>
              <w:rPr>
                <w:rFonts w:asciiTheme="majorHAnsi" w:hAnsiTheme="majorHAnsi" w:cstheme="majorHAnsi"/>
                <w:sz w:val="28"/>
                <w:lang w:val="de-CH"/>
              </w:rPr>
            </w:pPr>
          </w:p>
        </w:tc>
        <w:tc>
          <w:tcPr>
            <w:tcW w:w="45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6D8BA0EA" w14:textId="56C83EBD" w:rsidR="005F5E0D" w:rsidRPr="005C1A67" w:rsidRDefault="005F5E0D">
            <w:pPr>
              <w:pStyle w:val="Sous-titre"/>
              <w:jc w:val="center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  <w:r w:rsidRPr="005C1A67">
              <w:rPr>
                <w:rFonts w:asciiTheme="majorHAnsi" w:hAnsiTheme="majorHAnsi" w:cstheme="majorHAnsi"/>
                <w:sz w:val="28"/>
              </w:rPr>
              <w:t xml:space="preserve">Apprentissage </w:t>
            </w:r>
            <w:r w:rsidR="003163D4">
              <w:rPr>
                <w:rFonts w:asciiTheme="majorHAnsi" w:hAnsiTheme="majorHAnsi" w:cstheme="majorHAnsi"/>
                <w:sz w:val="28"/>
              </w:rPr>
              <w:t>2</w:t>
            </w:r>
            <w:r w:rsidR="003163D4" w:rsidRPr="003163D4">
              <w:rPr>
                <w:rFonts w:asciiTheme="majorHAnsi" w:hAnsiTheme="majorHAnsi" w:cstheme="majorHAnsi"/>
                <w:sz w:val="28"/>
                <w:vertAlign w:val="superscript"/>
              </w:rPr>
              <w:t>e</w:t>
            </w:r>
            <w:bookmarkStart w:id="0" w:name="_GoBack"/>
            <w:bookmarkEnd w:id="0"/>
            <w:r w:rsidRPr="005C1A67">
              <w:rPr>
                <w:rFonts w:asciiTheme="majorHAnsi" w:hAnsiTheme="majorHAnsi" w:cstheme="majorHAnsi"/>
                <w:sz w:val="28"/>
              </w:rPr>
              <w:t xml:space="preserve"> partie du cycle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20A91B42" w14:textId="77777777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sz w:val="28"/>
                <w:lang w:val="fr-CH"/>
              </w:rPr>
              <w:t>Attentes fondamentales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2877C56" w14:textId="77777777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5C1A67">
              <w:rPr>
                <w:rFonts w:asciiTheme="majorHAnsi" w:hAnsiTheme="majorHAnsi" w:cstheme="majorHAnsi"/>
                <w:b/>
                <w:bCs/>
                <w:sz w:val="28"/>
              </w:rPr>
              <w:t>Indications pédagogiques</w:t>
            </w:r>
          </w:p>
        </w:tc>
      </w:tr>
      <w:tr w:rsidR="005F5E0D" w:rsidRPr="005C1A67" w14:paraId="10547341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5A46A06" w14:textId="77777777" w:rsidR="005F5E0D" w:rsidRPr="005C1A67" w:rsidRDefault="005F5E0D">
            <w:pPr>
              <w:pStyle w:val="Titre1"/>
              <w:rPr>
                <w:rFonts w:asciiTheme="majorHAnsi" w:hAnsiTheme="majorHAnsi" w:cstheme="majorHAnsi"/>
              </w:rPr>
            </w:pPr>
            <w:r w:rsidRPr="005C1A67">
              <w:rPr>
                <w:rFonts w:asciiTheme="majorHAnsi" w:hAnsiTheme="majorHAnsi" w:cstheme="majorHAnsi"/>
              </w:rPr>
              <w:t>CO</w:t>
            </w:r>
          </w:p>
        </w:tc>
        <w:tc>
          <w:tcPr>
            <w:tcW w:w="4506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14:paraId="1F845727" w14:textId="4364C345" w:rsidR="00A53A20" w:rsidRPr="00A53A20" w:rsidRDefault="00A53A20" w:rsidP="00FA771D">
            <w:pPr>
              <w:rPr>
                <w:rFonts w:asciiTheme="majorHAnsi" w:hAnsiTheme="majorHAnsi" w:cstheme="majorHAnsi"/>
                <w:lang w:val="fr-CH"/>
              </w:rPr>
            </w:pPr>
            <w:r w:rsidRPr="00A53A20">
              <w:rPr>
                <w:rFonts w:asciiTheme="majorHAnsi" w:hAnsiTheme="majorHAnsi" w:cstheme="majorHAnsi"/>
                <w:lang w:val="fr-CH"/>
              </w:rPr>
              <w:t>-</w:t>
            </w:r>
            <w:r>
              <w:rPr>
                <w:rFonts w:asciiTheme="majorHAnsi" w:hAnsiTheme="majorHAnsi" w:cstheme="majorHAnsi"/>
                <w:lang w:val="fr-CH"/>
              </w:rPr>
              <w:t xml:space="preserve"> </w:t>
            </w:r>
            <w:r w:rsidR="00FA771D">
              <w:rPr>
                <w:rFonts w:asciiTheme="majorHAnsi" w:hAnsiTheme="majorHAnsi" w:cstheme="majorHAnsi"/>
                <w:lang w:val="fr-CH"/>
              </w:rPr>
              <w:t>Ecoute et compréhension de textes oraux (dialogue)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33102705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  <w:p w14:paraId="0DB5B8F8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1A2B75D7" w14:textId="580BF715" w:rsidR="005F5E0D" w:rsidRPr="005C1A67" w:rsidRDefault="00FA771D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lang w:val="fr-CH"/>
              </w:rPr>
              <w:t>- Au cours du cycle, augmenter progressivement les exigences, en fonction de la longueur du texte, du choix du thème et de l’étendue du vocabulaire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5F5E0D" w:rsidRPr="005C1A67" w14:paraId="4915299E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D6364B" w14:textId="611EB5FB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CE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14:paraId="3EED9F22" w14:textId="79E2847A" w:rsidR="005F5E0D" w:rsidRPr="005C1A67" w:rsidRDefault="00FA771D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Repérage de phrases connues ou composées de mots connus à l’aide du contexte</w:t>
            </w: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3CFEA48F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14:paraId="0FFBC730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5F5E0D" w:rsidRPr="005C1A67" w14:paraId="30519410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EA808B" w14:textId="77777777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EO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14:paraId="31D9AA24" w14:textId="3AFE9AAA" w:rsidR="00473790" w:rsidRPr="00FB0393" w:rsidRDefault="00FB0393" w:rsidP="00473790">
            <w:pPr>
              <w:rPr>
                <w:rFonts w:asciiTheme="majorHAnsi" w:hAnsiTheme="majorHAnsi" w:cstheme="majorHAnsi"/>
                <w:i/>
                <w:lang w:val="fr-CH"/>
              </w:rPr>
            </w:pPr>
            <w:r>
              <w:rPr>
                <w:rFonts w:asciiTheme="majorHAnsi" w:hAnsiTheme="majorHAnsi" w:cstheme="majorHAnsi"/>
                <w:i/>
                <w:lang w:val="fr-CH"/>
              </w:rPr>
              <w:t>S’exprimer oralement en continu :</w:t>
            </w:r>
          </w:p>
          <w:p w14:paraId="59735F50" w14:textId="6E89FF74" w:rsidR="00181EB7" w:rsidRDefault="00FB0393" w:rsidP="00FB0393">
            <w:pPr>
              <w:rPr>
                <w:rFonts w:asciiTheme="majorHAnsi" w:hAnsiTheme="majorHAnsi" w:cstheme="majorHAnsi"/>
                <w:lang w:val="fr-CH"/>
              </w:rPr>
            </w:pPr>
            <w:r w:rsidRPr="00FB0393">
              <w:rPr>
                <w:rFonts w:asciiTheme="majorHAnsi" w:hAnsiTheme="majorHAnsi" w:cstheme="majorHAnsi"/>
                <w:lang w:val="fr-CH"/>
              </w:rPr>
              <w:t>-</w:t>
            </w:r>
            <w:r>
              <w:rPr>
                <w:rFonts w:asciiTheme="majorHAnsi" w:hAnsiTheme="majorHAnsi" w:cstheme="majorHAnsi"/>
                <w:lang w:val="fr-CH"/>
              </w:rPr>
              <w:t xml:space="preserve"> </w:t>
            </w:r>
            <w:r w:rsidR="00FA771D">
              <w:rPr>
                <w:rFonts w:asciiTheme="majorHAnsi" w:hAnsiTheme="majorHAnsi" w:cstheme="majorHAnsi"/>
                <w:lang w:val="fr-CH"/>
              </w:rPr>
              <w:t>Expression des préférences alimentaires</w:t>
            </w:r>
          </w:p>
          <w:p w14:paraId="3F19E580" w14:textId="39AC22FA" w:rsidR="00FA771D" w:rsidRPr="00FB0393" w:rsidRDefault="00FA771D" w:rsidP="00FB0393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Utilisation de mots isolés et d’expressions simples, stéréotypées, relatives à des situations concrètes</w:t>
            </w:r>
          </w:p>
          <w:p w14:paraId="74FBE4F2" w14:textId="77777777" w:rsidR="00FB0393" w:rsidRDefault="00FB0393">
            <w:pPr>
              <w:rPr>
                <w:rFonts w:asciiTheme="majorHAnsi" w:hAnsiTheme="majorHAnsi" w:cstheme="majorHAnsi"/>
                <w:i/>
                <w:lang w:val="fr-CH"/>
              </w:rPr>
            </w:pPr>
            <w:r>
              <w:rPr>
                <w:rFonts w:asciiTheme="majorHAnsi" w:hAnsiTheme="majorHAnsi" w:cstheme="majorHAnsi"/>
                <w:i/>
                <w:lang w:val="fr-CH"/>
              </w:rPr>
              <w:t>Prendre part à une conversation :</w:t>
            </w:r>
          </w:p>
          <w:p w14:paraId="268FAEF7" w14:textId="77777777" w:rsidR="00FB0393" w:rsidRDefault="00FB0393" w:rsidP="00FB0393">
            <w:pPr>
              <w:rPr>
                <w:rFonts w:asciiTheme="majorHAnsi" w:hAnsiTheme="majorHAnsi" w:cstheme="majorHAnsi"/>
                <w:lang w:val="fr-CH"/>
              </w:rPr>
            </w:pPr>
            <w:r w:rsidRPr="00FB0393">
              <w:rPr>
                <w:rFonts w:asciiTheme="majorHAnsi" w:hAnsiTheme="majorHAnsi" w:cstheme="majorHAnsi"/>
                <w:lang w:val="fr-CH"/>
              </w:rPr>
              <w:t>-</w:t>
            </w:r>
            <w:r>
              <w:rPr>
                <w:rFonts w:asciiTheme="majorHAnsi" w:hAnsiTheme="majorHAnsi" w:cstheme="majorHAnsi"/>
                <w:lang w:val="fr-CH"/>
              </w:rPr>
              <w:t xml:space="preserve"> </w:t>
            </w:r>
            <w:r w:rsidR="00FA771D">
              <w:rPr>
                <w:rFonts w:asciiTheme="majorHAnsi" w:hAnsiTheme="majorHAnsi" w:cstheme="majorHAnsi"/>
                <w:lang w:val="fr-CH"/>
              </w:rPr>
              <w:t>Communication d’informations simples (mets et boissons) en prenant appui sur la gestuelle</w:t>
            </w:r>
          </w:p>
          <w:p w14:paraId="0660E7BF" w14:textId="786984C6" w:rsidR="00FA771D" w:rsidRPr="00FB0393" w:rsidRDefault="00FA771D" w:rsidP="00FB0393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Transformation de dialogues déjà exercés par substitution d’éléments</w:t>
            </w: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090831DF" w14:textId="77777777" w:rsidR="005F5E0D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  <w:p w14:paraId="1A6DE173" w14:textId="77777777" w:rsidR="00696561" w:rsidRDefault="00696561">
            <w:pPr>
              <w:rPr>
                <w:rFonts w:asciiTheme="majorHAnsi" w:hAnsiTheme="majorHAnsi" w:cstheme="majorHAnsi"/>
                <w:lang w:val="fr-CH"/>
              </w:rPr>
            </w:pPr>
          </w:p>
          <w:p w14:paraId="046EBD6A" w14:textId="77777777" w:rsidR="00696561" w:rsidRDefault="00696561">
            <w:pPr>
              <w:rPr>
                <w:rFonts w:asciiTheme="majorHAnsi" w:hAnsiTheme="majorHAnsi" w:cstheme="majorHAnsi"/>
                <w:lang w:val="fr-CH"/>
              </w:rPr>
            </w:pPr>
          </w:p>
          <w:p w14:paraId="05250310" w14:textId="77777777" w:rsidR="00696561" w:rsidRDefault="00696561">
            <w:pPr>
              <w:rPr>
                <w:rFonts w:asciiTheme="majorHAnsi" w:hAnsiTheme="majorHAnsi" w:cstheme="majorHAnsi"/>
                <w:lang w:val="fr-CH"/>
              </w:rPr>
            </w:pPr>
          </w:p>
          <w:p w14:paraId="27654DAC" w14:textId="77777777" w:rsidR="00696561" w:rsidRDefault="00696561">
            <w:pPr>
              <w:rPr>
                <w:rFonts w:asciiTheme="majorHAnsi" w:hAnsiTheme="majorHAnsi" w:cstheme="majorHAnsi"/>
                <w:lang w:val="fr-CH"/>
              </w:rPr>
            </w:pPr>
          </w:p>
          <w:p w14:paraId="746181DE" w14:textId="77777777" w:rsidR="00696561" w:rsidRDefault="00696561">
            <w:pPr>
              <w:rPr>
                <w:rFonts w:asciiTheme="majorHAnsi" w:hAnsiTheme="majorHAnsi" w:cstheme="majorHAnsi"/>
                <w:lang w:val="fr-CH"/>
              </w:rPr>
            </w:pPr>
          </w:p>
          <w:p w14:paraId="4EA7347F" w14:textId="7AFE3430" w:rsidR="00696561" w:rsidRPr="005C1A67" w:rsidRDefault="00696561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… communique de façon simple, à condition que ses interlocuteurs tiennent compte de ses difficultés et l’aident</w:t>
            </w: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14:paraId="7F95C91F" w14:textId="0E0041BE" w:rsidR="005F5E0D" w:rsidRPr="0093413A" w:rsidRDefault="00FA771D" w:rsidP="0093413A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Au cours du cycle, augmenter progressivement les exigences, en fonction de la longueur de la production, du choix du thème et de l’étendue du vocabulaire</w:t>
            </w:r>
          </w:p>
        </w:tc>
      </w:tr>
      <w:tr w:rsidR="005F5E0D" w:rsidRPr="005C1A67" w14:paraId="16980426" w14:textId="77777777" w:rsidTr="00FA771D">
        <w:trPr>
          <w:cantSplit/>
          <w:trHeight w:val="534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A9EF92" w14:textId="713811EB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EE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14:paraId="46589200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4EE5DB4C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14:paraId="631ACF85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5F5E0D" w:rsidRPr="005C1A67" w14:paraId="31A035E3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E3EFAF" w14:textId="77777777" w:rsidR="005F5E0D" w:rsidRPr="005C1A67" w:rsidRDefault="00453767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FL</w:t>
            </w:r>
          </w:p>
        </w:tc>
        <w:tc>
          <w:tcPr>
            <w:tcW w:w="4506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730A7CB0" w14:textId="3AE6CA2D" w:rsidR="00331E35" w:rsidRDefault="00FA771D" w:rsidP="00331E35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Mémorisation du vocabulaire</w:t>
            </w:r>
          </w:p>
          <w:p w14:paraId="42E6E402" w14:textId="77777777" w:rsidR="00FA771D" w:rsidRDefault="00FA771D" w:rsidP="00331E35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Association entre phonèmes et graphèmes</w:t>
            </w:r>
          </w:p>
          <w:p w14:paraId="7C49FCEC" w14:textId="6196DAA9" w:rsidR="00FA771D" w:rsidRDefault="00FA771D" w:rsidP="00331E35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Utilisation des formes et des types de phrases simples (déclarative, interrogative)</w:t>
            </w:r>
          </w:p>
          <w:p w14:paraId="236EEA29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</w:tcPr>
          <w:p w14:paraId="7119FBB6" w14:textId="499DBE97" w:rsidR="005F5E0D" w:rsidRPr="005C1A67" w:rsidRDefault="00593429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… se fait comprendre au moyen d’un répertoire limité d’expressions et de mots mémorisés</w:t>
            </w:r>
          </w:p>
        </w:tc>
        <w:tc>
          <w:tcPr>
            <w:tcW w:w="5121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CDA66A3" w14:textId="734F7722" w:rsidR="005F5E0D" w:rsidRPr="005C1A67" w:rsidRDefault="00FA771D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Favoriser le transfert des connaissances et de compétences entre L1 et L2.</w:t>
            </w:r>
          </w:p>
        </w:tc>
      </w:tr>
    </w:tbl>
    <w:p w14:paraId="6A40018E" w14:textId="3D78E285" w:rsidR="00453767" w:rsidRPr="005C1A67" w:rsidRDefault="00453767">
      <w:pPr>
        <w:pStyle w:val="Sous-titre"/>
        <w:rPr>
          <w:rFonts w:asciiTheme="majorHAnsi" w:hAnsiTheme="majorHAnsi" w:cstheme="majorHAnsi"/>
          <w:sz w:val="28"/>
        </w:rPr>
      </w:pPr>
    </w:p>
    <w:p w14:paraId="0C8BB883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67323096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0B7ED0C6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1B1BED16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3488985A" w14:textId="77777777" w:rsidR="00F17F76" w:rsidRPr="00F17F76" w:rsidRDefault="00F17F76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28"/>
        </w:rPr>
        <w:br/>
      </w:r>
      <w:r w:rsidR="00C6168B" w:rsidRPr="00F17F76">
        <w:rPr>
          <w:rFonts w:asciiTheme="majorHAnsi" w:hAnsiTheme="majorHAnsi" w:cstheme="majorHAnsi"/>
          <w:sz w:val="32"/>
          <w:szCs w:val="32"/>
        </w:rPr>
        <w:t xml:space="preserve">Objectifs d’apprentissage : </w:t>
      </w:r>
      <w:r w:rsidR="00C6168B" w:rsidRPr="00F17F76">
        <w:rPr>
          <w:rFonts w:asciiTheme="majorHAnsi" w:hAnsiTheme="majorHAnsi" w:cstheme="majorHAnsi"/>
          <w:sz w:val="32"/>
          <w:szCs w:val="32"/>
        </w:rPr>
        <w:tab/>
      </w:r>
      <w:r w:rsidRPr="00F17F76">
        <w:rPr>
          <w:rFonts w:asciiTheme="majorHAnsi" w:hAnsiTheme="majorHAnsi" w:cstheme="majorHAnsi"/>
          <w:sz w:val="32"/>
          <w:szCs w:val="32"/>
        </w:rPr>
        <w:br/>
      </w:r>
    </w:p>
    <w:p w14:paraId="30BC917D" w14:textId="42611DBE" w:rsidR="006A2943" w:rsidRDefault="00F17F76" w:rsidP="00F17F76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373C24">
        <w:rPr>
          <w:rFonts w:asciiTheme="majorHAnsi" w:hAnsiTheme="majorHAnsi" w:cstheme="majorHAnsi"/>
          <w:b w:val="0"/>
          <w:sz w:val="28"/>
        </w:rPr>
        <w:t xml:space="preserve"> </w:t>
      </w:r>
      <w:r w:rsidR="001C3C9A">
        <w:rPr>
          <w:rFonts w:asciiTheme="majorHAnsi" w:hAnsiTheme="majorHAnsi" w:cstheme="majorHAnsi"/>
          <w:b w:val="0"/>
          <w:sz w:val="28"/>
        </w:rPr>
        <w:t>Communiquer</w:t>
      </w:r>
      <w:r w:rsidR="00725C69">
        <w:rPr>
          <w:rFonts w:asciiTheme="majorHAnsi" w:hAnsiTheme="majorHAnsi" w:cstheme="majorHAnsi"/>
          <w:b w:val="0"/>
          <w:sz w:val="28"/>
        </w:rPr>
        <w:t xml:space="preserve"> o</w:t>
      </w:r>
      <w:r w:rsidR="003E7048">
        <w:rPr>
          <w:rFonts w:asciiTheme="majorHAnsi" w:hAnsiTheme="majorHAnsi" w:cstheme="majorHAnsi"/>
          <w:b w:val="0"/>
          <w:sz w:val="28"/>
        </w:rPr>
        <w:t>ù il peut acheter certaines denr</w:t>
      </w:r>
      <w:r w:rsidR="00725C69">
        <w:rPr>
          <w:rFonts w:asciiTheme="majorHAnsi" w:hAnsiTheme="majorHAnsi" w:cstheme="majorHAnsi"/>
          <w:b w:val="0"/>
          <w:sz w:val="28"/>
        </w:rPr>
        <w:t>ées</w:t>
      </w:r>
      <w:r w:rsidR="00DF34A8">
        <w:rPr>
          <w:rFonts w:asciiTheme="majorHAnsi" w:hAnsiTheme="majorHAnsi" w:cstheme="majorHAnsi"/>
          <w:b w:val="0"/>
          <w:sz w:val="28"/>
        </w:rPr>
        <w:t xml:space="preserve"> </w:t>
      </w:r>
    </w:p>
    <w:p w14:paraId="447A88D2" w14:textId="6844F3D5" w:rsidR="0022075D" w:rsidRDefault="0022075D" w:rsidP="00F17F76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 </w:t>
      </w:r>
      <w:r w:rsidR="00725C69">
        <w:rPr>
          <w:rFonts w:asciiTheme="majorHAnsi" w:hAnsiTheme="majorHAnsi" w:cstheme="majorHAnsi"/>
          <w:b w:val="0"/>
          <w:sz w:val="28"/>
        </w:rPr>
        <w:t>Demander le prix de certains produits</w:t>
      </w:r>
    </w:p>
    <w:p w14:paraId="0C6DB853" w14:textId="0FDD1543" w:rsidR="00725C69" w:rsidRDefault="001C3C9A" w:rsidP="00F17F76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>-  Informer</w:t>
      </w:r>
      <w:r w:rsidR="00725C69">
        <w:rPr>
          <w:rFonts w:asciiTheme="majorHAnsi" w:hAnsiTheme="majorHAnsi" w:cstheme="majorHAnsi"/>
          <w:b w:val="0"/>
          <w:sz w:val="28"/>
        </w:rPr>
        <w:t xml:space="preserve"> si un produit est cher ou pas</w:t>
      </w:r>
    </w:p>
    <w:p w14:paraId="68A92469" w14:textId="77777777" w:rsidR="004120FE" w:rsidRPr="005C1A67" w:rsidRDefault="004120FE" w:rsidP="00181EB7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</w:p>
    <w:p w14:paraId="6D76BE1C" w14:textId="77777777" w:rsidR="00F17F76" w:rsidRPr="00F17F76" w:rsidRDefault="00F17F76" w:rsidP="003316BA">
      <w:pPr>
        <w:pStyle w:val="Sous-titre"/>
        <w:tabs>
          <w:tab w:val="left" w:pos="3119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28"/>
        </w:rPr>
        <w:br/>
      </w:r>
      <w:r w:rsidR="003316BA" w:rsidRPr="00F17F76">
        <w:rPr>
          <w:rFonts w:asciiTheme="majorHAnsi" w:hAnsiTheme="majorHAnsi" w:cstheme="majorHAnsi"/>
          <w:sz w:val="32"/>
          <w:szCs w:val="32"/>
        </w:rPr>
        <w:t xml:space="preserve">L’élève sera capable : </w:t>
      </w:r>
    </w:p>
    <w:p w14:paraId="7F6817ED" w14:textId="77777777" w:rsidR="00F17F76" w:rsidRDefault="00F17F76" w:rsidP="003316BA">
      <w:pPr>
        <w:pStyle w:val="Sous-titre"/>
        <w:tabs>
          <w:tab w:val="left" w:pos="3119"/>
        </w:tabs>
        <w:rPr>
          <w:rFonts w:asciiTheme="majorHAnsi" w:hAnsiTheme="majorHAnsi" w:cstheme="majorHAnsi"/>
          <w:sz w:val="28"/>
        </w:rPr>
      </w:pPr>
    </w:p>
    <w:p w14:paraId="516DAB9A" w14:textId="6A8912C4" w:rsidR="00241FC6" w:rsidRDefault="00F17F76" w:rsidP="00A40C3D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  <w:r w:rsidRPr="00F17F76">
        <w:rPr>
          <w:rFonts w:asciiTheme="majorHAnsi" w:hAnsiTheme="majorHAnsi" w:cstheme="majorHAnsi"/>
          <w:b w:val="0"/>
          <w:sz w:val="28"/>
        </w:rPr>
        <w:t>-</w:t>
      </w:r>
      <w:r>
        <w:rPr>
          <w:rFonts w:asciiTheme="majorHAnsi" w:hAnsiTheme="majorHAnsi" w:cstheme="majorHAnsi"/>
          <w:sz w:val="28"/>
        </w:rPr>
        <w:t xml:space="preserve"> </w:t>
      </w:r>
      <w:r w:rsidR="001C3C9A">
        <w:rPr>
          <w:rFonts w:asciiTheme="majorHAnsi" w:hAnsiTheme="majorHAnsi" w:cstheme="majorHAnsi"/>
          <w:b w:val="0"/>
          <w:sz w:val="28"/>
        </w:rPr>
        <w:t>d’indiquer</w:t>
      </w:r>
      <w:r w:rsidR="00725C69">
        <w:rPr>
          <w:rFonts w:asciiTheme="majorHAnsi" w:hAnsiTheme="majorHAnsi" w:cstheme="majorHAnsi"/>
          <w:b w:val="0"/>
          <w:sz w:val="28"/>
        </w:rPr>
        <w:t xml:space="preserve"> où il achète certains produits</w:t>
      </w:r>
    </w:p>
    <w:p w14:paraId="0DEBB899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3BE6B2C0" w14:textId="77777777" w:rsidR="004120FE" w:rsidRDefault="004120FE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1C644B17" w14:textId="77777777" w:rsidR="004120FE" w:rsidRDefault="004120FE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27157A69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E05C3CA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3E351EAF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16E6F49F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35433175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6DCD2A18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F0C58A0" w14:textId="77777777" w:rsidR="002F70D3" w:rsidRDefault="002F70D3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17B0EC09" w14:textId="77777777" w:rsidR="002F70D3" w:rsidRDefault="002F70D3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95BDD1F" w14:textId="77777777" w:rsidR="002F70D3" w:rsidRDefault="002F70D3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543EF5E2" w14:textId="77777777" w:rsidR="002F70D3" w:rsidRDefault="002F70D3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0DC6B6A0" w14:textId="77777777" w:rsidR="001C3C9A" w:rsidRDefault="001C3C9A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5051694" w14:textId="77777777" w:rsidR="005F5E0D" w:rsidRPr="003E619F" w:rsidRDefault="005F5E0D">
      <w:pPr>
        <w:rPr>
          <w:rFonts w:asciiTheme="majorHAnsi" w:hAnsiTheme="majorHAnsi"/>
          <w:lang w:val="fr-CH"/>
        </w:rPr>
      </w:pPr>
    </w:p>
    <w:tbl>
      <w:tblPr>
        <w:tblW w:w="1480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12240"/>
        <w:gridCol w:w="854"/>
      </w:tblGrid>
      <w:tr w:rsidR="005F5E0D" w:rsidRPr="003E619F" w14:paraId="3C193473" w14:textId="77777777" w:rsidTr="007657DC">
        <w:trPr>
          <w:cantSplit/>
          <w:trHeight w:val="529"/>
        </w:trPr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F400F32" w14:textId="77777777" w:rsidR="005F5E0D" w:rsidRPr="003E619F" w:rsidRDefault="003E619F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lastRenderedPageBreak/>
              <w:t>Activité</w:t>
            </w:r>
          </w:p>
        </w:tc>
        <w:tc>
          <w:tcPr>
            <w:tcW w:w="130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793CC81" w14:textId="77777777" w:rsidR="005F5E0D" w:rsidRPr="003E619F" w:rsidRDefault="005F5E0D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t>Activité communicative langagière</w:t>
            </w:r>
          </w:p>
        </w:tc>
      </w:tr>
      <w:tr w:rsidR="005F5E0D" w:rsidRPr="00E34007" w14:paraId="47A0F54F" w14:textId="77777777" w:rsidTr="009463C9">
        <w:trPr>
          <w:cantSplit/>
          <w:trHeight w:val="4285"/>
        </w:trPr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14:paraId="569DA792" w14:textId="77777777" w:rsidR="004120FE" w:rsidRPr="003C5176" w:rsidRDefault="004120FE" w:rsidP="004120FE">
            <w:pPr>
              <w:pStyle w:val="Titre3"/>
              <w:jc w:val="left"/>
              <w:rPr>
                <w:rFonts w:asciiTheme="majorHAnsi" w:hAnsiTheme="majorHAnsi"/>
                <w:sz w:val="24"/>
                <w:lang w:val="de-CH"/>
              </w:rPr>
            </w:pPr>
            <w:proofErr w:type="spellStart"/>
            <w:r w:rsidRPr="003C5176">
              <w:rPr>
                <w:rFonts w:asciiTheme="majorHAnsi" w:hAnsiTheme="majorHAnsi"/>
                <w:sz w:val="24"/>
                <w:lang w:val="de-CH"/>
              </w:rPr>
              <w:t>Introduction</w:t>
            </w:r>
            <w:proofErr w:type="spellEnd"/>
          </w:p>
          <w:p w14:paraId="682239EF" w14:textId="77777777" w:rsidR="000E6024" w:rsidRDefault="000E6024" w:rsidP="00DF34A8">
            <w:pPr>
              <w:rPr>
                <w:rFonts w:asciiTheme="majorHAnsi" w:hAnsiTheme="majorHAnsi"/>
                <w:b/>
                <w:lang w:val="de-CH"/>
              </w:rPr>
            </w:pPr>
          </w:p>
          <w:p w14:paraId="04157D7D" w14:textId="77777777" w:rsidR="000E6024" w:rsidRDefault="000E6024" w:rsidP="00DF34A8">
            <w:pPr>
              <w:rPr>
                <w:rFonts w:asciiTheme="majorHAnsi" w:hAnsiTheme="majorHAnsi"/>
                <w:b/>
                <w:lang w:val="de-CH"/>
              </w:rPr>
            </w:pPr>
          </w:p>
          <w:p w14:paraId="477BDAF5" w14:textId="77777777" w:rsidR="000E6024" w:rsidRDefault="000E6024" w:rsidP="00DF34A8">
            <w:pPr>
              <w:rPr>
                <w:rFonts w:asciiTheme="majorHAnsi" w:hAnsiTheme="majorHAnsi"/>
                <w:b/>
                <w:lang w:val="de-CH"/>
              </w:rPr>
            </w:pPr>
          </w:p>
          <w:p w14:paraId="44D027D9" w14:textId="77777777" w:rsidR="002540EF" w:rsidRDefault="002540EF" w:rsidP="00DF34A8">
            <w:pPr>
              <w:rPr>
                <w:rFonts w:asciiTheme="majorHAnsi" w:hAnsiTheme="majorHAnsi"/>
                <w:b/>
                <w:lang w:val="de-CH"/>
              </w:rPr>
            </w:pPr>
          </w:p>
          <w:p w14:paraId="167E773D" w14:textId="77777777" w:rsidR="000E6024" w:rsidRDefault="000E6024" w:rsidP="00DF34A8">
            <w:pPr>
              <w:rPr>
                <w:rFonts w:asciiTheme="majorHAnsi" w:hAnsiTheme="majorHAnsi"/>
                <w:b/>
                <w:lang w:val="de-CH"/>
              </w:rPr>
            </w:pPr>
            <w:r>
              <w:rPr>
                <w:rFonts w:asciiTheme="majorHAnsi" w:hAnsiTheme="majorHAnsi"/>
                <w:b/>
                <w:lang w:val="de-CH"/>
              </w:rPr>
              <w:t>KB 1 p. 44</w:t>
            </w:r>
          </w:p>
          <w:p w14:paraId="0CB12898" w14:textId="77777777" w:rsidR="004E7FED" w:rsidRDefault="004E7FED" w:rsidP="00DF34A8">
            <w:pPr>
              <w:rPr>
                <w:rFonts w:asciiTheme="majorHAnsi" w:hAnsiTheme="majorHAnsi"/>
                <w:b/>
                <w:lang w:val="de-CH"/>
              </w:rPr>
            </w:pPr>
          </w:p>
          <w:p w14:paraId="036F0300" w14:textId="77777777" w:rsidR="004E7FED" w:rsidRDefault="004E7FED" w:rsidP="00DF34A8">
            <w:pPr>
              <w:rPr>
                <w:rFonts w:asciiTheme="majorHAnsi" w:hAnsiTheme="majorHAnsi"/>
                <w:b/>
                <w:lang w:val="de-CH"/>
              </w:rPr>
            </w:pPr>
          </w:p>
          <w:p w14:paraId="54D2B7D1" w14:textId="77777777" w:rsidR="004E7FED" w:rsidRDefault="004E7FED" w:rsidP="00DF34A8">
            <w:pPr>
              <w:rPr>
                <w:rFonts w:asciiTheme="majorHAnsi" w:hAnsiTheme="majorHAnsi"/>
                <w:b/>
                <w:lang w:val="de-CH"/>
              </w:rPr>
            </w:pPr>
          </w:p>
          <w:p w14:paraId="32E2BC32" w14:textId="77777777" w:rsidR="004E7FED" w:rsidRDefault="004E7FED" w:rsidP="00DF34A8">
            <w:pPr>
              <w:rPr>
                <w:rFonts w:asciiTheme="majorHAnsi" w:hAnsiTheme="majorHAnsi"/>
                <w:b/>
                <w:lang w:val="de-CH"/>
              </w:rPr>
            </w:pPr>
          </w:p>
          <w:p w14:paraId="3F5A99E3" w14:textId="77777777" w:rsidR="004E7FED" w:rsidRDefault="004E7FED" w:rsidP="00DF34A8">
            <w:pPr>
              <w:rPr>
                <w:rFonts w:asciiTheme="majorHAnsi" w:hAnsiTheme="majorHAnsi"/>
                <w:b/>
                <w:lang w:val="de-CH"/>
              </w:rPr>
            </w:pPr>
          </w:p>
          <w:p w14:paraId="11CE7D7F" w14:textId="77777777" w:rsidR="004E7FED" w:rsidRDefault="004E7FED" w:rsidP="00DF34A8">
            <w:pPr>
              <w:rPr>
                <w:rFonts w:asciiTheme="majorHAnsi" w:hAnsiTheme="majorHAnsi"/>
                <w:b/>
                <w:lang w:val="de-CH"/>
              </w:rPr>
            </w:pPr>
          </w:p>
          <w:p w14:paraId="39B1376C" w14:textId="77777777" w:rsidR="004E7FED" w:rsidRDefault="004E7FED" w:rsidP="00DF34A8">
            <w:pPr>
              <w:rPr>
                <w:rFonts w:asciiTheme="majorHAnsi" w:hAnsiTheme="majorHAnsi"/>
                <w:b/>
                <w:lang w:val="de-CH"/>
              </w:rPr>
            </w:pPr>
          </w:p>
          <w:p w14:paraId="5EA7EC3F" w14:textId="77777777" w:rsidR="004E7FED" w:rsidRDefault="004E7FED" w:rsidP="00DF34A8">
            <w:pPr>
              <w:rPr>
                <w:rFonts w:asciiTheme="majorHAnsi" w:hAnsiTheme="majorHAnsi"/>
                <w:b/>
                <w:lang w:val="de-CH"/>
              </w:rPr>
            </w:pPr>
          </w:p>
          <w:p w14:paraId="6B1F07B3" w14:textId="77777777" w:rsidR="004E7FED" w:rsidRDefault="004E7FED" w:rsidP="00DF34A8">
            <w:pPr>
              <w:rPr>
                <w:rFonts w:asciiTheme="majorHAnsi" w:hAnsiTheme="majorHAnsi"/>
                <w:b/>
                <w:lang w:val="de-CH"/>
              </w:rPr>
            </w:pPr>
          </w:p>
          <w:p w14:paraId="20773D90" w14:textId="77777777" w:rsidR="004E7FED" w:rsidRDefault="004E7FED" w:rsidP="00DF34A8">
            <w:pPr>
              <w:rPr>
                <w:rFonts w:asciiTheme="majorHAnsi" w:hAnsiTheme="majorHAnsi"/>
                <w:b/>
                <w:lang w:val="de-CH"/>
              </w:rPr>
            </w:pPr>
          </w:p>
          <w:p w14:paraId="19818792" w14:textId="77777777" w:rsidR="004E7FED" w:rsidRDefault="004E7FED" w:rsidP="00DF34A8">
            <w:pPr>
              <w:rPr>
                <w:rFonts w:asciiTheme="majorHAnsi" w:hAnsiTheme="majorHAnsi"/>
                <w:b/>
                <w:lang w:val="de-CH"/>
              </w:rPr>
            </w:pPr>
          </w:p>
          <w:p w14:paraId="193A9FBE" w14:textId="77777777" w:rsidR="004E7FED" w:rsidRDefault="004E7FED" w:rsidP="00DF34A8">
            <w:pPr>
              <w:rPr>
                <w:rFonts w:asciiTheme="majorHAnsi" w:hAnsiTheme="majorHAnsi"/>
                <w:b/>
                <w:lang w:val="de-CH"/>
              </w:rPr>
            </w:pPr>
          </w:p>
          <w:p w14:paraId="790EFC3C" w14:textId="77777777" w:rsidR="004E7FED" w:rsidRDefault="004E7FED" w:rsidP="00DF34A8">
            <w:pPr>
              <w:rPr>
                <w:rFonts w:asciiTheme="majorHAnsi" w:hAnsiTheme="majorHAnsi"/>
                <w:b/>
                <w:lang w:val="de-CH"/>
              </w:rPr>
            </w:pPr>
          </w:p>
          <w:p w14:paraId="4EEF7D30" w14:textId="77777777" w:rsidR="004E7FED" w:rsidRDefault="004E7FED" w:rsidP="00DF34A8">
            <w:pPr>
              <w:rPr>
                <w:rFonts w:asciiTheme="majorHAnsi" w:hAnsiTheme="majorHAnsi"/>
                <w:b/>
                <w:lang w:val="de-CH"/>
              </w:rPr>
            </w:pPr>
          </w:p>
          <w:p w14:paraId="54A269C9" w14:textId="77777777" w:rsidR="004E7FED" w:rsidRDefault="004E7FED" w:rsidP="00DF34A8">
            <w:pPr>
              <w:rPr>
                <w:rFonts w:asciiTheme="majorHAnsi" w:hAnsiTheme="majorHAnsi"/>
                <w:b/>
                <w:lang w:val="de-CH"/>
              </w:rPr>
            </w:pPr>
          </w:p>
          <w:p w14:paraId="75C12B91" w14:textId="77777777" w:rsidR="004E7FED" w:rsidRDefault="004E7FED" w:rsidP="00DF34A8">
            <w:pPr>
              <w:rPr>
                <w:rFonts w:asciiTheme="majorHAnsi" w:hAnsiTheme="majorHAnsi"/>
                <w:b/>
                <w:lang w:val="de-CH"/>
              </w:rPr>
            </w:pPr>
          </w:p>
          <w:p w14:paraId="38F465C2" w14:textId="77777777" w:rsidR="004E7FED" w:rsidRDefault="004E7FED" w:rsidP="00DF34A8">
            <w:pPr>
              <w:rPr>
                <w:rFonts w:asciiTheme="majorHAnsi" w:hAnsiTheme="majorHAnsi"/>
                <w:b/>
                <w:lang w:val="de-CH"/>
              </w:rPr>
            </w:pPr>
            <w:r>
              <w:rPr>
                <w:rFonts w:asciiTheme="majorHAnsi" w:hAnsiTheme="majorHAnsi"/>
                <w:b/>
                <w:lang w:val="de-CH"/>
              </w:rPr>
              <w:t>AB 2 p. 42</w:t>
            </w:r>
          </w:p>
          <w:p w14:paraId="12F09F31" w14:textId="77777777" w:rsidR="004E7FED" w:rsidRDefault="004E7FED" w:rsidP="00DF34A8">
            <w:pPr>
              <w:rPr>
                <w:rFonts w:asciiTheme="majorHAnsi" w:hAnsiTheme="majorHAnsi"/>
                <w:b/>
                <w:lang w:val="de-CH"/>
              </w:rPr>
            </w:pPr>
          </w:p>
          <w:p w14:paraId="5E89B6EE" w14:textId="7907DAA8" w:rsidR="004E7FED" w:rsidRPr="003C5176" w:rsidRDefault="004E7FED" w:rsidP="00DF34A8">
            <w:pPr>
              <w:rPr>
                <w:rFonts w:asciiTheme="majorHAnsi" w:hAnsiTheme="majorHAnsi"/>
                <w:b/>
                <w:lang w:val="de-CH"/>
              </w:rPr>
            </w:pPr>
            <w:r>
              <w:rPr>
                <w:rFonts w:asciiTheme="majorHAnsi" w:hAnsiTheme="majorHAnsi"/>
                <w:b/>
                <w:lang w:val="de-CH"/>
              </w:rPr>
              <w:t xml:space="preserve">KB 2 </w:t>
            </w:r>
            <w:r w:rsidR="00DD7B28">
              <w:rPr>
                <w:rFonts w:asciiTheme="majorHAnsi" w:hAnsiTheme="majorHAnsi"/>
                <w:b/>
                <w:lang w:val="de-CH"/>
              </w:rPr>
              <w:t xml:space="preserve">p. </w:t>
            </w:r>
            <w:r>
              <w:rPr>
                <w:rFonts w:asciiTheme="majorHAnsi" w:hAnsiTheme="majorHAnsi"/>
                <w:b/>
                <w:lang w:val="de-CH"/>
              </w:rPr>
              <w:t>45</w:t>
            </w:r>
          </w:p>
        </w:tc>
        <w:tc>
          <w:tcPr>
            <w:tcW w:w="122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6C03DB78" w14:textId="688B1A1E" w:rsidR="005A7671" w:rsidRDefault="003E382E" w:rsidP="005A7869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Les unités 10 à 12 continuent le travail sur le thème « manger et boire » en abordant certains aspects environ</w:t>
            </w:r>
            <w:r w:rsidR="001C3C9A">
              <w:rPr>
                <w:rFonts w:asciiTheme="majorHAnsi" w:hAnsiTheme="majorHAnsi"/>
                <w:bCs/>
              </w:rPr>
              <w:t>nants de l’élève : faire</w:t>
            </w:r>
            <w:r>
              <w:rPr>
                <w:rFonts w:asciiTheme="majorHAnsi" w:hAnsiTheme="majorHAnsi"/>
                <w:bCs/>
              </w:rPr>
              <w:t xml:space="preserve"> les courses pour sa</w:t>
            </w:r>
            <w:r w:rsidR="001C3C9A">
              <w:rPr>
                <w:rFonts w:asciiTheme="majorHAnsi" w:hAnsiTheme="majorHAnsi"/>
                <w:bCs/>
              </w:rPr>
              <w:t xml:space="preserve"> maman (E10), parler des</w:t>
            </w:r>
            <w:r>
              <w:rPr>
                <w:rFonts w:asciiTheme="majorHAnsi" w:hAnsiTheme="majorHAnsi"/>
                <w:bCs/>
              </w:rPr>
              <w:t xml:space="preserve"> préférences-goûts (E11)</w:t>
            </w:r>
            <w:r w:rsidR="001C3C9A">
              <w:rPr>
                <w:rFonts w:asciiTheme="majorHAnsi" w:hAnsiTheme="majorHAnsi"/>
                <w:bCs/>
              </w:rPr>
              <w:t>, cuisiner</w:t>
            </w:r>
            <w:r w:rsidR="000E6024">
              <w:rPr>
                <w:rFonts w:asciiTheme="majorHAnsi" w:hAnsiTheme="majorHAnsi"/>
                <w:bCs/>
              </w:rPr>
              <w:t xml:space="preserve"> pour la fête de l’école (E12). </w:t>
            </w:r>
          </w:p>
          <w:p w14:paraId="4A0830C9" w14:textId="0594ADDD" w:rsidR="000E6024" w:rsidRPr="007518B2" w:rsidRDefault="003E7048" w:rsidP="005A7869">
            <w:pPr>
              <w:rPr>
                <w:rFonts w:asciiTheme="majorHAnsi" w:hAnsiTheme="majorHAnsi"/>
                <w:bCs/>
                <w:i/>
              </w:rPr>
            </w:pPr>
            <w:r>
              <w:rPr>
                <w:rFonts w:asciiTheme="majorHAnsi" w:hAnsiTheme="majorHAnsi"/>
                <w:bCs/>
              </w:rPr>
              <w:t>L’unité 10 met l’accent sur le lieu où</w:t>
            </w:r>
            <w:r w:rsidR="000E6024">
              <w:rPr>
                <w:rFonts w:asciiTheme="majorHAnsi" w:hAnsiTheme="majorHAnsi"/>
                <w:bCs/>
              </w:rPr>
              <w:t xml:space="preserve"> l’on peut acheter certaines choses.</w:t>
            </w:r>
          </w:p>
          <w:p w14:paraId="4C393B1A" w14:textId="3B75E2F1" w:rsidR="0057247B" w:rsidRPr="007518B2" w:rsidRDefault="00AA17C7" w:rsidP="00EE421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Proposition d’introduction </w:t>
            </w:r>
            <w:r w:rsidR="005A7869">
              <w:rPr>
                <w:rFonts w:asciiTheme="majorHAnsi" w:hAnsiTheme="majorHAnsi"/>
                <w:bCs/>
              </w:rPr>
              <w:t xml:space="preserve">: </w:t>
            </w:r>
            <w:r w:rsidR="003E382E">
              <w:rPr>
                <w:rFonts w:asciiTheme="majorHAnsi" w:hAnsiTheme="majorHAnsi"/>
                <w:bCs/>
              </w:rPr>
              <w:t xml:space="preserve">démarrer de suite avec le </w:t>
            </w:r>
            <w:proofErr w:type="spellStart"/>
            <w:r w:rsidR="003E382E">
              <w:rPr>
                <w:rFonts w:asciiTheme="majorHAnsi" w:hAnsiTheme="majorHAnsi"/>
                <w:bCs/>
              </w:rPr>
              <w:t>Kursbuch</w:t>
            </w:r>
            <w:proofErr w:type="spellEnd"/>
            <w:r w:rsidR="001C3C9A">
              <w:rPr>
                <w:rFonts w:asciiTheme="majorHAnsi" w:hAnsiTheme="majorHAnsi"/>
                <w:bCs/>
              </w:rPr>
              <w:t>.</w:t>
            </w:r>
          </w:p>
          <w:p w14:paraId="277F24C2" w14:textId="77777777" w:rsidR="00FB31EE" w:rsidRDefault="00FB31EE" w:rsidP="00EE421F">
            <w:pPr>
              <w:rPr>
                <w:rFonts w:asciiTheme="majorHAnsi" w:hAnsiTheme="majorHAnsi"/>
                <w:bCs/>
                <w:lang w:val="fr-CH"/>
              </w:rPr>
            </w:pPr>
          </w:p>
          <w:p w14:paraId="1793A380" w14:textId="7DA95FB2" w:rsidR="000E6024" w:rsidRPr="00FA771D" w:rsidRDefault="000E6024" w:rsidP="00EE421F">
            <w:pPr>
              <w:rPr>
                <w:rFonts w:asciiTheme="majorHAnsi" w:hAnsiTheme="majorHAnsi"/>
                <w:bCs/>
                <w:lang w:val="de-CH"/>
              </w:rPr>
            </w:pPr>
            <w:r>
              <w:rPr>
                <w:rFonts w:asciiTheme="majorHAnsi" w:hAnsiTheme="majorHAnsi"/>
                <w:bCs/>
                <w:lang w:val="fr-CH"/>
              </w:rPr>
              <w:t>1a. L’enseignant montre l</w:t>
            </w:r>
            <w:r w:rsidR="00CB28E3">
              <w:rPr>
                <w:rFonts w:asciiTheme="majorHAnsi" w:hAnsiTheme="majorHAnsi"/>
                <w:bCs/>
                <w:lang w:val="fr-CH"/>
              </w:rPr>
              <w:t>a liste</w:t>
            </w:r>
            <w:r w:rsidR="003E7048">
              <w:rPr>
                <w:rFonts w:asciiTheme="majorHAnsi" w:hAnsiTheme="majorHAnsi"/>
                <w:bCs/>
                <w:lang w:val="fr-CH"/>
              </w:rPr>
              <w:t xml:space="preserve"> des courses et Mario</w:t>
            </w:r>
            <w:r>
              <w:rPr>
                <w:rFonts w:asciiTheme="majorHAnsi" w:hAnsiTheme="majorHAnsi"/>
                <w:bCs/>
                <w:lang w:val="fr-CH"/>
              </w:rPr>
              <w:t xml:space="preserve"> dit : « </w:t>
            </w:r>
            <w:proofErr w:type="spellStart"/>
            <w:r w:rsidRPr="000E6024">
              <w:rPr>
                <w:rFonts w:asciiTheme="majorHAnsi" w:hAnsiTheme="majorHAnsi"/>
                <w:bCs/>
                <w:i/>
                <w:lang w:val="fr-CH"/>
              </w:rPr>
              <w:t>Das</w:t>
            </w:r>
            <w:proofErr w:type="spellEnd"/>
            <w:r w:rsidRPr="000E6024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0E6024">
              <w:rPr>
                <w:rFonts w:asciiTheme="majorHAnsi" w:hAnsiTheme="majorHAnsi"/>
                <w:bCs/>
                <w:i/>
                <w:lang w:val="fr-CH"/>
              </w:rPr>
              <w:t>ist</w:t>
            </w:r>
            <w:proofErr w:type="spellEnd"/>
            <w:r w:rsidRPr="000E6024">
              <w:rPr>
                <w:rFonts w:asciiTheme="majorHAnsi" w:hAnsiTheme="majorHAnsi"/>
                <w:bCs/>
                <w:i/>
                <w:lang w:val="fr-CH"/>
              </w:rPr>
              <w:t xml:space="preserve"> Mario. </w:t>
            </w:r>
            <w:proofErr w:type="spellStart"/>
            <w:r w:rsidRPr="000E6024">
              <w:rPr>
                <w:rFonts w:asciiTheme="majorHAnsi" w:hAnsiTheme="majorHAnsi"/>
                <w:bCs/>
                <w:i/>
                <w:lang w:val="fr-CH"/>
              </w:rPr>
              <w:t>Was</w:t>
            </w:r>
            <w:proofErr w:type="spellEnd"/>
            <w:r w:rsidRPr="000E6024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0E6024">
              <w:rPr>
                <w:rFonts w:asciiTheme="majorHAnsi" w:hAnsiTheme="majorHAnsi"/>
                <w:bCs/>
                <w:i/>
                <w:lang w:val="fr-CH"/>
              </w:rPr>
              <w:t>seht</w:t>
            </w:r>
            <w:proofErr w:type="spellEnd"/>
            <w:r w:rsidRPr="000E6024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0E6024">
              <w:rPr>
                <w:rFonts w:asciiTheme="majorHAnsi" w:hAnsiTheme="majorHAnsi"/>
                <w:bCs/>
                <w:i/>
                <w:lang w:val="fr-CH"/>
              </w:rPr>
              <w:t>ihr</w:t>
            </w:r>
            <w:proofErr w:type="spellEnd"/>
            <w:r w:rsidRPr="000E6024">
              <w:rPr>
                <w:rFonts w:asciiTheme="majorHAnsi" w:hAnsiTheme="majorHAnsi"/>
                <w:bCs/>
                <w:i/>
                <w:lang w:val="fr-CH"/>
              </w:rPr>
              <w:t xml:space="preserve"> ? </w:t>
            </w:r>
            <w:proofErr w:type="spellStart"/>
            <w:r w:rsidRPr="000E6024">
              <w:rPr>
                <w:rFonts w:asciiTheme="majorHAnsi" w:hAnsiTheme="majorHAnsi"/>
                <w:bCs/>
                <w:i/>
                <w:lang w:val="fr-CH"/>
              </w:rPr>
              <w:t>Und</w:t>
            </w:r>
            <w:proofErr w:type="spellEnd"/>
            <w:r w:rsidRPr="000E6024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0E6024">
              <w:rPr>
                <w:rFonts w:asciiTheme="majorHAnsi" w:hAnsiTheme="majorHAnsi"/>
                <w:bCs/>
                <w:i/>
                <w:lang w:val="fr-CH"/>
              </w:rPr>
              <w:t>eure</w:t>
            </w:r>
            <w:proofErr w:type="spellEnd"/>
            <w:r w:rsidRPr="000E6024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0E6024">
              <w:rPr>
                <w:rFonts w:asciiTheme="majorHAnsi" w:hAnsiTheme="majorHAnsi"/>
                <w:bCs/>
                <w:i/>
                <w:lang w:val="fr-CH"/>
              </w:rPr>
              <w:t>Hypothese</w:t>
            </w:r>
            <w:proofErr w:type="spellEnd"/>
            <w:r w:rsidRPr="000E6024">
              <w:rPr>
                <w:rFonts w:asciiTheme="majorHAnsi" w:hAnsiTheme="majorHAnsi"/>
                <w:bCs/>
                <w:i/>
                <w:lang w:val="fr-CH"/>
              </w:rPr>
              <w:t xml:space="preserve"> : </w:t>
            </w:r>
            <w:proofErr w:type="spellStart"/>
            <w:r w:rsidRPr="000E6024">
              <w:rPr>
                <w:rFonts w:asciiTheme="majorHAnsi" w:hAnsiTheme="majorHAnsi"/>
                <w:bCs/>
                <w:i/>
                <w:lang w:val="fr-CH"/>
              </w:rPr>
              <w:t>Was</w:t>
            </w:r>
            <w:proofErr w:type="spellEnd"/>
            <w:r w:rsidRPr="000E6024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0E6024">
              <w:rPr>
                <w:rFonts w:asciiTheme="majorHAnsi" w:hAnsiTheme="majorHAnsi"/>
                <w:bCs/>
                <w:i/>
                <w:lang w:val="fr-CH"/>
              </w:rPr>
              <w:t>denkt</w:t>
            </w:r>
            <w:proofErr w:type="spellEnd"/>
            <w:r w:rsidRPr="000E6024">
              <w:rPr>
                <w:rFonts w:asciiTheme="majorHAnsi" w:hAnsiTheme="majorHAnsi"/>
                <w:bCs/>
                <w:i/>
                <w:lang w:val="fr-CH"/>
              </w:rPr>
              <w:t xml:space="preserve"> Mario ? </w:t>
            </w:r>
            <w:r>
              <w:rPr>
                <w:rFonts w:asciiTheme="majorHAnsi" w:hAnsiTheme="majorHAnsi"/>
                <w:bCs/>
                <w:lang w:val="fr-CH"/>
              </w:rPr>
              <w:t>». Echanger sur ce thème quelque peu en français avant que les élèves écoutent</w:t>
            </w:r>
            <w:r w:rsidR="00AB68AA">
              <w:rPr>
                <w:rFonts w:asciiTheme="majorHAnsi" w:hAnsiTheme="majorHAnsi"/>
                <w:bCs/>
                <w:lang w:val="fr-CH"/>
              </w:rPr>
              <w:t xml:space="preserve"> la plage 31</w:t>
            </w:r>
            <w:r>
              <w:rPr>
                <w:rFonts w:asciiTheme="majorHAnsi" w:hAnsiTheme="majorHAnsi"/>
                <w:bCs/>
                <w:lang w:val="fr-CH"/>
              </w:rPr>
              <w:t xml:space="preserve"> du CD KB et comparent les infos données avec leurs hypothèses. Ils répondent avec des phrases courtes : « </w:t>
            </w:r>
            <w:r>
              <w:rPr>
                <w:rFonts w:asciiTheme="majorHAnsi" w:hAnsiTheme="majorHAnsi"/>
                <w:bCs/>
                <w:i/>
                <w:lang w:val="fr-CH"/>
              </w:rPr>
              <w:t xml:space="preserve">Die 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Mutter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ruft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 xml:space="preserve"> an. </w:t>
            </w:r>
            <w:r w:rsidRPr="00FA771D">
              <w:rPr>
                <w:rFonts w:asciiTheme="majorHAnsi" w:hAnsiTheme="majorHAnsi"/>
                <w:bCs/>
                <w:i/>
                <w:lang w:val="de-CH"/>
              </w:rPr>
              <w:t>Sie ist im Büro. Es gibt eine Liste (und Geld) für Mario. </w:t>
            </w:r>
            <w:r w:rsidRPr="00FA771D">
              <w:rPr>
                <w:rFonts w:asciiTheme="majorHAnsi" w:hAnsiTheme="majorHAnsi"/>
                <w:bCs/>
                <w:lang w:val="de-CH"/>
              </w:rPr>
              <w:t>»</w:t>
            </w:r>
          </w:p>
          <w:p w14:paraId="1DB6665A" w14:textId="44409326" w:rsidR="000E6024" w:rsidRDefault="00F043C3" w:rsidP="00EE421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1b. L’enseignant at</w:t>
            </w:r>
            <w:r w:rsidR="001C3C9A">
              <w:rPr>
                <w:rFonts w:asciiTheme="majorHAnsi" w:hAnsiTheme="majorHAnsi"/>
                <w:bCs/>
                <w:lang w:val="fr-CH"/>
              </w:rPr>
              <w:t>tire l’attention sur la liste des courses</w:t>
            </w:r>
            <w:r>
              <w:rPr>
                <w:rFonts w:asciiTheme="majorHAnsi" w:hAnsiTheme="majorHAnsi"/>
                <w:bCs/>
                <w:lang w:val="fr-CH"/>
              </w:rPr>
              <w:t>, « 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Das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ist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 xml:space="preserve"> die Liste 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für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 xml:space="preserve"> Mario. </w:t>
            </w:r>
            <w:r w:rsidRPr="00F043C3">
              <w:rPr>
                <w:rFonts w:asciiTheme="majorHAnsi" w:hAnsiTheme="majorHAnsi"/>
                <w:bCs/>
                <w:i/>
                <w:lang w:val="fr-CH"/>
              </w:rPr>
              <w:t xml:space="preserve">Er </w:t>
            </w:r>
            <w:proofErr w:type="spellStart"/>
            <w:r w:rsidRPr="00F043C3">
              <w:rPr>
                <w:rFonts w:asciiTheme="majorHAnsi" w:hAnsiTheme="majorHAnsi"/>
                <w:bCs/>
                <w:i/>
                <w:lang w:val="fr-CH"/>
              </w:rPr>
              <w:t>geht</w:t>
            </w:r>
            <w:proofErr w:type="spellEnd"/>
            <w:r w:rsidRPr="00F043C3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F043C3">
              <w:rPr>
                <w:rFonts w:asciiTheme="majorHAnsi" w:hAnsiTheme="majorHAnsi"/>
                <w:bCs/>
                <w:i/>
                <w:lang w:val="fr-CH"/>
              </w:rPr>
              <w:t>einkaufen</w:t>
            </w:r>
            <w:proofErr w:type="spellEnd"/>
            <w:r w:rsidRPr="00F043C3">
              <w:rPr>
                <w:rFonts w:asciiTheme="majorHAnsi" w:hAnsiTheme="majorHAnsi"/>
                <w:bCs/>
                <w:i/>
                <w:lang w:val="fr-CH"/>
              </w:rPr>
              <w:t>.</w:t>
            </w:r>
            <w:r w:rsidRPr="00F043C3">
              <w:rPr>
                <w:rFonts w:asciiTheme="majorHAnsi" w:hAnsiTheme="majorHAnsi"/>
                <w:bCs/>
                <w:lang w:val="fr-CH"/>
              </w:rPr>
              <w:t> » Il joue alors une scè</w:t>
            </w:r>
            <w:r w:rsidR="003E7048">
              <w:rPr>
                <w:rFonts w:asciiTheme="majorHAnsi" w:hAnsiTheme="majorHAnsi"/>
                <w:bCs/>
                <w:lang w:val="fr-CH"/>
              </w:rPr>
              <w:t xml:space="preserve">ne </w:t>
            </w:r>
            <w:r w:rsidR="001C3C9A">
              <w:rPr>
                <w:rFonts w:asciiTheme="majorHAnsi" w:hAnsiTheme="majorHAnsi"/>
                <w:bCs/>
                <w:lang w:val="fr-CH"/>
              </w:rPr>
              <w:t>« </w:t>
            </w:r>
            <w:r w:rsidR="00CB28E3">
              <w:rPr>
                <w:rFonts w:asciiTheme="majorHAnsi" w:hAnsiTheme="majorHAnsi"/>
                <w:bCs/>
                <w:lang w:val="fr-CH"/>
              </w:rPr>
              <w:t>au magasin</w:t>
            </w:r>
            <w:r w:rsidR="001C3C9A">
              <w:rPr>
                <w:rFonts w:asciiTheme="majorHAnsi" w:hAnsiTheme="majorHAnsi"/>
                <w:bCs/>
                <w:lang w:val="fr-CH"/>
              </w:rPr>
              <w:t> »</w:t>
            </w:r>
            <w:r w:rsidR="003E7048">
              <w:rPr>
                <w:rFonts w:asciiTheme="majorHAnsi" w:hAnsiTheme="majorHAnsi"/>
                <w:bCs/>
                <w:lang w:val="fr-CH"/>
              </w:rPr>
              <w:t xml:space="preserve"> en nommant deux-trois</w:t>
            </w:r>
            <w:r w:rsidRPr="00F043C3">
              <w:rPr>
                <w:rFonts w:asciiTheme="majorHAnsi" w:hAnsiTheme="majorHAnsi"/>
                <w:bCs/>
                <w:lang w:val="fr-CH"/>
              </w:rPr>
              <w:t xml:space="preserve"> denrées de la liste de Mario et en les m</w:t>
            </w:r>
            <w:r w:rsidR="0012292A">
              <w:rPr>
                <w:rFonts w:asciiTheme="majorHAnsi" w:hAnsiTheme="majorHAnsi"/>
                <w:bCs/>
                <w:lang w:val="fr-CH"/>
              </w:rPr>
              <w:t>ettant dans un cabas</w:t>
            </w:r>
            <w:r w:rsidRPr="00F043C3">
              <w:rPr>
                <w:rFonts w:asciiTheme="majorHAnsi" w:hAnsiTheme="majorHAnsi"/>
                <w:bCs/>
                <w:lang w:val="fr-CH"/>
              </w:rPr>
              <w:t xml:space="preserve">. </w:t>
            </w:r>
            <w:r w:rsidRPr="00F043C3">
              <w:rPr>
                <w:rFonts w:asciiTheme="majorHAnsi" w:hAnsiTheme="majorHAnsi"/>
                <w:bCs/>
                <w:lang w:val="de-CH"/>
              </w:rPr>
              <w:t>« </w:t>
            </w:r>
            <w:r w:rsidRPr="00F043C3">
              <w:rPr>
                <w:rFonts w:asciiTheme="majorHAnsi" w:hAnsiTheme="majorHAnsi"/>
                <w:bCs/>
                <w:i/>
                <w:lang w:val="de-CH"/>
              </w:rPr>
              <w:t xml:space="preserve">Und was kauft Mario </w:t>
            </w:r>
            <w:r w:rsidR="003E7048" w:rsidRPr="00F043C3">
              <w:rPr>
                <w:rFonts w:asciiTheme="majorHAnsi" w:hAnsiTheme="majorHAnsi"/>
                <w:bCs/>
                <w:i/>
                <w:lang w:val="de-CH"/>
              </w:rPr>
              <w:t xml:space="preserve">ein? </w:t>
            </w:r>
            <w:r w:rsidRPr="00F043C3">
              <w:rPr>
                <w:rFonts w:asciiTheme="majorHAnsi" w:hAnsiTheme="majorHAnsi"/>
                <w:bCs/>
                <w:i/>
                <w:lang w:val="de-CH"/>
              </w:rPr>
              <w:t xml:space="preserve">Seht den Zettel an und sucht neue </w:t>
            </w:r>
            <w:r w:rsidR="003E7048" w:rsidRPr="00F043C3">
              <w:rPr>
                <w:rFonts w:asciiTheme="majorHAnsi" w:hAnsiTheme="majorHAnsi"/>
                <w:bCs/>
                <w:i/>
                <w:lang w:val="de-CH"/>
              </w:rPr>
              <w:t>Wörter:</w:t>
            </w:r>
            <w:r w:rsidRPr="00F043C3">
              <w:rPr>
                <w:rFonts w:asciiTheme="majorHAnsi" w:hAnsiTheme="majorHAnsi"/>
                <w:bCs/>
                <w:i/>
                <w:lang w:val="de-CH"/>
              </w:rPr>
              <w:t xml:space="preserve"> Eier – damit machen wir ein Omelett ; Bratwürste – Wurst auf dem Gril</w:t>
            </w:r>
            <w:r>
              <w:rPr>
                <w:rFonts w:asciiTheme="majorHAnsi" w:hAnsiTheme="majorHAnsi"/>
                <w:bCs/>
                <w:i/>
                <w:lang w:val="de-CH"/>
              </w:rPr>
              <w:t>l.</w:t>
            </w:r>
            <w:r w:rsidRPr="00F043C3">
              <w:rPr>
                <w:rFonts w:asciiTheme="majorHAnsi" w:hAnsiTheme="majorHAnsi"/>
                <w:bCs/>
                <w:lang w:val="de-CH"/>
              </w:rPr>
              <w:t>»</w:t>
            </w:r>
            <w:r>
              <w:rPr>
                <w:rFonts w:asciiTheme="majorHAnsi" w:hAnsiTheme="majorHAnsi"/>
                <w:bCs/>
                <w:lang w:val="de-CH"/>
              </w:rPr>
              <w:t xml:space="preserve"> </w:t>
            </w:r>
            <w:r w:rsidRPr="00F043C3">
              <w:rPr>
                <w:rFonts w:asciiTheme="majorHAnsi" w:hAnsiTheme="majorHAnsi"/>
                <w:bCs/>
                <w:lang w:val="fr-CH"/>
              </w:rPr>
              <w:t>Il demande alors aux</w:t>
            </w:r>
            <w:r w:rsidR="003E7048">
              <w:rPr>
                <w:rFonts w:asciiTheme="majorHAnsi" w:hAnsiTheme="majorHAnsi"/>
                <w:bCs/>
                <w:lang w:val="fr-CH"/>
              </w:rPr>
              <w:t xml:space="preserve"> élèves, par groupes, d’assembler</w:t>
            </w:r>
            <w:r w:rsidRPr="00F043C3">
              <w:rPr>
                <w:rFonts w:asciiTheme="majorHAnsi" w:hAnsiTheme="majorHAnsi"/>
                <w:bCs/>
                <w:lang w:val="fr-CH"/>
              </w:rPr>
              <w:t xml:space="preserve"> les aliments de la liste et demande „</w:t>
            </w:r>
            <w:r w:rsidRPr="00F043C3">
              <w:rPr>
                <w:rFonts w:asciiTheme="majorHAnsi" w:hAnsiTheme="majorHAnsi"/>
                <w:bCs/>
                <w:i/>
                <w:lang w:val="fr-CH"/>
              </w:rPr>
              <w:t xml:space="preserve">In </w:t>
            </w:r>
            <w:proofErr w:type="spellStart"/>
            <w:r w:rsidRPr="00F043C3">
              <w:rPr>
                <w:rFonts w:asciiTheme="majorHAnsi" w:hAnsiTheme="majorHAnsi"/>
                <w:bCs/>
                <w:i/>
                <w:lang w:val="fr-CH"/>
              </w:rPr>
              <w:t>wie</w:t>
            </w:r>
            <w:proofErr w:type="spellEnd"/>
            <w:r w:rsidRPr="00F043C3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F043C3">
              <w:rPr>
                <w:rFonts w:asciiTheme="majorHAnsi" w:hAnsiTheme="majorHAnsi"/>
                <w:bCs/>
                <w:i/>
                <w:lang w:val="fr-CH"/>
              </w:rPr>
              <w:t>viele</w:t>
            </w:r>
            <w:proofErr w:type="spellEnd"/>
            <w:r w:rsidRPr="00F043C3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F043C3">
              <w:rPr>
                <w:rFonts w:asciiTheme="majorHAnsi" w:hAnsiTheme="majorHAnsi"/>
                <w:bCs/>
                <w:i/>
                <w:lang w:val="fr-CH"/>
              </w:rPr>
              <w:t>Geschäfte</w:t>
            </w:r>
            <w:proofErr w:type="spellEnd"/>
            <w:r w:rsidRPr="00F043C3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F043C3">
              <w:rPr>
                <w:rFonts w:asciiTheme="majorHAnsi" w:hAnsiTheme="majorHAnsi"/>
                <w:bCs/>
                <w:i/>
                <w:lang w:val="fr-CH"/>
              </w:rPr>
              <w:t>geht</w:t>
            </w:r>
            <w:proofErr w:type="spellEnd"/>
            <w:r w:rsidRPr="00F043C3">
              <w:rPr>
                <w:rFonts w:asciiTheme="majorHAnsi" w:hAnsiTheme="majorHAnsi"/>
                <w:bCs/>
                <w:i/>
                <w:lang w:val="fr-CH"/>
              </w:rPr>
              <w:t xml:space="preserve"> Mario</w:t>
            </w:r>
            <w:r w:rsidRPr="00F043C3">
              <w:rPr>
                <w:rFonts w:asciiTheme="majorHAnsi" w:hAnsiTheme="majorHAnsi"/>
                <w:bCs/>
                <w:lang w:val="fr-CH"/>
              </w:rPr>
              <w:t>?</w:t>
            </w:r>
            <w:r w:rsidRPr="000E6024">
              <w:rPr>
                <w:rFonts w:asciiTheme="majorHAnsi" w:hAnsiTheme="majorHAnsi"/>
                <w:bCs/>
                <w:lang w:val="fr-CH"/>
              </w:rPr>
              <w:t xml:space="preserve"> »</w:t>
            </w:r>
            <w:r>
              <w:rPr>
                <w:rFonts w:asciiTheme="majorHAnsi" w:hAnsiTheme="majorHAnsi"/>
                <w:bCs/>
                <w:lang w:val="fr-CH"/>
              </w:rPr>
              <w:t xml:space="preserve"> Les élèves lisent la liste en groupe et l’enseignant donne le rythme : « 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Also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Brötchen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und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Apfelkuchen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ja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ein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Geschäft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und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dann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> ?</w:t>
            </w:r>
            <w:r>
              <w:rPr>
                <w:rFonts w:asciiTheme="majorHAnsi" w:hAnsiTheme="majorHAnsi"/>
                <w:bCs/>
                <w:lang w:val="fr-CH"/>
              </w:rPr>
              <w:t xml:space="preserve"> ». </w:t>
            </w:r>
          </w:p>
          <w:p w14:paraId="33C30877" w14:textId="295C3D3C" w:rsidR="00F043C3" w:rsidRDefault="004303FB" w:rsidP="00EE421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1c. Les élèves peuvent maintenant dire où ils achètent les denrées (groupées). </w:t>
            </w:r>
            <w:r w:rsidRPr="00FA771D">
              <w:rPr>
                <w:rFonts w:asciiTheme="majorHAnsi" w:hAnsiTheme="majorHAnsi"/>
                <w:bCs/>
                <w:lang w:val="fr-CH"/>
              </w:rPr>
              <w:t>L’enseignant donne un modèle : « </w:t>
            </w:r>
            <w:proofErr w:type="spellStart"/>
            <w:r w:rsidRPr="00FA771D">
              <w:rPr>
                <w:rFonts w:asciiTheme="majorHAnsi" w:hAnsiTheme="majorHAnsi"/>
                <w:bCs/>
                <w:i/>
                <w:lang w:val="fr-CH"/>
              </w:rPr>
              <w:t>Brötchen</w:t>
            </w:r>
            <w:proofErr w:type="spellEnd"/>
            <w:r w:rsidRPr="00FA771D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FA771D">
              <w:rPr>
                <w:rFonts w:asciiTheme="majorHAnsi" w:hAnsiTheme="majorHAnsi"/>
                <w:bCs/>
                <w:i/>
                <w:lang w:val="fr-CH"/>
              </w:rPr>
              <w:t>kauft</w:t>
            </w:r>
            <w:proofErr w:type="spellEnd"/>
            <w:r w:rsidRPr="00FA771D">
              <w:rPr>
                <w:rFonts w:asciiTheme="majorHAnsi" w:hAnsiTheme="majorHAnsi"/>
                <w:bCs/>
                <w:i/>
                <w:lang w:val="fr-CH"/>
              </w:rPr>
              <w:t xml:space="preserve"> er </w:t>
            </w:r>
            <w:proofErr w:type="spellStart"/>
            <w:r w:rsidRPr="00FA771D">
              <w:rPr>
                <w:rFonts w:asciiTheme="majorHAnsi" w:hAnsiTheme="majorHAnsi"/>
                <w:bCs/>
                <w:i/>
                <w:lang w:val="fr-CH"/>
              </w:rPr>
              <w:t>beim</w:t>
            </w:r>
            <w:proofErr w:type="spellEnd"/>
            <w:r w:rsidRPr="00FA771D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FA771D">
              <w:rPr>
                <w:rFonts w:asciiTheme="majorHAnsi" w:hAnsiTheme="majorHAnsi"/>
                <w:bCs/>
                <w:i/>
                <w:lang w:val="fr-CH"/>
              </w:rPr>
              <w:t>Bäcker</w:t>
            </w:r>
            <w:proofErr w:type="spellEnd"/>
            <w:r w:rsidRPr="00FA771D">
              <w:rPr>
                <w:rFonts w:asciiTheme="majorHAnsi" w:hAnsiTheme="majorHAnsi"/>
                <w:bCs/>
                <w:lang w:val="fr-CH"/>
              </w:rPr>
              <w:t>. »</w:t>
            </w:r>
            <w:r w:rsidR="00D00D77" w:rsidRPr="00FA771D">
              <w:rPr>
                <w:rFonts w:asciiTheme="majorHAnsi" w:hAnsiTheme="majorHAnsi"/>
                <w:bCs/>
                <w:lang w:val="fr-CH"/>
              </w:rPr>
              <w:t xml:space="preserve"> Par deux, un élève nomme les aliments et le deuxième dit où on les achète. </w:t>
            </w:r>
            <w:r w:rsidR="00D00D77" w:rsidRPr="00D00D77">
              <w:rPr>
                <w:rFonts w:asciiTheme="majorHAnsi" w:hAnsiTheme="majorHAnsi"/>
                <w:bCs/>
                <w:lang w:val="fr-CH"/>
              </w:rPr>
              <w:t xml:space="preserve">Les élèves s’échangent les rôles et </w:t>
            </w:r>
            <w:r w:rsidR="003F6F9C">
              <w:rPr>
                <w:rFonts w:asciiTheme="majorHAnsi" w:hAnsiTheme="majorHAnsi"/>
                <w:bCs/>
                <w:lang w:val="fr-CH"/>
              </w:rPr>
              <w:t xml:space="preserve">un ou </w:t>
            </w:r>
            <w:r w:rsidR="00D00D77" w:rsidRPr="00D00D77">
              <w:rPr>
                <w:rFonts w:asciiTheme="majorHAnsi" w:hAnsiTheme="majorHAnsi"/>
                <w:bCs/>
                <w:lang w:val="fr-CH"/>
              </w:rPr>
              <w:t>deux</w:t>
            </w:r>
            <w:r w:rsidR="00D00D77">
              <w:rPr>
                <w:rFonts w:asciiTheme="majorHAnsi" w:hAnsiTheme="majorHAnsi"/>
                <w:bCs/>
                <w:lang w:val="fr-CH"/>
              </w:rPr>
              <w:t xml:space="preserve"> </w:t>
            </w:r>
            <w:r w:rsidR="00D00D77" w:rsidRPr="00D00D77">
              <w:rPr>
                <w:rFonts w:asciiTheme="majorHAnsi" w:hAnsiTheme="majorHAnsi"/>
                <w:bCs/>
                <w:lang w:val="fr-CH"/>
              </w:rPr>
              <w:t xml:space="preserve">groupes exposent leur travail face à la classe. </w:t>
            </w:r>
            <w:r w:rsidR="004E7FED">
              <w:rPr>
                <w:rFonts w:asciiTheme="majorHAnsi" w:hAnsiTheme="majorHAnsi"/>
                <w:bCs/>
                <w:lang w:val="fr-CH"/>
              </w:rPr>
              <w:t>Les élèves, selon leur avancée, peuvent</w:t>
            </w:r>
            <w:r w:rsidR="003F6F9C">
              <w:rPr>
                <w:rFonts w:asciiTheme="majorHAnsi" w:hAnsiTheme="majorHAnsi"/>
                <w:bCs/>
                <w:lang w:val="fr-CH"/>
              </w:rPr>
              <w:t xml:space="preserve"> utiliser le billet des courses</w:t>
            </w:r>
            <w:r w:rsidR="004E7FED">
              <w:rPr>
                <w:rFonts w:asciiTheme="majorHAnsi" w:hAnsiTheme="majorHAnsi"/>
                <w:bCs/>
                <w:lang w:val="fr-CH"/>
              </w:rPr>
              <w:t xml:space="preserve"> ou pas.</w:t>
            </w:r>
          </w:p>
          <w:p w14:paraId="09BCD1A2" w14:textId="426997AD" w:rsidR="004E7FED" w:rsidRPr="00D00D77" w:rsidRDefault="004E7FED" w:rsidP="00EE421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Jeu : les élèves apprennent la liste des commissions par cœur. Sur une table sont dispos</w:t>
            </w:r>
            <w:r w:rsidR="001064E1">
              <w:rPr>
                <w:rFonts w:asciiTheme="majorHAnsi" w:hAnsiTheme="majorHAnsi"/>
                <w:bCs/>
                <w:lang w:val="fr-CH"/>
              </w:rPr>
              <w:t>és tous les aliments à acheter. L</w:t>
            </w:r>
            <w:r>
              <w:rPr>
                <w:rFonts w:asciiTheme="majorHAnsi" w:hAnsiTheme="majorHAnsi"/>
                <w:bCs/>
                <w:lang w:val="fr-CH"/>
              </w:rPr>
              <w:t>’enseignant ou un élève en enlève un et les élèves doivent deviner lequel </w:t>
            </w:r>
            <w:r w:rsidR="003E7048">
              <w:rPr>
                <w:rFonts w:asciiTheme="majorHAnsi" w:hAnsiTheme="majorHAnsi"/>
                <w:bCs/>
                <w:lang w:val="fr-CH"/>
              </w:rPr>
              <w:t>a été retiré</w:t>
            </w:r>
            <w:r w:rsidR="003F6F9C">
              <w:rPr>
                <w:rFonts w:asciiTheme="majorHAnsi" w:hAnsiTheme="majorHAnsi"/>
                <w:bCs/>
                <w:lang w:val="fr-CH"/>
              </w:rPr>
              <w:t>.</w:t>
            </w:r>
          </w:p>
          <w:p w14:paraId="44FA1CAD" w14:textId="77777777" w:rsidR="00E44BFB" w:rsidRDefault="00E44BFB" w:rsidP="00EE421F">
            <w:pPr>
              <w:rPr>
                <w:rFonts w:asciiTheme="majorHAnsi" w:hAnsiTheme="majorHAnsi"/>
                <w:bCs/>
                <w:lang w:val="fr-CH"/>
              </w:rPr>
            </w:pPr>
          </w:p>
          <w:p w14:paraId="123435BE" w14:textId="77777777" w:rsidR="004E7FED" w:rsidRDefault="004E7FED" w:rsidP="00EE421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Relier les 5 groupes d’aliments et le magasin approprié.</w:t>
            </w:r>
          </w:p>
          <w:p w14:paraId="77FE6B40" w14:textId="77777777" w:rsidR="004E7FED" w:rsidRDefault="004E7FED" w:rsidP="00EE421F">
            <w:pPr>
              <w:rPr>
                <w:rFonts w:asciiTheme="majorHAnsi" w:hAnsiTheme="majorHAnsi"/>
                <w:bCs/>
                <w:lang w:val="fr-CH"/>
              </w:rPr>
            </w:pPr>
          </w:p>
          <w:p w14:paraId="6638A27B" w14:textId="792915C7" w:rsidR="004E7FED" w:rsidRDefault="00DD7B28" w:rsidP="00EE421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L’enseignant fait écouter </w:t>
            </w:r>
            <w:r w:rsidR="003E7048">
              <w:rPr>
                <w:rFonts w:asciiTheme="majorHAnsi" w:hAnsiTheme="majorHAnsi"/>
                <w:bCs/>
                <w:lang w:val="fr-CH"/>
              </w:rPr>
              <w:t xml:space="preserve">la </w:t>
            </w:r>
            <w:r w:rsidR="00AB68AA">
              <w:rPr>
                <w:rFonts w:asciiTheme="majorHAnsi" w:hAnsiTheme="majorHAnsi"/>
                <w:bCs/>
                <w:lang w:val="fr-CH"/>
              </w:rPr>
              <w:t>plage 32</w:t>
            </w:r>
            <w:r>
              <w:rPr>
                <w:rFonts w:asciiTheme="majorHAnsi" w:hAnsiTheme="majorHAnsi"/>
                <w:bCs/>
                <w:lang w:val="fr-CH"/>
              </w:rPr>
              <w:t xml:space="preserve"> du CD KB, en arrêtant</w:t>
            </w:r>
            <w:r w:rsidR="003E7048">
              <w:rPr>
                <w:rFonts w:asciiTheme="majorHAnsi" w:hAnsiTheme="majorHAnsi"/>
                <w:bCs/>
                <w:lang w:val="fr-CH"/>
              </w:rPr>
              <w:t xml:space="preserve"> le texte</w:t>
            </w:r>
            <w:r w:rsidR="001064E1">
              <w:rPr>
                <w:rFonts w:asciiTheme="majorHAnsi" w:hAnsiTheme="majorHAnsi"/>
                <w:bCs/>
                <w:lang w:val="fr-CH"/>
              </w:rPr>
              <w:t xml:space="preserve"> après chaque scène. L</w:t>
            </w:r>
            <w:r>
              <w:rPr>
                <w:rFonts w:asciiTheme="majorHAnsi" w:hAnsiTheme="majorHAnsi"/>
                <w:bCs/>
                <w:lang w:val="fr-CH"/>
              </w:rPr>
              <w:t>es élèves montrent la photo du lieu où se trouve Mario. Un élève dit «</w:t>
            </w:r>
            <w:r w:rsidRPr="00DD7B28">
              <w:rPr>
                <w:rFonts w:asciiTheme="majorHAnsi" w:hAnsiTheme="majorHAnsi"/>
                <w:bCs/>
                <w:i/>
                <w:lang w:val="fr-CH"/>
              </w:rPr>
              <w:t xml:space="preserve">Mario </w:t>
            </w:r>
            <w:proofErr w:type="spellStart"/>
            <w:r w:rsidRPr="00DD7B28">
              <w:rPr>
                <w:rFonts w:asciiTheme="majorHAnsi" w:hAnsiTheme="majorHAnsi"/>
                <w:bCs/>
                <w:i/>
                <w:lang w:val="fr-CH"/>
              </w:rPr>
              <w:t>ist</w:t>
            </w:r>
            <w:proofErr w:type="spellEnd"/>
            <w:r w:rsidRPr="00DD7B28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DD7B28">
              <w:rPr>
                <w:rFonts w:asciiTheme="majorHAnsi" w:hAnsiTheme="majorHAnsi"/>
                <w:bCs/>
                <w:i/>
                <w:lang w:val="fr-CH"/>
              </w:rPr>
              <w:t>beim</w:t>
            </w:r>
            <w:proofErr w:type="spellEnd"/>
            <w:r w:rsidRPr="00DD7B28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DD7B28">
              <w:rPr>
                <w:rFonts w:asciiTheme="majorHAnsi" w:hAnsiTheme="majorHAnsi"/>
                <w:bCs/>
                <w:i/>
                <w:lang w:val="fr-CH"/>
              </w:rPr>
              <w:t>Bäcker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> » et tous répètent ensemble « </w:t>
            </w:r>
            <w:proofErr w:type="spellStart"/>
            <w:r w:rsidRPr="00DD7B28">
              <w:rPr>
                <w:rFonts w:asciiTheme="majorHAnsi" w:hAnsiTheme="majorHAnsi"/>
                <w:bCs/>
                <w:i/>
                <w:lang w:val="fr-CH"/>
              </w:rPr>
              <w:t>Ja</w:t>
            </w:r>
            <w:proofErr w:type="spellEnd"/>
            <w:r w:rsidRPr="00DD7B28">
              <w:rPr>
                <w:rFonts w:asciiTheme="majorHAnsi" w:hAnsiTheme="majorHAnsi"/>
                <w:bCs/>
                <w:i/>
                <w:lang w:val="fr-CH"/>
              </w:rPr>
              <w:t xml:space="preserve">, Mario </w:t>
            </w:r>
            <w:proofErr w:type="spellStart"/>
            <w:r w:rsidRPr="00DD7B28">
              <w:rPr>
                <w:rFonts w:asciiTheme="majorHAnsi" w:hAnsiTheme="majorHAnsi"/>
                <w:bCs/>
                <w:i/>
                <w:lang w:val="fr-CH"/>
              </w:rPr>
              <w:t>ist</w:t>
            </w:r>
            <w:proofErr w:type="spellEnd"/>
            <w:r w:rsidRPr="00DD7B28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DD7B28">
              <w:rPr>
                <w:rFonts w:asciiTheme="majorHAnsi" w:hAnsiTheme="majorHAnsi"/>
                <w:bCs/>
                <w:i/>
                <w:lang w:val="fr-CH"/>
              </w:rPr>
              <w:t>beim</w:t>
            </w:r>
            <w:proofErr w:type="spellEnd"/>
            <w:r w:rsidRPr="00DD7B28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DD7B28">
              <w:rPr>
                <w:rFonts w:asciiTheme="majorHAnsi" w:hAnsiTheme="majorHAnsi"/>
                <w:bCs/>
                <w:i/>
                <w:lang w:val="fr-CH"/>
              </w:rPr>
              <w:t>Bäcker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 ». </w:t>
            </w:r>
          </w:p>
          <w:p w14:paraId="0EEDF5E4" w14:textId="01E9DAA2" w:rsidR="00DD7B28" w:rsidRDefault="003320B3" w:rsidP="00EE421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Les élèves écoutent</w:t>
            </w:r>
            <w:r w:rsidR="00DD7B28">
              <w:rPr>
                <w:rFonts w:asciiTheme="majorHAnsi" w:hAnsiTheme="majorHAnsi"/>
                <w:bCs/>
                <w:lang w:val="fr-CH"/>
              </w:rPr>
              <w:t xml:space="preserve"> une nouvelle fois la plage 31 avec les interruptions et notent sur</w:t>
            </w:r>
            <w:r w:rsidR="001064E1">
              <w:rPr>
                <w:rFonts w:asciiTheme="majorHAnsi" w:hAnsiTheme="majorHAnsi"/>
                <w:bCs/>
                <w:lang w:val="fr-CH"/>
              </w:rPr>
              <w:t xml:space="preserve"> une feuille/cahier</w:t>
            </w:r>
            <w:r w:rsidR="00DD7B28">
              <w:rPr>
                <w:rFonts w:asciiTheme="majorHAnsi" w:hAnsiTheme="majorHAnsi"/>
                <w:bCs/>
                <w:lang w:val="fr-CH"/>
              </w:rPr>
              <w:t xml:space="preserve"> les différents magasins de KB 1c et les 4 situations </w:t>
            </w:r>
            <w:r w:rsidR="00326B9B">
              <w:rPr>
                <w:rFonts w:asciiTheme="majorHAnsi" w:hAnsiTheme="majorHAnsi"/>
                <w:bCs/>
                <w:lang w:val="fr-CH"/>
              </w:rPr>
              <w:t>proposées</w:t>
            </w:r>
            <w:r w:rsidR="00DD7B28">
              <w:rPr>
                <w:rFonts w:asciiTheme="majorHAnsi" w:hAnsiTheme="majorHAnsi"/>
                <w:bCs/>
                <w:lang w:val="fr-CH"/>
              </w:rPr>
              <w:t>.</w:t>
            </w:r>
          </w:p>
          <w:p w14:paraId="23AA15B6" w14:textId="0BADBF54" w:rsidR="00DD7B28" w:rsidRPr="00DD7B28" w:rsidRDefault="00DD7B28" w:rsidP="00EE421F">
            <w:pPr>
              <w:rPr>
                <w:rFonts w:asciiTheme="majorHAnsi" w:hAnsiTheme="majorHAnsi"/>
                <w:bCs/>
                <w:i/>
                <w:lang w:val="de-CH"/>
              </w:rPr>
            </w:pPr>
            <w:r w:rsidRPr="00DD7B28">
              <w:rPr>
                <w:rFonts w:asciiTheme="majorHAnsi" w:hAnsiTheme="majorHAnsi"/>
                <w:bCs/>
                <w:lang w:val="de-CH"/>
              </w:rPr>
              <w:t>S</w:t>
            </w:r>
            <w:r w:rsidRPr="00DD7B28">
              <w:rPr>
                <w:rFonts w:asciiTheme="majorHAnsi" w:hAnsiTheme="majorHAnsi"/>
                <w:bCs/>
                <w:i/>
                <w:lang w:val="de-CH"/>
              </w:rPr>
              <w:t>olution : Situation 1 : beim Bäcker – Situation 2 : beim Metzger – Situation 3 : auf dem Markt – Situation 4 : im Supermarkt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225EBCD" w14:textId="2E7D7509" w:rsidR="00FE44F5" w:rsidRPr="00DD7B28" w:rsidRDefault="00FE44F5" w:rsidP="00FE44F5">
            <w:pPr>
              <w:jc w:val="center"/>
              <w:rPr>
                <w:rFonts w:asciiTheme="majorHAnsi" w:hAnsiTheme="majorHAnsi"/>
                <w:lang w:val="de-CH"/>
              </w:rPr>
            </w:pPr>
          </w:p>
          <w:p w14:paraId="21954101" w14:textId="77777777" w:rsidR="001C46AC" w:rsidRPr="00DD7B28" w:rsidRDefault="001C46AC" w:rsidP="001D4106">
            <w:pPr>
              <w:rPr>
                <w:rFonts w:asciiTheme="majorHAnsi" w:hAnsiTheme="majorHAnsi"/>
                <w:lang w:val="de-CH"/>
              </w:rPr>
            </w:pPr>
          </w:p>
          <w:p w14:paraId="75EB9901" w14:textId="4FA4A0B5" w:rsidR="00AA17C7" w:rsidRPr="00DD7B28" w:rsidRDefault="00AA17C7" w:rsidP="00AA17C7">
            <w:pPr>
              <w:jc w:val="center"/>
              <w:rPr>
                <w:rFonts w:asciiTheme="majorHAnsi" w:hAnsiTheme="majorHAnsi"/>
                <w:lang w:val="de-CH"/>
              </w:rPr>
            </w:pPr>
          </w:p>
          <w:p w14:paraId="07B34E6D" w14:textId="77777777" w:rsidR="004303FB" w:rsidRPr="00DD7B28" w:rsidRDefault="004303FB" w:rsidP="002540EF">
            <w:pPr>
              <w:rPr>
                <w:rFonts w:asciiTheme="majorHAnsi" w:hAnsiTheme="majorHAnsi"/>
                <w:lang w:val="de-CH"/>
              </w:rPr>
            </w:pPr>
          </w:p>
          <w:p w14:paraId="04D46CDD" w14:textId="77777777" w:rsidR="004303FB" w:rsidRPr="00DD7B28" w:rsidRDefault="004303FB" w:rsidP="00AA17C7">
            <w:pPr>
              <w:jc w:val="center"/>
              <w:rPr>
                <w:rFonts w:asciiTheme="majorHAnsi" w:hAnsiTheme="majorHAnsi"/>
                <w:lang w:val="de-CH"/>
              </w:rPr>
            </w:pPr>
          </w:p>
          <w:p w14:paraId="646115C7" w14:textId="7B8D55AC" w:rsidR="004303FB" w:rsidRPr="00FA771D" w:rsidRDefault="004303FB" w:rsidP="00AA17C7">
            <w:pPr>
              <w:jc w:val="center"/>
              <w:rPr>
                <w:rFonts w:asciiTheme="majorHAnsi" w:hAnsiTheme="majorHAnsi"/>
                <w:lang w:val="en-US"/>
              </w:rPr>
            </w:pPr>
            <w:r w:rsidRPr="00FA771D">
              <w:rPr>
                <w:rFonts w:asciiTheme="majorHAnsi" w:hAnsiTheme="majorHAnsi"/>
                <w:lang w:val="en-US"/>
              </w:rPr>
              <w:t>EO</w:t>
            </w:r>
          </w:p>
          <w:p w14:paraId="743A419D" w14:textId="77777777" w:rsidR="004E7FED" w:rsidRPr="00FA771D" w:rsidRDefault="004E7FED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9F40763" w14:textId="77777777" w:rsidR="004E7FED" w:rsidRPr="00FA771D" w:rsidRDefault="004E7FED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1CC5BC6" w14:textId="77777777" w:rsidR="004E7FED" w:rsidRPr="00FA771D" w:rsidRDefault="004E7FED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7E989AE" w14:textId="77777777" w:rsidR="004E7FED" w:rsidRPr="00FA771D" w:rsidRDefault="004E7FED" w:rsidP="00AA17C7">
            <w:pPr>
              <w:jc w:val="center"/>
              <w:rPr>
                <w:rFonts w:asciiTheme="majorHAnsi" w:hAnsiTheme="majorHAnsi"/>
                <w:lang w:val="en-US"/>
              </w:rPr>
            </w:pPr>
            <w:r w:rsidRPr="00FA771D">
              <w:rPr>
                <w:rFonts w:asciiTheme="majorHAnsi" w:hAnsiTheme="majorHAnsi"/>
                <w:lang w:val="en-US"/>
              </w:rPr>
              <w:t>EO</w:t>
            </w:r>
          </w:p>
          <w:p w14:paraId="1553AE62" w14:textId="77777777" w:rsidR="004E7FED" w:rsidRPr="00FA771D" w:rsidRDefault="004E7FED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C37AD70" w14:textId="77777777" w:rsidR="004E7FED" w:rsidRPr="00FA771D" w:rsidRDefault="004E7FED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F0583EB" w14:textId="77777777" w:rsidR="004E7FED" w:rsidRPr="00FA771D" w:rsidRDefault="004E7FED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1A2AD3A" w14:textId="77777777" w:rsidR="004E7FED" w:rsidRPr="00FA771D" w:rsidRDefault="004E7FED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08DC88A1" w14:textId="77777777" w:rsidR="004E7FED" w:rsidRPr="00FA771D" w:rsidRDefault="004E7FED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0F723406" w14:textId="053D29EF" w:rsidR="004E7FED" w:rsidRPr="00FA771D" w:rsidRDefault="004E7FED" w:rsidP="00AA17C7">
            <w:pPr>
              <w:jc w:val="center"/>
              <w:rPr>
                <w:rFonts w:asciiTheme="majorHAnsi" w:hAnsiTheme="majorHAnsi"/>
                <w:lang w:val="en-US"/>
              </w:rPr>
            </w:pPr>
            <w:r w:rsidRPr="00FA771D">
              <w:rPr>
                <w:rFonts w:asciiTheme="majorHAnsi" w:hAnsiTheme="majorHAnsi"/>
                <w:lang w:val="en-US"/>
              </w:rPr>
              <w:t>EO-FL</w:t>
            </w:r>
          </w:p>
          <w:p w14:paraId="3599644A" w14:textId="77777777" w:rsidR="004E7FED" w:rsidRPr="00FA771D" w:rsidRDefault="004E7FED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8A930F1" w14:textId="77777777" w:rsidR="004E7FED" w:rsidRPr="00FA771D" w:rsidRDefault="004E7FED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DC76105" w14:textId="77777777" w:rsidR="004E7FED" w:rsidRPr="00FA771D" w:rsidRDefault="004E7FED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B42921D" w14:textId="77777777" w:rsidR="004E7FED" w:rsidRPr="00FA771D" w:rsidRDefault="004E7FED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3EC2466" w14:textId="77777777" w:rsidR="004E7FED" w:rsidRPr="00FA771D" w:rsidRDefault="004E7FED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F8977BE" w14:textId="77777777" w:rsidR="008E709C" w:rsidRPr="00FA771D" w:rsidRDefault="008E709C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06BD8B82" w14:textId="77777777" w:rsidR="00E44BFB" w:rsidRPr="00FA771D" w:rsidRDefault="004E7FED" w:rsidP="004E7FED">
            <w:pPr>
              <w:jc w:val="center"/>
              <w:rPr>
                <w:rFonts w:asciiTheme="majorHAnsi" w:hAnsiTheme="majorHAnsi"/>
                <w:lang w:val="en-US"/>
              </w:rPr>
            </w:pPr>
            <w:r w:rsidRPr="00FA771D">
              <w:rPr>
                <w:rFonts w:asciiTheme="majorHAnsi" w:hAnsiTheme="majorHAnsi"/>
                <w:lang w:val="en-US"/>
              </w:rPr>
              <w:t>CE</w:t>
            </w:r>
          </w:p>
          <w:p w14:paraId="309DB353" w14:textId="77777777" w:rsidR="00DD7B28" w:rsidRPr="00FA771D" w:rsidRDefault="00DD7B28" w:rsidP="004E7FED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AF6C2ED" w14:textId="2CF53A5D" w:rsidR="00DD7B28" w:rsidRPr="00FA771D" w:rsidRDefault="00DD7B28" w:rsidP="004E7FED">
            <w:pPr>
              <w:jc w:val="center"/>
              <w:rPr>
                <w:rFonts w:asciiTheme="majorHAnsi" w:hAnsiTheme="majorHAnsi"/>
                <w:lang w:val="en-US"/>
              </w:rPr>
            </w:pPr>
            <w:r w:rsidRPr="00FA771D">
              <w:rPr>
                <w:rFonts w:asciiTheme="majorHAnsi" w:hAnsiTheme="majorHAnsi"/>
                <w:lang w:val="en-US"/>
              </w:rPr>
              <w:t>CO</w:t>
            </w:r>
          </w:p>
        </w:tc>
      </w:tr>
    </w:tbl>
    <w:p w14:paraId="7A6C6D73" w14:textId="59FEDEB4" w:rsidR="005F5E0D" w:rsidRPr="00FA771D" w:rsidRDefault="005F5E0D">
      <w:pPr>
        <w:rPr>
          <w:rFonts w:asciiTheme="majorHAnsi" w:hAnsiTheme="majorHAnsi"/>
          <w:sz w:val="16"/>
          <w:lang w:val="en-US"/>
        </w:rPr>
      </w:pPr>
    </w:p>
    <w:tbl>
      <w:tblPr>
        <w:tblW w:w="147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190"/>
        <w:gridCol w:w="851"/>
      </w:tblGrid>
      <w:tr w:rsidR="006B3709" w:rsidRPr="00E34007" w14:paraId="0F2096C0" w14:textId="77777777" w:rsidTr="00A35779">
        <w:trPr>
          <w:cantSplit/>
          <w:trHeight w:val="10910"/>
        </w:trPr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2391A354" w14:textId="77777777" w:rsidR="00DD7B28" w:rsidRPr="00FA771D" w:rsidRDefault="00DD7B28" w:rsidP="008C5BAA">
            <w:pPr>
              <w:rPr>
                <w:rFonts w:asciiTheme="majorHAnsi" w:hAnsiTheme="majorHAnsi"/>
                <w:b/>
                <w:lang w:val="en-US"/>
              </w:rPr>
            </w:pPr>
          </w:p>
          <w:p w14:paraId="25338EA1" w14:textId="77777777" w:rsidR="00DD7B28" w:rsidRPr="00FA771D" w:rsidRDefault="00DD7B28" w:rsidP="008C5BAA">
            <w:pPr>
              <w:rPr>
                <w:rFonts w:asciiTheme="majorHAnsi" w:hAnsiTheme="majorHAnsi"/>
                <w:b/>
                <w:lang w:val="en-US"/>
              </w:rPr>
            </w:pPr>
          </w:p>
          <w:p w14:paraId="3A01E2F7" w14:textId="506620DF" w:rsidR="0003406C" w:rsidRPr="00FA771D" w:rsidRDefault="00DD7B28" w:rsidP="008C5BAA">
            <w:pPr>
              <w:rPr>
                <w:rFonts w:asciiTheme="majorHAnsi" w:hAnsiTheme="majorHAnsi"/>
                <w:b/>
                <w:lang w:val="de-CH"/>
              </w:rPr>
            </w:pPr>
            <w:r w:rsidRPr="00FA771D">
              <w:rPr>
                <w:rFonts w:asciiTheme="majorHAnsi" w:hAnsiTheme="majorHAnsi"/>
                <w:b/>
                <w:lang w:val="de-CH"/>
              </w:rPr>
              <w:t>K</w:t>
            </w:r>
            <w:r w:rsidR="0003406C" w:rsidRPr="00FA771D">
              <w:rPr>
                <w:rFonts w:asciiTheme="majorHAnsi" w:hAnsiTheme="majorHAnsi"/>
                <w:b/>
                <w:lang w:val="de-CH"/>
              </w:rPr>
              <w:t xml:space="preserve">B </w:t>
            </w:r>
            <w:r w:rsidRPr="00FA771D">
              <w:rPr>
                <w:rFonts w:asciiTheme="majorHAnsi" w:hAnsiTheme="majorHAnsi"/>
                <w:b/>
                <w:lang w:val="de-CH"/>
              </w:rPr>
              <w:t>3 p. 45</w:t>
            </w:r>
          </w:p>
          <w:p w14:paraId="37AE5BDF" w14:textId="77777777" w:rsidR="00683B84" w:rsidRPr="00FA771D" w:rsidRDefault="00683B84" w:rsidP="008C5BAA">
            <w:pPr>
              <w:rPr>
                <w:rFonts w:asciiTheme="majorHAnsi" w:hAnsiTheme="majorHAnsi"/>
                <w:b/>
                <w:lang w:val="de-CH"/>
              </w:rPr>
            </w:pPr>
          </w:p>
          <w:p w14:paraId="37075DBE" w14:textId="77777777" w:rsidR="003320B3" w:rsidRPr="00FA771D" w:rsidRDefault="003320B3" w:rsidP="008C5BAA">
            <w:pPr>
              <w:rPr>
                <w:rFonts w:asciiTheme="majorHAnsi" w:hAnsiTheme="majorHAnsi"/>
                <w:b/>
                <w:lang w:val="de-CH"/>
              </w:rPr>
            </w:pPr>
          </w:p>
          <w:p w14:paraId="30A412CC" w14:textId="77777777" w:rsidR="003320B3" w:rsidRPr="00FA771D" w:rsidRDefault="003320B3" w:rsidP="008C5BAA">
            <w:pPr>
              <w:rPr>
                <w:rFonts w:asciiTheme="majorHAnsi" w:hAnsiTheme="majorHAnsi"/>
                <w:b/>
                <w:lang w:val="de-CH"/>
              </w:rPr>
            </w:pPr>
          </w:p>
          <w:p w14:paraId="2171EE9C" w14:textId="77777777" w:rsidR="003320B3" w:rsidRPr="00FA771D" w:rsidRDefault="003320B3" w:rsidP="008C5BAA">
            <w:pPr>
              <w:rPr>
                <w:rFonts w:asciiTheme="majorHAnsi" w:hAnsiTheme="majorHAnsi"/>
                <w:b/>
                <w:lang w:val="de-CH"/>
              </w:rPr>
            </w:pPr>
          </w:p>
          <w:p w14:paraId="2ADB89A0" w14:textId="77777777" w:rsidR="003320B3" w:rsidRPr="00FA771D" w:rsidRDefault="003320B3" w:rsidP="008C5BAA">
            <w:pPr>
              <w:rPr>
                <w:rFonts w:asciiTheme="majorHAnsi" w:hAnsiTheme="majorHAnsi"/>
                <w:b/>
                <w:lang w:val="de-CH"/>
              </w:rPr>
            </w:pPr>
          </w:p>
          <w:p w14:paraId="433B8662" w14:textId="77777777" w:rsidR="003320B3" w:rsidRPr="00FA771D" w:rsidRDefault="003320B3" w:rsidP="008C5BAA">
            <w:pPr>
              <w:rPr>
                <w:rFonts w:asciiTheme="majorHAnsi" w:hAnsiTheme="majorHAnsi"/>
                <w:b/>
                <w:lang w:val="de-CH"/>
              </w:rPr>
            </w:pPr>
          </w:p>
          <w:p w14:paraId="5D9F2D79" w14:textId="77777777" w:rsidR="003320B3" w:rsidRPr="00FA771D" w:rsidRDefault="003320B3" w:rsidP="008C5BAA">
            <w:pPr>
              <w:rPr>
                <w:rFonts w:asciiTheme="majorHAnsi" w:hAnsiTheme="majorHAnsi"/>
                <w:b/>
                <w:lang w:val="de-CH"/>
              </w:rPr>
            </w:pPr>
          </w:p>
          <w:p w14:paraId="04D4CCA4" w14:textId="77777777" w:rsidR="003320B3" w:rsidRPr="00FA771D" w:rsidRDefault="003320B3" w:rsidP="008C5BAA">
            <w:pPr>
              <w:rPr>
                <w:rFonts w:asciiTheme="majorHAnsi" w:hAnsiTheme="majorHAnsi"/>
                <w:b/>
                <w:lang w:val="de-CH"/>
              </w:rPr>
            </w:pPr>
            <w:r w:rsidRPr="00FA771D">
              <w:rPr>
                <w:rFonts w:asciiTheme="majorHAnsi" w:hAnsiTheme="majorHAnsi"/>
                <w:b/>
                <w:lang w:val="de-CH"/>
              </w:rPr>
              <w:t xml:space="preserve">AB </w:t>
            </w:r>
            <w:r w:rsidR="008B13A8" w:rsidRPr="00FA771D">
              <w:rPr>
                <w:rFonts w:asciiTheme="majorHAnsi" w:hAnsiTheme="majorHAnsi"/>
                <w:b/>
                <w:lang w:val="de-CH"/>
              </w:rPr>
              <w:t>3 p. 42</w:t>
            </w:r>
          </w:p>
          <w:p w14:paraId="72BB5F28" w14:textId="77777777" w:rsidR="008B13A8" w:rsidRPr="00FA771D" w:rsidRDefault="008B13A8" w:rsidP="008C5BAA">
            <w:pPr>
              <w:rPr>
                <w:rFonts w:asciiTheme="majorHAnsi" w:hAnsiTheme="majorHAnsi"/>
                <w:b/>
                <w:lang w:val="de-CH"/>
              </w:rPr>
            </w:pPr>
          </w:p>
          <w:p w14:paraId="1AB56E8D" w14:textId="77777777" w:rsidR="008B13A8" w:rsidRPr="00A5207A" w:rsidRDefault="008B13A8" w:rsidP="008C5BAA">
            <w:pPr>
              <w:rPr>
                <w:rFonts w:asciiTheme="majorHAnsi" w:hAnsiTheme="majorHAnsi"/>
                <w:b/>
                <w:color w:val="548DD4" w:themeColor="text2" w:themeTint="99"/>
                <w:lang w:val="de-CH"/>
              </w:rPr>
            </w:pPr>
            <w:r w:rsidRPr="00A5207A">
              <w:rPr>
                <w:rFonts w:asciiTheme="majorHAnsi" w:hAnsiTheme="majorHAnsi"/>
                <w:b/>
                <w:color w:val="548DD4" w:themeColor="text2" w:themeTint="99"/>
                <w:lang w:val="de-CH"/>
              </w:rPr>
              <w:t>AB 4 p. 43</w:t>
            </w:r>
          </w:p>
          <w:p w14:paraId="3D5ECA67" w14:textId="77777777" w:rsidR="008402FF" w:rsidRPr="00FA771D" w:rsidRDefault="008402FF" w:rsidP="008C5BAA">
            <w:pPr>
              <w:rPr>
                <w:rFonts w:asciiTheme="majorHAnsi" w:hAnsiTheme="majorHAnsi"/>
                <w:b/>
                <w:lang w:val="de-CH"/>
              </w:rPr>
            </w:pPr>
          </w:p>
          <w:p w14:paraId="78879E37" w14:textId="77777777" w:rsidR="008402FF" w:rsidRPr="00FA771D" w:rsidRDefault="008402FF" w:rsidP="008C5BAA">
            <w:pPr>
              <w:rPr>
                <w:rFonts w:asciiTheme="majorHAnsi" w:hAnsiTheme="majorHAnsi"/>
                <w:b/>
                <w:lang w:val="de-CH"/>
              </w:rPr>
            </w:pPr>
          </w:p>
          <w:p w14:paraId="08E61B3C" w14:textId="77777777" w:rsidR="008402FF" w:rsidRPr="00FA771D" w:rsidRDefault="008402FF" w:rsidP="008C5BAA">
            <w:pPr>
              <w:rPr>
                <w:rFonts w:asciiTheme="majorHAnsi" w:hAnsiTheme="majorHAnsi"/>
                <w:b/>
                <w:lang w:val="de-CH"/>
              </w:rPr>
            </w:pPr>
            <w:r w:rsidRPr="00FA771D">
              <w:rPr>
                <w:rFonts w:asciiTheme="majorHAnsi" w:hAnsiTheme="majorHAnsi"/>
                <w:b/>
                <w:lang w:val="de-CH"/>
              </w:rPr>
              <w:t>KB 4 p. 45</w:t>
            </w:r>
          </w:p>
          <w:p w14:paraId="7EAF7D7F" w14:textId="77777777" w:rsidR="008F484F" w:rsidRPr="00FA771D" w:rsidRDefault="008F484F" w:rsidP="008C5BAA">
            <w:pPr>
              <w:rPr>
                <w:rFonts w:asciiTheme="majorHAnsi" w:hAnsiTheme="majorHAnsi"/>
                <w:b/>
                <w:lang w:val="de-CH"/>
              </w:rPr>
            </w:pPr>
          </w:p>
          <w:p w14:paraId="2D6E73E3" w14:textId="77777777" w:rsidR="008F484F" w:rsidRPr="00FA771D" w:rsidRDefault="008F484F" w:rsidP="008C5BAA">
            <w:pPr>
              <w:rPr>
                <w:rFonts w:asciiTheme="majorHAnsi" w:hAnsiTheme="majorHAnsi"/>
                <w:b/>
                <w:lang w:val="de-CH"/>
              </w:rPr>
            </w:pPr>
          </w:p>
          <w:p w14:paraId="0160A3F6" w14:textId="77777777" w:rsidR="008F484F" w:rsidRPr="00FA771D" w:rsidRDefault="008F484F" w:rsidP="008C5BAA">
            <w:pPr>
              <w:rPr>
                <w:rFonts w:asciiTheme="majorHAnsi" w:hAnsiTheme="majorHAnsi"/>
                <w:b/>
                <w:lang w:val="de-CH"/>
              </w:rPr>
            </w:pPr>
          </w:p>
          <w:p w14:paraId="737EB555" w14:textId="77777777" w:rsidR="008F484F" w:rsidRPr="00FA771D" w:rsidRDefault="008F484F" w:rsidP="008C5BAA">
            <w:pPr>
              <w:rPr>
                <w:rFonts w:asciiTheme="majorHAnsi" w:hAnsiTheme="majorHAnsi"/>
                <w:b/>
                <w:lang w:val="de-CH"/>
              </w:rPr>
            </w:pPr>
          </w:p>
          <w:p w14:paraId="5EFF7B15" w14:textId="77777777" w:rsidR="008F484F" w:rsidRPr="00FA771D" w:rsidRDefault="008F484F" w:rsidP="008C5BAA">
            <w:pPr>
              <w:rPr>
                <w:rFonts w:asciiTheme="majorHAnsi" w:hAnsiTheme="majorHAnsi"/>
                <w:b/>
                <w:lang w:val="de-CH"/>
              </w:rPr>
            </w:pPr>
          </w:p>
          <w:p w14:paraId="186BC5B5" w14:textId="77777777" w:rsidR="008F484F" w:rsidRPr="00A5207A" w:rsidRDefault="008F484F" w:rsidP="008C5BAA">
            <w:pPr>
              <w:rPr>
                <w:rFonts w:asciiTheme="majorHAnsi" w:hAnsiTheme="majorHAnsi"/>
                <w:b/>
                <w:color w:val="548DD4" w:themeColor="text2" w:themeTint="99"/>
                <w:lang w:val="fr-CH"/>
              </w:rPr>
            </w:pPr>
            <w:r w:rsidRPr="00A5207A">
              <w:rPr>
                <w:rFonts w:asciiTheme="majorHAnsi" w:hAnsiTheme="majorHAnsi"/>
                <w:b/>
                <w:color w:val="548DD4" w:themeColor="text2" w:themeTint="99"/>
                <w:lang w:val="fr-CH"/>
              </w:rPr>
              <w:t>KB 5 p. 45</w:t>
            </w:r>
          </w:p>
          <w:p w14:paraId="798C6966" w14:textId="77777777" w:rsidR="008F484F" w:rsidRDefault="008F484F" w:rsidP="008C5BAA">
            <w:pPr>
              <w:rPr>
                <w:rFonts w:asciiTheme="majorHAnsi" w:hAnsiTheme="majorHAnsi"/>
                <w:b/>
                <w:lang w:val="fr-CH"/>
              </w:rPr>
            </w:pPr>
          </w:p>
          <w:p w14:paraId="1AB4542F" w14:textId="77777777" w:rsidR="008F484F" w:rsidRDefault="008F484F" w:rsidP="008C5BAA">
            <w:pPr>
              <w:rPr>
                <w:rFonts w:asciiTheme="majorHAnsi" w:hAnsiTheme="majorHAnsi"/>
                <w:b/>
                <w:lang w:val="fr-CH"/>
              </w:rPr>
            </w:pPr>
          </w:p>
          <w:p w14:paraId="7FB58CBD" w14:textId="77777777" w:rsidR="008F484F" w:rsidRDefault="008F484F" w:rsidP="008C5BAA">
            <w:pPr>
              <w:rPr>
                <w:rFonts w:asciiTheme="majorHAnsi" w:hAnsiTheme="majorHAnsi"/>
                <w:b/>
                <w:lang w:val="fr-CH"/>
              </w:rPr>
            </w:pPr>
            <w:r>
              <w:rPr>
                <w:rFonts w:asciiTheme="majorHAnsi" w:hAnsiTheme="majorHAnsi"/>
                <w:b/>
                <w:lang w:val="fr-CH"/>
              </w:rPr>
              <w:t>KB 6 p. 46</w:t>
            </w:r>
          </w:p>
          <w:p w14:paraId="72E51CA7" w14:textId="77777777" w:rsidR="00FA0D1F" w:rsidRDefault="00FA0D1F" w:rsidP="008C5BAA">
            <w:pPr>
              <w:rPr>
                <w:rFonts w:asciiTheme="majorHAnsi" w:hAnsiTheme="majorHAnsi"/>
                <w:b/>
                <w:lang w:val="fr-CH"/>
              </w:rPr>
            </w:pPr>
          </w:p>
          <w:p w14:paraId="5A892562" w14:textId="77777777" w:rsidR="00FA0D1F" w:rsidRDefault="00FA0D1F" w:rsidP="008C5BAA">
            <w:pPr>
              <w:rPr>
                <w:rFonts w:asciiTheme="majorHAnsi" w:hAnsiTheme="majorHAnsi"/>
                <w:b/>
                <w:lang w:val="fr-CH"/>
              </w:rPr>
            </w:pPr>
          </w:p>
          <w:p w14:paraId="5A6BFE09" w14:textId="77777777" w:rsidR="00FA0D1F" w:rsidRDefault="00FA0D1F" w:rsidP="008C5BAA">
            <w:pPr>
              <w:rPr>
                <w:rFonts w:asciiTheme="majorHAnsi" w:hAnsiTheme="majorHAnsi"/>
                <w:b/>
                <w:lang w:val="fr-CH"/>
              </w:rPr>
            </w:pPr>
          </w:p>
          <w:p w14:paraId="7BFD8C83" w14:textId="77777777" w:rsidR="00FA0D1F" w:rsidRDefault="00FA0D1F" w:rsidP="008C5BAA">
            <w:pPr>
              <w:rPr>
                <w:rFonts w:asciiTheme="majorHAnsi" w:hAnsiTheme="majorHAnsi"/>
                <w:b/>
                <w:lang w:val="fr-CH"/>
              </w:rPr>
            </w:pPr>
          </w:p>
          <w:p w14:paraId="49047759" w14:textId="77777777" w:rsidR="00FA0D1F" w:rsidRDefault="00FA0D1F" w:rsidP="008C5BAA">
            <w:pPr>
              <w:rPr>
                <w:rFonts w:asciiTheme="majorHAnsi" w:hAnsiTheme="majorHAnsi"/>
                <w:b/>
                <w:lang w:val="fr-CH"/>
              </w:rPr>
            </w:pPr>
          </w:p>
          <w:p w14:paraId="4B63719D" w14:textId="77777777" w:rsidR="00FA0D1F" w:rsidRDefault="00FA0D1F" w:rsidP="008C5BAA">
            <w:pPr>
              <w:rPr>
                <w:rFonts w:asciiTheme="majorHAnsi" w:hAnsiTheme="majorHAnsi"/>
                <w:b/>
                <w:lang w:val="fr-CH"/>
              </w:rPr>
            </w:pPr>
          </w:p>
          <w:p w14:paraId="0AF07A04" w14:textId="410A7D89" w:rsidR="00FA0D1F" w:rsidRPr="0003406C" w:rsidRDefault="00FA0D1F" w:rsidP="008C5BAA">
            <w:pPr>
              <w:rPr>
                <w:rFonts w:asciiTheme="majorHAnsi" w:hAnsiTheme="majorHAnsi"/>
                <w:b/>
                <w:lang w:val="fr-CH"/>
              </w:rPr>
            </w:pPr>
            <w:r>
              <w:rPr>
                <w:rFonts w:asciiTheme="majorHAnsi" w:hAnsiTheme="majorHAnsi"/>
                <w:b/>
                <w:lang w:val="fr-CH"/>
              </w:rPr>
              <w:t>KB 7 p. 46</w:t>
            </w:r>
          </w:p>
        </w:tc>
        <w:tc>
          <w:tcPr>
            <w:tcW w:w="121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B7D008D" w14:textId="02D7D476" w:rsidR="00DF34A8" w:rsidRPr="0013021B" w:rsidRDefault="00DD7B28" w:rsidP="00DF34A8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Echanger ensuite en français avec les élèves sur les mots et les bruits qui ont aidé lors de l’écoute.</w:t>
            </w:r>
          </w:p>
          <w:p w14:paraId="3D5C6275" w14:textId="77777777" w:rsidR="00683B84" w:rsidRDefault="00683B84" w:rsidP="00B547EF">
            <w:pPr>
              <w:rPr>
                <w:rFonts w:asciiTheme="majorHAnsi" w:hAnsiTheme="majorHAnsi"/>
                <w:bCs/>
                <w:lang w:val="fr-CH"/>
              </w:rPr>
            </w:pPr>
          </w:p>
          <w:p w14:paraId="4EB69543" w14:textId="23151AB4" w:rsidR="00DD7B28" w:rsidRDefault="001064E1" w:rsidP="00B547E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Les élèves constatent</w:t>
            </w:r>
            <w:r w:rsidR="00DD7B28">
              <w:rPr>
                <w:rFonts w:asciiTheme="majorHAnsi" w:hAnsiTheme="majorHAnsi"/>
                <w:bCs/>
                <w:lang w:val="fr-CH"/>
              </w:rPr>
              <w:t xml:space="preserve"> que les différents lieux d’achat sont précédés de diverses prépositions. Les exemples ne seront pas appuyés d’éléments grammaticaux mais simplement mémorisés comme </w:t>
            </w:r>
            <w:proofErr w:type="spellStart"/>
            <w:r w:rsidR="00DD7B28">
              <w:rPr>
                <w:rFonts w:asciiTheme="majorHAnsi" w:hAnsiTheme="majorHAnsi"/>
                <w:bCs/>
                <w:lang w:val="fr-CH"/>
              </w:rPr>
              <w:t>chunks</w:t>
            </w:r>
            <w:proofErr w:type="spellEnd"/>
            <w:r w:rsidR="00DD7B28">
              <w:rPr>
                <w:rFonts w:asciiTheme="majorHAnsi" w:hAnsiTheme="majorHAnsi"/>
                <w:bCs/>
                <w:lang w:val="fr-CH"/>
              </w:rPr>
              <w:t xml:space="preserve">. L’enseignant pose une question et </w:t>
            </w:r>
            <w:r w:rsidR="003E7048">
              <w:rPr>
                <w:rFonts w:asciiTheme="majorHAnsi" w:hAnsiTheme="majorHAnsi"/>
                <w:bCs/>
                <w:lang w:val="fr-CH"/>
              </w:rPr>
              <w:t xml:space="preserve">donne </w:t>
            </w:r>
            <w:r w:rsidR="00DD7B28">
              <w:rPr>
                <w:rFonts w:asciiTheme="majorHAnsi" w:hAnsiTheme="majorHAnsi"/>
                <w:bCs/>
                <w:lang w:val="fr-CH"/>
              </w:rPr>
              <w:t>la réponse correspondante</w:t>
            </w:r>
            <w:r w:rsidR="003320B3">
              <w:rPr>
                <w:rFonts w:asciiTheme="majorHAnsi" w:hAnsiTheme="majorHAnsi"/>
                <w:bCs/>
                <w:lang w:val="fr-CH"/>
              </w:rPr>
              <w:t xml:space="preserve">. Les élèves posent ensuite d’autres questions en groupe et choisissent les réponses sur le billet. Les élèves complètent cet exercice en utilisant les mots de la liste du KB 1a. </w:t>
            </w:r>
          </w:p>
          <w:p w14:paraId="1B6E4233" w14:textId="460F994C" w:rsidR="003320B3" w:rsidRDefault="003320B3" w:rsidP="00B547EF">
            <w:pPr>
              <w:rPr>
                <w:rFonts w:asciiTheme="majorHAnsi" w:hAnsiTheme="majorHAnsi"/>
                <w:bCs/>
                <w:lang w:val="de-CH"/>
              </w:rPr>
            </w:pPr>
            <w:r>
              <w:rPr>
                <w:rFonts w:asciiTheme="majorHAnsi" w:hAnsiTheme="majorHAnsi"/>
                <w:bCs/>
                <w:lang w:val="fr-CH"/>
              </w:rPr>
              <w:t>Exemple à donner avant le travail en groupe : « </w:t>
            </w:r>
            <w:proofErr w:type="spellStart"/>
            <w:r w:rsidRPr="003320B3">
              <w:rPr>
                <w:rFonts w:asciiTheme="majorHAnsi" w:hAnsiTheme="majorHAnsi"/>
                <w:bCs/>
                <w:i/>
                <w:lang w:val="fr-CH"/>
              </w:rPr>
              <w:t>Wo</w:t>
            </w:r>
            <w:proofErr w:type="spellEnd"/>
            <w:r w:rsidRPr="003320B3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3320B3">
              <w:rPr>
                <w:rFonts w:asciiTheme="majorHAnsi" w:hAnsiTheme="majorHAnsi"/>
                <w:bCs/>
                <w:i/>
                <w:lang w:val="fr-CH"/>
              </w:rPr>
              <w:t>kaufst</w:t>
            </w:r>
            <w:proofErr w:type="spellEnd"/>
            <w:r w:rsidRPr="003320B3">
              <w:rPr>
                <w:rFonts w:asciiTheme="majorHAnsi" w:hAnsiTheme="majorHAnsi"/>
                <w:bCs/>
                <w:i/>
                <w:lang w:val="fr-CH"/>
              </w:rPr>
              <w:t xml:space="preserve"> du </w:t>
            </w:r>
            <w:proofErr w:type="spellStart"/>
            <w:r w:rsidRPr="003320B3">
              <w:rPr>
                <w:rFonts w:asciiTheme="majorHAnsi" w:hAnsiTheme="majorHAnsi"/>
                <w:bCs/>
                <w:i/>
                <w:lang w:val="fr-CH"/>
              </w:rPr>
              <w:t>Brötchen</w:t>
            </w:r>
            <w:proofErr w:type="spellEnd"/>
            <w:r w:rsidRPr="003320B3">
              <w:rPr>
                <w:rFonts w:asciiTheme="majorHAnsi" w:hAnsiTheme="majorHAnsi"/>
                <w:bCs/>
                <w:i/>
                <w:lang w:val="fr-CH"/>
              </w:rPr>
              <w:t xml:space="preserve"> ? – </w:t>
            </w:r>
            <w:proofErr w:type="spellStart"/>
            <w:r w:rsidRPr="003320B3">
              <w:rPr>
                <w:rFonts w:asciiTheme="majorHAnsi" w:hAnsiTheme="majorHAnsi"/>
                <w:bCs/>
                <w:i/>
                <w:lang w:val="fr-CH"/>
              </w:rPr>
              <w:t>Beim</w:t>
            </w:r>
            <w:proofErr w:type="spellEnd"/>
            <w:r w:rsidRPr="003320B3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3320B3">
              <w:rPr>
                <w:rFonts w:asciiTheme="majorHAnsi" w:hAnsiTheme="majorHAnsi"/>
                <w:bCs/>
                <w:i/>
                <w:lang w:val="fr-CH"/>
              </w:rPr>
              <w:t>Bäcker</w:t>
            </w:r>
            <w:proofErr w:type="spellEnd"/>
            <w:r w:rsidRPr="003320B3">
              <w:rPr>
                <w:rFonts w:asciiTheme="majorHAnsi" w:hAnsiTheme="majorHAnsi"/>
                <w:bCs/>
                <w:i/>
                <w:lang w:val="fr-CH"/>
              </w:rPr>
              <w:t xml:space="preserve">. </w:t>
            </w:r>
            <w:r w:rsidRPr="003320B3">
              <w:rPr>
                <w:rFonts w:asciiTheme="majorHAnsi" w:hAnsiTheme="majorHAnsi"/>
                <w:bCs/>
                <w:i/>
                <w:lang w:val="de-CH"/>
              </w:rPr>
              <w:t xml:space="preserve">Und wo kaufst du </w:t>
            </w:r>
            <w:r w:rsidR="003E7048" w:rsidRPr="003320B3">
              <w:rPr>
                <w:rFonts w:asciiTheme="majorHAnsi" w:hAnsiTheme="majorHAnsi"/>
                <w:bCs/>
                <w:i/>
                <w:lang w:val="de-CH"/>
              </w:rPr>
              <w:t xml:space="preserve">Gemüse? </w:t>
            </w:r>
            <w:r w:rsidRPr="003320B3">
              <w:rPr>
                <w:rFonts w:asciiTheme="majorHAnsi" w:hAnsiTheme="majorHAnsi"/>
                <w:bCs/>
                <w:i/>
                <w:lang w:val="de-CH"/>
              </w:rPr>
              <w:t>– Auf dem Markt und im Supermarkt.</w:t>
            </w:r>
            <w:r w:rsidRPr="003320B3">
              <w:rPr>
                <w:rFonts w:asciiTheme="majorHAnsi" w:hAnsiTheme="majorHAnsi"/>
                <w:bCs/>
                <w:lang w:val="de-CH"/>
              </w:rPr>
              <w:t> »</w:t>
            </w:r>
          </w:p>
          <w:p w14:paraId="6552BFE0" w14:textId="77777777" w:rsidR="003320B3" w:rsidRPr="00FA771D" w:rsidRDefault="003320B3" w:rsidP="00B547EF">
            <w:pPr>
              <w:rPr>
                <w:rFonts w:asciiTheme="majorHAnsi" w:hAnsiTheme="majorHAnsi"/>
                <w:bCs/>
                <w:i/>
                <w:lang w:val="fr-CH"/>
              </w:rPr>
            </w:pPr>
            <w:proofErr w:type="spellStart"/>
            <w:r w:rsidRPr="00FA771D">
              <w:rPr>
                <w:rFonts w:asciiTheme="majorHAnsi" w:hAnsiTheme="majorHAnsi"/>
                <w:bCs/>
                <w:lang w:val="fr-CH"/>
              </w:rPr>
              <w:t>Spiel</w:t>
            </w:r>
            <w:proofErr w:type="spellEnd"/>
            <w:r w:rsidRPr="00FA771D">
              <w:rPr>
                <w:rFonts w:asciiTheme="majorHAnsi" w:hAnsiTheme="majorHAnsi"/>
                <w:bCs/>
                <w:lang w:val="fr-CH"/>
              </w:rPr>
              <w:t xml:space="preserve">: </w:t>
            </w:r>
            <w:proofErr w:type="spellStart"/>
            <w:r w:rsidRPr="00FA771D">
              <w:rPr>
                <w:rFonts w:asciiTheme="majorHAnsi" w:hAnsiTheme="majorHAnsi"/>
                <w:bCs/>
                <w:i/>
                <w:lang w:val="fr-CH"/>
              </w:rPr>
              <w:t>Was</w:t>
            </w:r>
            <w:proofErr w:type="spellEnd"/>
            <w:r w:rsidRPr="00FA771D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FA771D">
              <w:rPr>
                <w:rFonts w:asciiTheme="majorHAnsi" w:hAnsiTheme="majorHAnsi"/>
                <w:bCs/>
                <w:i/>
                <w:lang w:val="fr-CH"/>
              </w:rPr>
              <w:t>passt</w:t>
            </w:r>
            <w:proofErr w:type="spellEnd"/>
            <w:r w:rsidRPr="00FA771D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FA771D">
              <w:rPr>
                <w:rFonts w:asciiTheme="majorHAnsi" w:hAnsiTheme="majorHAnsi"/>
                <w:bCs/>
                <w:i/>
                <w:lang w:val="fr-CH"/>
              </w:rPr>
              <w:t>zusammen</w:t>
            </w:r>
            <w:proofErr w:type="spellEnd"/>
            <w:r w:rsidRPr="00FA771D">
              <w:rPr>
                <w:rFonts w:asciiTheme="majorHAnsi" w:hAnsiTheme="majorHAnsi"/>
                <w:bCs/>
                <w:i/>
                <w:lang w:val="fr-CH"/>
              </w:rPr>
              <w:t>?</w:t>
            </w:r>
          </w:p>
          <w:p w14:paraId="3297F328" w14:textId="77777777" w:rsidR="008B13A8" w:rsidRPr="00FA771D" w:rsidRDefault="008B13A8" w:rsidP="00B547EF">
            <w:pPr>
              <w:rPr>
                <w:rFonts w:asciiTheme="majorHAnsi" w:hAnsiTheme="majorHAnsi"/>
                <w:bCs/>
                <w:lang w:val="fr-CH"/>
              </w:rPr>
            </w:pPr>
          </w:p>
          <w:p w14:paraId="0A3B26B4" w14:textId="0D639FB5" w:rsidR="008B13A8" w:rsidRDefault="008B13A8" w:rsidP="00B547EF">
            <w:pPr>
              <w:rPr>
                <w:rFonts w:asciiTheme="majorHAnsi" w:hAnsiTheme="majorHAnsi"/>
                <w:bCs/>
                <w:lang w:val="fr-CH"/>
              </w:rPr>
            </w:pPr>
            <w:r w:rsidRPr="008B13A8">
              <w:rPr>
                <w:rFonts w:asciiTheme="majorHAnsi" w:hAnsiTheme="majorHAnsi"/>
                <w:bCs/>
                <w:lang w:val="fr-CH"/>
              </w:rPr>
              <w:t xml:space="preserve">Compléter le contenu des sacs à commissions et dire dans quel </w:t>
            </w:r>
            <w:r w:rsidR="003E7048">
              <w:rPr>
                <w:rFonts w:asciiTheme="majorHAnsi" w:hAnsiTheme="majorHAnsi"/>
                <w:bCs/>
                <w:lang w:val="fr-CH"/>
              </w:rPr>
              <w:t>magasin on peut acheter ces denr</w:t>
            </w:r>
            <w:r w:rsidRPr="008B13A8">
              <w:rPr>
                <w:rFonts w:asciiTheme="majorHAnsi" w:hAnsiTheme="majorHAnsi"/>
                <w:bCs/>
                <w:lang w:val="fr-CH"/>
              </w:rPr>
              <w:t xml:space="preserve">ées. </w:t>
            </w:r>
          </w:p>
          <w:p w14:paraId="1A489013" w14:textId="77777777" w:rsidR="008B13A8" w:rsidRDefault="008B13A8" w:rsidP="00B547EF">
            <w:pPr>
              <w:rPr>
                <w:rFonts w:asciiTheme="majorHAnsi" w:hAnsiTheme="majorHAnsi"/>
                <w:bCs/>
                <w:lang w:val="fr-CH"/>
              </w:rPr>
            </w:pPr>
          </w:p>
          <w:p w14:paraId="3026A09C" w14:textId="038BD259" w:rsidR="008B13A8" w:rsidRPr="00FA771D" w:rsidRDefault="003E7048" w:rsidP="00B547E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Les élèves sont groupés par quatre-six</w:t>
            </w:r>
            <w:r w:rsidR="008B13A8">
              <w:rPr>
                <w:rFonts w:asciiTheme="majorHAnsi" w:hAnsiTheme="majorHAnsi"/>
                <w:bCs/>
                <w:lang w:val="fr-CH"/>
              </w:rPr>
              <w:t xml:space="preserve">. </w:t>
            </w:r>
            <w:r w:rsidR="008B13A8" w:rsidRPr="008B13A8">
              <w:rPr>
                <w:rFonts w:asciiTheme="majorHAnsi" w:hAnsiTheme="majorHAnsi"/>
                <w:bCs/>
                <w:lang w:val="de-CH"/>
              </w:rPr>
              <w:t xml:space="preserve">Le </w:t>
            </w:r>
            <w:proofErr w:type="spellStart"/>
            <w:r w:rsidR="008B13A8" w:rsidRPr="008B13A8">
              <w:rPr>
                <w:rFonts w:asciiTheme="majorHAnsi" w:hAnsiTheme="majorHAnsi"/>
                <w:bCs/>
                <w:lang w:val="de-CH"/>
              </w:rPr>
              <w:t>premier</w:t>
            </w:r>
            <w:proofErr w:type="spellEnd"/>
            <w:r w:rsidR="008B13A8" w:rsidRPr="008B13A8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="008B13A8" w:rsidRPr="008B13A8">
              <w:rPr>
                <w:rFonts w:asciiTheme="majorHAnsi" w:hAnsiTheme="majorHAnsi"/>
                <w:bCs/>
                <w:lang w:val="de-CH"/>
              </w:rPr>
              <w:t>dit</w:t>
            </w:r>
            <w:proofErr w:type="spellEnd"/>
            <w:r w:rsidR="008B13A8" w:rsidRPr="008B13A8">
              <w:rPr>
                <w:rFonts w:asciiTheme="majorHAnsi" w:hAnsiTheme="majorHAnsi"/>
                <w:bCs/>
                <w:lang w:val="de-CH"/>
              </w:rPr>
              <w:t xml:space="preserve"> « </w:t>
            </w:r>
            <w:r w:rsidR="008B13A8" w:rsidRPr="008B13A8">
              <w:rPr>
                <w:rFonts w:asciiTheme="majorHAnsi" w:hAnsiTheme="majorHAnsi"/>
                <w:bCs/>
                <w:i/>
                <w:lang w:val="de-CH"/>
              </w:rPr>
              <w:t>Im Supermarkt gibt es alles. Ich kaufe Konfitüre</w:t>
            </w:r>
            <w:r w:rsidR="008B13A8">
              <w:rPr>
                <w:rFonts w:asciiTheme="majorHAnsi" w:hAnsiTheme="majorHAnsi"/>
                <w:bCs/>
                <w:lang w:val="de-CH"/>
              </w:rPr>
              <w:t xml:space="preserve">. </w:t>
            </w:r>
            <w:r w:rsidR="008B13A8" w:rsidRPr="003320B3">
              <w:rPr>
                <w:rFonts w:asciiTheme="majorHAnsi" w:hAnsiTheme="majorHAnsi"/>
                <w:bCs/>
                <w:lang w:val="de-CH"/>
              </w:rPr>
              <w:t>»</w:t>
            </w:r>
            <w:r w:rsidR="008B13A8">
              <w:rPr>
                <w:rFonts w:asciiTheme="majorHAnsi" w:hAnsiTheme="majorHAnsi"/>
                <w:bCs/>
                <w:lang w:val="de-CH"/>
              </w:rPr>
              <w:t xml:space="preserve">, le </w:t>
            </w:r>
            <w:proofErr w:type="spellStart"/>
            <w:r w:rsidR="008B13A8">
              <w:rPr>
                <w:rFonts w:asciiTheme="majorHAnsi" w:hAnsiTheme="majorHAnsi"/>
                <w:bCs/>
                <w:lang w:val="de-CH"/>
              </w:rPr>
              <w:t>second</w:t>
            </w:r>
            <w:proofErr w:type="spellEnd"/>
            <w:r w:rsidR="008B13A8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="008B13A8">
              <w:rPr>
                <w:rFonts w:asciiTheme="majorHAnsi" w:hAnsiTheme="majorHAnsi"/>
                <w:bCs/>
                <w:lang w:val="de-CH"/>
              </w:rPr>
              <w:t>renchérit</w:t>
            </w:r>
            <w:proofErr w:type="spellEnd"/>
            <w:r w:rsidR="008B13A8">
              <w:rPr>
                <w:rFonts w:asciiTheme="majorHAnsi" w:hAnsiTheme="majorHAnsi"/>
                <w:bCs/>
                <w:lang w:val="de-CH"/>
              </w:rPr>
              <w:t xml:space="preserve"> et </w:t>
            </w:r>
            <w:proofErr w:type="spellStart"/>
            <w:r w:rsidR="008B13A8">
              <w:rPr>
                <w:rFonts w:asciiTheme="majorHAnsi" w:hAnsiTheme="majorHAnsi"/>
                <w:bCs/>
                <w:lang w:val="de-CH"/>
              </w:rPr>
              <w:t>dit</w:t>
            </w:r>
            <w:proofErr w:type="spellEnd"/>
            <w:r w:rsidR="008B13A8">
              <w:rPr>
                <w:rFonts w:asciiTheme="majorHAnsi" w:hAnsiTheme="majorHAnsi"/>
                <w:bCs/>
                <w:lang w:val="de-CH"/>
              </w:rPr>
              <w:t xml:space="preserve"> </w:t>
            </w:r>
            <w:r w:rsidR="008B13A8" w:rsidRPr="008B13A8">
              <w:rPr>
                <w:rFonts w:asciiTheme="majorHAnsi" w:hAnsiTheme="majorHAnsi"/>
                <w:bCs/>
                <w:lang w:val="de-CH"/>
              </w:rPr>
              <w:t>« </w:t>
            </w:r>
            <w:r w:rsidR="008B13A8" w:rsidRPr="008B13A8">
              <w:rPr>
                <w:rFonts w:asciiTheme="majorHAnsi" w:hAnsiTheme="majorHAnsi"/>
                <w:bCs/>
                <w:i/>
                <w:lang w:val="de-CH"/>
              </w:rPr>
              <w:t xml:space="preserve">Im Supermarkt gibt es alles. </w:t>
            </w:r>
            <w:proofErr w:type="spellStart"/>
            <w:r w:rsidR="008B13A8" w:rsidRPr="00FA771D">
              <w:rPr>
                <w:rFonts w:asciiTheme="majorHAnsi" w:hAnsiTheme="majorHAnsi"/>
                <w:bCs/>
                <w:i/>
                <w:lang w:val="fr-CH"/>
              </w:rPr>
              <w:t>Ich</w:t>
            </w:r>
            <w:proofErr w:type="spellEnd"/>
            <w:r w:rsidR="008B13A8" w:rsidRPr="00FA771D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8B13A8" w:rsidRPr="00FA771D">
              <w:rPr>
                <w:rFonts w:asciiTheme="majorHAnsi" w:hAnsiTheme="majorHAnsi"/>
                <w:bCs/>
                <w:i/>
                <w:lang w:val="fr-CH"/>
              </w:rPr>
              <w:t>kaufe</w:t>
            </w:r>
            <w:proofErr w:type="spellEnd"/>
            <w:r w:rsidR="008B13A8" w:rsidRPr="00FA771D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8B13A8" w:rsidRPr="00FA771D">
              <w:rPr>
                <w:rFonts w:asciiTheme="majorHAnsi" w:hAnsiTheme="majorHAnsi"/>
                <w:bCs/>
                <w:i/>
                <w:lang w:val="fr-CH"/>
              </w:rPr>
              <w:t>Konfitüre</w:t>
            </w:r>
            <w:proofErr w:type="spellEnd"/>
            <w:r w:rsidR="008B13A8" w:rsidRPr="00FA771D"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 w:rsidR="008B13A8" w:rsidRPr="00FA771D">
              <w:rPr>
                <w:rFonts w:asciiTheme="majorHAnsi" w:hAnsiTheme="majorHAnsi"/>
                <w:bCs/>
                <w:lang w:val="fr-CH"/>
              </w:rPr>
              <w:t>und</w:t>
            </w:r>
            <w:proofErr w:type="spellEnd"/>
            <w:r w:rsidR="008B13A8" w:rsidRPr="00FA771D"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 w:rsidR="008B13A8" w:rsidRPr="00FA771D">
              <w:rPr>
                <w:rFonts w:asciiTheme="majorHAnsi" w:hAnsiTheme="majorHAnsi"/>
                <w:bCs/>
                <w:lang w:val="fr-CH"/>
              </w:rPr>
              <w:t>Wurst</w:t>
            </w:r>
            <w:proofErr w:type="spellEnd"/>
            <w:r w:rsidR="008B13A8" w:rsidRPr="00FA771D">
              <w:rPr>
                <w:rFonts w:asciiTheme="majorHAnsi" w:hAnsiTheme="majorHAnsi"/>
                <w:bCs/>
                <w:lang w:val="fr-CH"/>
              </w:rPr>
              <w:t xml:space="preserve">. » </w:t>
            </w:r>
            <w:proofErr w:type="spellStart"/>
            <w:r w:rsidR="008B13A8" w:rsidRPr="00FA771D">
              <w:rPr>
                <w:rFonts w:asciiTheme="majorHAnsi" w:hAnsiTheme="majorHAnsi"/>
                <w:bCs/>
                <w:lang w:val="fr-CH"/>
              </w:rPr>
              <w:t>usw</w:t>
            </w:r>
            <w:proofErr w:type="spellEnd"/>
            <w:r w:rsidR="008B13A8" w:rsidRPr="00FA771D">
              <w:rPr>
                <w:rFonts w:asciiTheme="majorHAnsi" w:hAnsiTheme="majorHAnsi"/>
                <w:bCs/>
                <w:lang w:val="fr-CH"/>
              </w:rPr>
              <w:t>.</w:t>
            </w:r>
            <w:r w:rsidR="008402FF" w:rsidRPr="00FA771D">
              <w:rPr>
                <w:rFonts w:asciiTheme="majorHAnsi" w:hAnsiTheme="majorHAnsi"/>
                <w:bCs/>
                <w:lang w:val="fr-CH"/>
              </w:rPr>
              <w:t xml:space="preserve"> (Jeu: </w:t>
            </w:r>
            <w:proofErr w:type="spellStart"/>
            <w:r w:rsidR="008402FF" w:rsidRPr="00FA771D">
              <w:rPr>
                <w:rFonts w:asciiTheme="majorHAnsi" w:hAnsiTheme="majorHAnsi"/>
                <w:bCs/>
                <w:lang w:val="fr-CH"/>
              </w:rPr>
              <w:t>Kofferpacken</w:t>
            </w:r>
            <w:proofErr w:type="spellEnd"/>
            <w:r w:rsidR="008402FF" w:rsidRPr="00FA771D">
              <w:rPr>
                <w:rFonts w:asciiTheme="majorHAnsi" w:hAnsiTheme="majorHAnsi"/>
                <w:bCs/>
                <w:lang w:val="fr-CH"/>
              </w:rPr>
              <w:t>)</w:t>
            </w:r>
          </w:p>
          <w:p w14:paraId="54EC4B60" w14:textId="77777777" w:rsidR="008402FF" w:rsidRPr="00FA771D" w:rsidRDefault="008402FF" w:rsidP="00B547EF">
            <w:pPr>
              <w:rPr>
                <w:rFonts w:asciiTheme="majorHAnsi" w:hAnsiTheme="majorHAnsi"/>
                <w:bCs/>
                <w:lang w:val="fr-CH"/>
              </w:rPr>
            </w:pPr>
          </w:p>
          <w:p w14:paraId="25DADC57" w14:textId="3DAB20C3" w:rsidR="008402FF" w:rsidRDefault="008402FF" w:rsidP="00B547EF">
            <w:pPr>
              <w:rPr>
                <w:rFonts w:asciiTheme="majorHAnsi" w:hAnsiTheme="majorHAnsi"/>
                <w:bCs/>
                <w:lang w:val="fr-CH"/>
              </w:rPr>
            </w:pPr>
            <w:r w:rsidRPr="008402FF">
              <w:rPr>
                <w:rFonts w:asciiTheme="majorHAnsi" w:hAnsiTheme="majorHAnsi"/>
                <w:bCs/>
                <w:lang w:val="fr-CH"/>
              </w:rPr>
              <w:t>4a.</w:t>
            </w:r>
            <w:r w:rsidR="00AB68AA">
              <w:rPr>
                <w:rFonts w:asciiTheme="majorHAnsi" w:hAnsiTheme="majorHAnsi"/>
                <w:bCs/>
                <w:lang w:val="fr-CH"/>
              </w:rPr>
              <w:t xml:space="preserve"> Les élèves écoutent la plage 33</w:t>
            </w:r>
            <w:r w:rsidRPr="008402FF">
              <w:rPr>
                <w:rFonts w:asciiTheme="majorHAnsi" w:hAnsiTheme="majorHAnsi"/>
                <w:bCs/>
                <w:lang w:val="fr-CH"/>
              </w:rPr>
              <w:t xml:space="preserve"> du CD KB </w:t>
            </w:r>
            <w:r w:rsidR="008F484F">
              <w:rPr>
                <w:rFonts w:asciiTheme="majorHAnsi" w:hAnsiTheme="majorHAnsi"/>
                <w:bCs/>
                <w:lang w:val="fr-CH"/>
              </w:rPr>
              <w:t>et répètent les mots. « </w:t>
            </w:r>
            <w:proofErr w:type="spellStart"/>
            <w:r w:rsidR="00E34007">
              <w:rPr>
                <w:rFonts w:asciiTheme="majorHAnsi" w:hAnsiTheme="majorHAnsi"/>
                <w:bCs/>
                <w:i/>
                <w:lang w:val="fr-CH"/>
              </w:rPr>
              <w:t>Was</w:t>
            </w:r>
            <w:proofErr w:type="spellEnd"/>
            <w:r w:rsidR="00E34007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E34007">
              <w:rPr>
                <w:rFonts w:asciiTheme="majorHAnsi" w:hAnsiTheme="majorHAnsi"/>
                <w:bCs/>
                <w:i/>
                <w:lang w:val="fr-CH"/>
              </w:rPr>
              <w:t>fällt</w:t>
            </w:r>
            <w:proofErr w:type="spellEnd"/>
            <w:r w:rsidR="00E34007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E34007">
              <w:rPr>
                <w:rFonts w:asciiTheme="majorHAnsi" w:hAnsiTheme="majorHAnsi"/>
                <w:bCs/>
                <w:i/>
                <w:lang w:val="fr-CH"/>
              </w:rPr>
              <w:t>euch</w:t>
            </w:r>
            <w:proofErr w:type="spellEnd"/>
            <w:r w:rsidR="00E34007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E34007">
              <w:rPr>
                <w:rFonts w:asciiTheme="majorHAnsi" w:hAnsiTheme="majorHAnsi"/>
                <w:bCs/>
                <w:i/>
                <w:lang w:val="fr-CH"/>
              </w:rPr>
              <w:t>aus</w:t>
            </w:r>
            <w:proofErr w:type="spellEnd"/>
            <w:r w:rsidR="008F484F">
              <w:rPr>
                <w:rFonts w:asciiTheme="majorHAnsi" w:hAnsiTheme="majorHAnsi"/>
                <w:bCs/>
                <w:i/>
                <w:lang w:val="fr-CH"/>
              </w:rPr>
              <w:t>? </w:t>
            </w:r>
            <w:r w:rsidR="008F484F" w:rsidRPr="008F484F">
              <w:rPr>
                <w:rFonts w:asciiTheme="majorHAnsi" w:hAnsiTheme="majorHAnsi"/>
                <w:bCs/>
                <w:lang w:val="fr-CH"/>
              </w:rPr>
              <w:t>»</w:t>
            </w:r>
            <w:r w:rsidR="008F484F">
              <w:rPr>
                <w:rFonts w:asciiTheme="majorHAnsi" w:hAnsiTheme="majorHAnsi"/>
                <w:bCs/>
                <w:lang w:val="fr-CH"/>
              </w:rPr>
              <w:t xml:space="preserve"> </w:t>
            </w:r>
          </w:p>
          <w:p w14:paraId="0A628ED3" w14:textId="77777777" w:rsidR="008F484F" w:rsidRPr="00FA771D" w:rsidRDefault="008F484F" w:rsidP="00B547EF">
            <w:pPr>
              <w:rPr>
                <w:rFonts w:asciiTheme="majorHAnsi" w:hAnsiTheme="majorHAnsi"/>
                <w:bCs/>
                <w:i/>
                <w:lang w:val="fr-CH"/>
              </w:rPr>
            </w:pPr>
            <w:r w:rsidRPr="00FA771D">
              <w:rPr>
                <w:rFonts w:asciiTheme="majorHAnsi" w:hAnsiTheme="majorHAnsi"/>
                <w:bCs/>
                <w:i/>
                <w:lang w:val="fr-CH"/>
              </w:rPr>
              <w:t xml:space="preserve">Solution : 1 : ä – 2 : </w:t>
            </w:r>
            <w:proofErr w:type="spellStart"/>
            <w:r w:rsidRPr="00FA771D">
              <w:rPr>
                <w:rFonts w:asciiTheme="majorHAnsi" w:hAnsiTheme="majorHAnsi"/>
                <w:bCs/>
                <w:i/>
                <w:lang w:val="fr-CH"/>
              </w:rPr>
              <w:t>sch</w:t>
            </w:r>
            <w:proofErr w:type="spellEnd"/>
            <w:r w:rsidRPr="00FA771D">
              <w:rPr>
                <w:rFonts w:asciiTheme="majorHAnsi" w:hAnsiTheme="majorHAnsi"/>
                <w:bCs/>
                <w:i/>
                <w:lang w:val="fr-CH"/>
              </w:rPr>
              <w:t xml:space="preserve"> – 3 : o – 4 : ü – 5 : u</w:t>
            </w:r>
          </w:p>
          <w:p w14:paraId="5C91CB20" w14:textId="56AAD653" w:rsidR="008F484F" w:rsidRDefault="008F484F" w:rsidP="00B547EF">
            <w:pPr>
              <w:rPr>
                <w:rFonts w:asciiTheme="majorHAnsi" w:hAnsiTheme="majorHAnsi"/>
                <w:bCs/>
                <w:lang w:val="fr-CH"/>
              </w:rPr>
            </w:pPr>
            <w:r w:rsidRPr="008F484F">
              <w:rPr>
                <w:rFonts w:asciiTheme="majorHAnsi" w:hAnsiTheme="majorHAnsi"/>
                <w:bCs/>
                <w:lang w:val="fr-CH"/>
              </w:rPr>
              <w:t>4b.</w:t>
            </w:r>
            <w:r w:rsidR="003E7048">
              <w:rPr>
                <w:rFonts w:asciiTheme="majorHAnsi" w:hAnsiTheme="majorHAnsi"/>
                <w:bCs/>
                <w:lang w:val="fr-CH"/>
              </w:rPr>
              <w:t xml:space="preserve"> Les élèves doivent placer les cinq</w:t>
            </w:r>
            <w:r w:rsidRPr="008F484F">
              <w:rPr>
                <w:rFonts w:asciiTheme="majorHAnsi" w:hAnsiTheme="majorHAnsi"/>
                <w:bCs/>
                <w:lang w:val="fr-CH"/>
              </w:rPr>
              <w:t xml:space="preserve"> mots proposés dans la bonne suite de mots </w:t>
            </w:r>
            <w:r>
              <w:rPr>
                <w:rFonts w:asciiTheme="majorHAnsi" w:hAnsiTheme="majorHAnsi"/>
                <w:bCs/>
                <w:lang w:val="fr-CH"/>
              </w:rPr>
              <w:t>« </w:t>
            </w:r>
            <w:r w:rsidR="00E34007">
              <w:rPr>
                <w:rFonts w:asciiTheme="majorHAnsi" w:hAnsiTheme="majorHAnsi"/>
                <w:bCs/>
                <w:i/>
                <w:lang w:val="fr-CH"/>
              </w:rPr>
              <w:t xml:space="preserve">Welches </w:t>
            </w:r>
            <w:proofErr w:type="spellStart"/>
            <w:r w:rsidR="00E34007">
              <w:rPr>
                <w:rFonts w:asciiTheme="majorHAnsi" w:hAnsiTheme="majorHAnsi"/>
                <w:bCs/>
                <w:i/>
                <w:lang w:val="fr-CH"/>
              </w:rPr>
              <w:t>Wort</w:t>
            </w:r>
            <w:proofErr w:type="spellEnd"/>
            <w:r w:rsidR="00E34007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E34007">
              <w:rPr>
                <w:rFonts w:asciiTheme="majorHAnsi" w:hAnsiTheme="majorHAnsi"/>
                <w:bCs/>
                <w:i/>
                <w:lang w:val="fr-CH"/>
              </w:rPr>
              <w:t>passt</w:t>
            </w:r>
            <w:proofErr w:type="spellEnd"/>
            <w:r w:rsidR="00E34007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E34007">
              <w:rPr>
                <w:rFonts w:asciiTheme="majorHAnsi" w:hAnsiTheme="majorHAnsi"/>
                <w:bCs/>
                <w:i/>
                <w:lang w:val="fr-CH"/>
              </w:rPr>
              <w:t>wo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>? </w:t>
            </w:r>
            <w:r w:rsidRPr="008F484F">
              <w:rPr>
                <w:rFonts w:asciiTheme="majorHAnsi" w:hAnsiTheme="majorHAnsi"/>
                <w:bCs/>
                <w:lang w:val="fr-CH"/>
              </w:rPr>
              <w:t>»</w:t>
            </w:r>
          </w:p>
          <w:p w14:paraId="6E9B1422" w14:textId="2A4DA7B3" w:rsidR="008F484F" w:rsidRPr="00FA771D" w:rsidRDefault="008F484F" w:rsidP="00B547EF">
            <w:pPr>
              <w:rPr>
                <w:rFonts w:asciiTheme="majorHAnsi" w:hAnsiTheme="majorHAnsi"/>
                <w:bCs/>
                <w:i/>
                <w:lang w:val="de-CH"/>
              </w:rPr>
            </w:pPr>
            <w:r w:rsidRPr="00FA771D">
              <w:rPr>
                <w:rFonts w:asciiTheme="majorHAnsi" w:hAnsiTheme="majorHAnsi"/>
                <w:bCs/>
                <w:i/>
                <w:lang w:val="de-CH"/>
              </w:rPr>
              <w:t xml:space="preserve">Solution : 1. </w:t>
            </w:r>
            <w:proofErr w:type="spellStart"/>
            <w:r w:rsidRPr="00FA771D">
              <w:rPr>
                <w:rFonts w:asciiTheme="majorHAnsi" w:hAnsiTheme="majorHAnsi"/>
                <w:bCs/>
                <w:i/>
                <w:lang w:val="de-CH"/>
              </w:rPr>
              <w:t>Gummibärli</w:t>
            </w:r>
            <w:proofErr w:type="spellEnd"/>
            <w:r w:rsidRPr="00FA771D">
              <w:rPr>
                <w:rFonts w:asciiTheme="majorHAnsi" w:hAnsiTheme="majorHAnsi"/>
                <w:bCs/>
                <w:i/>
                <w:lang w:val="de-CH"/>
              </w:rPr>
              <w:t xml:space="preserve"> – 2 : Deutsch – 3 : Oma – 4 : süss – 5 : Bruder</w:t>
            </w:r>
          </w:p>
          <w:p w14:paraId="4DEC0CB1" w14:textId="14355002" w:rsidR="008F484F" w:rsidRDefault="00AD641B" w:rsidP="00B547E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Ils complètent</w:t>
            </w:r>
            <w:r w:rsidR="008F484F">
              <w:rPr>
                <w:rFonts w:asciiTheme="majorHAnsi" w:hAnsiTheme="majorHAnsi"/>
                <w:bCs/>
                <w:lang w:val="fr-CH"/>
              </w:rPr>
              <w:t xml:space="preserve"> </w:t>
            </w:r>
            <w:r>
              <w:rPr>
                <w:rFonts w:asciiTheme="majorHAnsi" w:hAnsiTheme="majorHAnsi"/>
                <w:bCs/>
                <w:lang w:val="fr-CH"/>
              </w:rPr>
              <w:t>ces listes avec des mots connus</w:t>
            </w:r>
            <w:r w:rsidR="008F484F">
              <w:rPr>
                <w:rFonts w:asciiTheme="majorHAnsi" w:hAnsiTheme="majorHAnsi"/>
                <w:bCs/>
                <w:lang w:val="fr-CH"/>
              </w:rPr>
              <w:t xml:space="preserve"> en s’aidant du KB et du </w:t>
            </w:r>
            <w:proofErr w:type="spellStart"/>
            <w:r w:rsidR="008F484F">
              <w:rPr>
                <w:rFonts w:asciiTheme="majorHAnsi" w:hAnsiTheme="majorHAnsi"/>
                <w:bCs/>
                <w:lang w:val="fr-CH"/>
              </w:rPr>
              <w:t>Glossar</w:t>
            </w:r>
            <w:proofErr w:type="spellEnd"/>
            <w:r w:rsidR="008F484F">
              <w:rPr>
                <w:rFonts w:asciiTheme="majorHAnsi" w:hAnsiTheme="majorHAnsi"/>
                <w:bCs/>
                <w:lang w:val="fr-CH"/>
              </w:rPr>
              <w:t>.</w:t>
            </w:r>
          </w:p>
          <w:p w14:paraId="73AFAEF3" w14:textId="77777777" w:rsidR="008F484F" w:rsidRDefault="008F484F" w:rsidP="00B547EF">
            <w:pPr>
              <w:rPr>
                <w:rFonts w:asciiTheme="majorHAnsi" w:hAnsiTheme="majorHAnsi"/>
                <w:bCs/>
                <w:lang w:val="fr-CH"/>
              </w:rPr>
            </w:pPr>
          </w:p>
          <w:p w14:paraId="286EC69E" w14:textId="7D2CD195" w:rsidR="008F484F" w:rsidRDefault="008135E1" w:rsidP="00B547E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A deux :</w:t>
            </w:r>
            <w:r w:rsidR="008F484F">
              <w:rPr>
                <w:rFonts w:asciiTheme="majorHAnsi" w:hAnsiTheme="majorHAnsi"/>
                <w:bCs/>
                <w:lang w:val="fr-CH"/>
              </w:rPr>
              <w:t xml:space="preserve"> un tire le dé et choisit un aliment de la liste donné ; il pose ensuite la question à son camarade « </w:t>
            </w:r>
            <w:proofErr w:type="spellStart"/>
            <w:r w:rsidR="008F484F" w:rsidRPr="008F484F">
              <w:rPr>
                <w:rFonts w:asciiTheme="majorHAnsi" w:hAnsiTheme="majorHAnsi"/>
                <w:bCs/>
                <w:i/>
                <w:lang w:val="fr-CH"/>
              </w:rPr>
              <w:t>Entschuldigung</w:t>
            </w:r>
            <w:proofErr w:type="spellEnd"/>
            <w:r w:rsidR="008F484F" w:rsidRPr="008F484F">
              <w:rPr>
                <w:rFonts w:asciiTheme="majorHAnsi" w:hAnsiTheme="majorHAnsi"/>
                <w:bCs/>
                <w:i/>
                <w:lang w:val="fr-CH"/>
              </w:rPr>
              <w:t xml:space="preserve">, </w:t>
            </w:r>
            <w:proofErr w:type="spellStart"/>
            <w:r w:rsidR="008F484F" w:rsidRPr="008F484F">
              <w:rPr>
                <w:rFonts w:asciiTheme="majorHAnsi" w:hAnsiTheme="majorHAnsi"/>
                <w:bCs/>
                <w:i/>
                <w:lang w:val="fr-CH"/>
              </w:rPr>
              <w:t>wo</w:t>
            </w:r>
            <w:proofErr w:type="spellEnd"/>
            <w:r w:rsidR="008F484F" w:rsidRPr="008F484F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8F484F" w:rsidRPr="008F484F">
              <w:rPr>
                <w:rFonts w:asciiTheme="majorHAnsi" w:hAnsiTheme="majorHAnsi"/>
                <w:bCs/>
                <w:i/>
                <w:lang w:val="fr-CH"/>
              </w:rPr>
              <w:t>gibt</w:t>
            </w:r>
            <w:proofErr w:type="spellEnd"/>
            <w:r w:rsidR="008F484F" w:rsidRPr="008F484F">
              <w:rPr>
                <w:rFonts w:asciiTheme="majorHAnsi" w:hAnsiTheme="majorHAnsi"/>
                <w:bCs/>
                <w:i/>
                <w:lang w:val="fr-CH"/>
              </w:rPr>
              <w:t xml:space="preserve"> es Salat, bitte ?</w:t>
            </w:r>
            <w:r w:rsidR="008F484F">
              <w:rPr>
                <w:rFonts w:asciiTheme="majorHAnsi" w:hAnsiTheme="majorHAnsi"/>
                <w:bCs/>
                <w:lang w:val="fr-CH"/>
              </w:rPr>
              <w:t> » et son camar</w:t>
            </w:r>
            <w:r w:rsidR="00AD641B">
              <w:rPr>
                <w:rFonts w:asciiTheme="majorHAnsi" w:hAnsiTheme="majorHAnsi"/>
                <w:bCs/>
                <w:lang w:val="fr-CH"/>
              </w:rPr>
              <w:t>a</w:t>
            </w:r>
            <w:r w:rsidR="008F484F">
              <w:rPr>
                <w:rFonts w:asciiTheme="majorHAnsi" w:hAnsiTheme="majorHAnsi"/>
                <w:bCs/>
                <w:lang w:val="fr-CH"/>
              </w:rPr>
              <w:t>de répond « </w:t>
            </w:r>
            <w:proofErr w:type="spellStart"/>
            <w:r w:rsidR="008F484F" w:rsidRPr="008F484F">
              <w:rPr>
                <w:rFonts w:asciiTheme="majorHAnsi" w:hAnsiTheme="majorHAnsi"/>
                <w:bCs/>
                <w:i/>
                <w:lang w:val="fr-CH"/>
              </w:rPr>
              <w:t>Auf</w:t>
            </w:r>
            <w:proofErr w:type="spellEnd"/>
            <w:r w:rsidR="008F484F" w:rsidRPr="008F484F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8F484F" w:rsidRPr="008F484F">
              <w:rPr>
                <w:rFonts w:asciiTheme="majorHAnsi" w:hAnsiTheme="majorHAnsi"/>
                <w:bCs/>
                <w:i/>
                <w:lang w:val="fr-CH"/>
              </w:rPr>
              <w:t>dem</w:t>
            </w:r>
            <w:proofErr w:type="spellEnd"/>
            <w:r w:rsidR="008F484F" w:rsidRPr="008F484F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8F484F" w:rsidRPr="008F484F">
              <w:rPr>
                <w:rFonts w:asciiTheme="majorHAnsi" w:hAnsiTheme="majorHAnsi"/>
                <w:bCs/>
                <w:i/>
                <w:lang w:val="fr-CH"/>
              </w:rPr>
              <w:t>Markt</w:t>
            </w:r>
            <w:proofErr w:type="spellEnd"/>
            <w:r w:rsidR="008F484F" w:rsidRPr="008F484F">
              <w:rPr>
                <w:rFonts w:asciiTheme="majorHAnsi" w:hAnsiTheme="majorHAnsi"/>
                <w:bCs/>
                <w:i/>
                <w:lang w:val="fr-CH"/>
              </w:rPr>
              <w:t>.</w:t>
            </w:r>
            <w:r w:rsidR="008F484F">
              <w:rPr>
                <w:rFonts w:asciiTheme="majorHAnsi" w:hAnsiTheme="majorHAnsi"/>
                <w:bCs/>
                <w:lang w:val="fr-CH"/>
              </w:rPr>
              <w:t> »</w:t>
            </w:r>
          </w:p>
          <w:p w14:paraId="3CC65638" w14:textId="77777777" w:rsidR="008F484F" w:rsidRDefault="008F484F" w:rsidP="00B547EF">
            <w:pPr>
              <w:rPr>
                <w:rFonts w:asciiTheme="majorHAnsi" w:hAnsiTheme="majorHAnsi"/>
                <w:bCs/>
                <w:lang w:val="fr-CH"/>
              </w:rPr>
            </w:pPr>
          </w:p>
          <w:p w14:paraId="1DC568F1" w14:textId="4555DB03" w:rsidR="008F484F" w:rsidRDefault="00FA0D1F" w:rsidP="00B547EF">
            <w:pPr>
              <w:rPr>
                <w:rFonts w:asciiTheme="majorHAnsi" w:hAnsiTheme="majorHAnsi"/>
                <w:bCs/>
                <w:lang w:val="de-CH"/>
              </w:rPr>
            </w:pPr>
            <w:r>
              <w:rPr>
                <w:rFonts w:asciiTheme="majorHAnsi" w:hAnsiTheme="majorHAnsi"/>
                <w:bCs/>
                <w:lang w:val="de-CH"/>
              </w:rPr>
              <w:t xml:space="preserve">6a. </w:t>
            </w:r>
            <w:r w:rsidR="008F484F" w:rsidRPr="008F484F">
              <w:rPr>
                <w:rFonts w:asciiTheme="majorHAnsi" w:hAnsiTheme="majorHAnsi"/>
                <w:bCs/>
                <w:lang w:val="de-CH"/>
              </w:rPr>
              <w:t xml:space="preserve">Avant </w:t>
            </w:r>
            <w:proofErr w:type="spellStart"/>
            <w:r w:rsidR="008F484F" w:rsidRPr="008F484F">
              <w:rPr>
                <w:rFonts w:asciiTheme="majorHAnsi" w:hAnsiTheme="majorHAnsi"/>
                <w:bCs/>
                <w:lang w:val="de-CH"/>
              </w:rPr>
              <w:t>l’écoute</w:t>
            </w:r>
            <w:proofErr w:type="spellEnd"/>
            <w:r w:rsidR="008F484F" w:rsidRPr="008F484F">
              <w:rPr>
                <w:rFonts w:asciiTheme="majorHAnsi" w:hAnsiTheme="majorHAnsi"/>
                <w:bCs/>
                <w:lang w:val="de-CH"/>
              </w:rPr>
              <w:t xml:space="preserve">, </w:t>
            </w:r>
            <w:proofErr w:type="spellStart"/>
            <w:r w:rsidR="008F484F" w:rsidRPr="008F484F">
              <w:rPr>
                <w:rFonts w:asciiTheme="majorHAnsi" w:hAnsiTheme="majorHAnsi"/>
                <w:bCs/>
                <w:lang w:val="de-CH"/>
              </w:rPr>
              <w:t>demander</w:t>
            </w:r>
            <w:proofErr w:type="spellEnd"/>
            <w:r w:rsidR="008F484F" w:rsidRPr="008F484F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="008F484F" w:rsidRPr="008F484F">
              <w:rPr>
                <w:rFonts w:asciiTheme="majorHAnsi" w:hAnsiTheme="majorHAnsi"/>
                <w:bCs/>
                <w:lang w:val="de-CH"/>
              </w:rPr>
              <w:t>aux</w:t>
            </w:r>
            <w:proofErr w:type="spellEnd"/>
            <w:r w:rsidR="008F484F" w:rsidRPr="008F484F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="008F484F" w:rsidRPr="008F484F">
              <w:rPr>
                <w:rFonts w:asciiTheme="majorHAnsi" w:hAnsiTheme="majorHAnsi"/>
                <w:bCs/>
                <w:lang w:val="de-CH"/>
              </w:rPr>
              <w:t>élèves</w:t>
            </w:r>
            <w:proofErr w:type="spellEnd"/>
            <w:r w:rsidR="008F484F" w:rsidRPr="008F484F">
              <w:rPr>
                <w:rFonts w:asciiTheme="majorHAnsi" w:hAnsiTheme="majorHAnsi"/>
                <w:bCs/>
                <w:lang w:val="de-CH"/>
              </w:rPr>
              <w:t xml:space="preserve"> « </w:t>
            </w:r>
            <w:r w:rsidR="008F484F" w:rsidRPr="008F484F">
              <w:rPr>
                <w:rFonts w:asciiTheme="majorHAnsi" w:hAnsiTheme="majorHAnsi"/>
                <w:bCs/>
                <w:i/>
                <w:lang w:val="de-CH"/>
              </w:rPr>
              <w:t xml:space="preserve">Was seht ihr auf dem </w:t>
            </w:r>
            <w:r w:rsidR="003E7048" w:rsidRPr="008F484F">
              <w:rPr>
                <w:rFonts w:asciiTheme="majorHAnsi" w:hAnsiTheme="majorHAnsi"/>
                <w:bCs/>
                <w:i/>
                <w:lang w:val="de-CH"/>
              </w:rPr>
              <w:t xml:space="preserve">Foto? </w:t>
            </w:r>
            <w:proofErr w:type="spellStart"/>
            <w:r w:rsidR="008F484F" w:rsidRPr="008F484F">
              <w:rPr>
                <w:rFonts w:asciiTheme="majorHAnsi" w:hAnsiTheme="majorHAnsi"/>
                <w:bCs/>
                <w:i/>
                <w:lang w:val="fr-CH"/>
              </w:rPr>
              <w:t>Was</w:t>
            </w:r>
            <w:proofErr w:type="spellEnd"/>
            <w:r w:rsidR="008F484F" w:rsidRPr="008F484F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8F484F" w:rsidRPr="008F484F">
              <w:rPr>
                <w:rFonts w:asciiTheme="majorHAnsi" w:hAnsiTheme="majorHAnsi"/>
                <w:bCs/>
                <w:i/>
                <w:lang w:val="fr-CH"/>
              </w:rPr>
              <w:t>kauft</w:t>
            </w:r>
            <w:proofErr w:type="spellEnd"/>
            <w:r w:rsidR="008F484F" w:rsidRPr="008F484F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8F484F" w:rsidRPr="008F484F">
              <w:rPr>
                <w:rFonts w:asciiTheme="majorHAnsi" w:hAnsiTheme="majorHAnsi"/>
                <w:bCs/>
                <w:i/>
                <w:lang w:val="fr-CH"/>
              </w:rPr>
              <w:t>ihr</w:t>
            </w:r>
            <w:proofErr w:type="spellEnd"/>
            <w:r w:rsidR="008F484F" w:rsidRPr="008F484F">
              <w:rPr>
                <w:rFonts w:asciiTheme="majorHAnsi" w:hAnsiTheme="majorHAnsi"/>
                <w:bCs/>
                <w:i/>
                <w:lang w:val="fr-CH"/>
              </w:rPr>
              <w:t xml:space="preserve"> an </w:t>
            </w:r>
            <w:proofErr w:type="spellStart"/>
            <w:r w:rsidR="008F484F" w:rsidRPr="008F484F">
              <w:rPr>
                <w:rFonts w:asciiTheme="majorHAnsi" w:hAnsiTheme="majorHAnsi"/>
                <w:bCs/>
                <w:i/>
                <w:lang w:val="fr-CH"/>
              </w:rPr>
              <w:t>einem</w:t>
            </w:r>
            <w:proofErr w:type="spellEnd"/>
            <w:r w:rsidR="008F484F" w:rsidRPr="008F484F">
              <w:rPr>
                <w:rFonts w:asciiTheme="majorHAnsi" w:hAnsiTheme="majorHAnsi"/>
                <w:bCs/>
                <w:i/>
                <w:lang w:val="fr-CH"/>
              </w:rPr>
              <w:t xml:space="preserve"> Kiosk?</w:t>
            </w:r>
            <w:r w:rsidR="008F484F">
              <w:rPr>
                <w:rFonts w:asciiTheme="majorHAnsi" w:hAnsiTheme="majorHAnsi"/>
                <w:bCs/>
                <w:lang w:val="fr-CH"/>
              </w:rPr>
              <w:t xml:space="preserve"> ». Ils écoutent en</w:t>
            </w:r>
            <w:r w:rsidR="003E7048">
              <w:rPr>
                <w:rFonts w:asciiTheme="majorHAnsi" w:hAnsiTheme="majorHAnsi"/>
                <w:bCs/>
                <w:lang w:val="fr-CH"/>
              </w:rPr>
              <w:t>suite la plage 33 du CD KB et</w:t>
            </w:r>
            <w:r w:rsidR="008F484F">
              <w:rPr>
                <w:rFonts w:asciiTheme="majorHAnsi" w:hAnsiTheme="majorHAnsi"/>
                <w:bCs/>
                <w:lang w:val="fr-CH"/>
              </w:rPr>
              <w:t xml:space="preserve"> lisent</w:t>
            </w:r>
            <w:r w:rsidR="003E7048">
              <w:rPr>
                <w:rFonts w:asciiTheme="majorHAnsi" w:hAnsiTheme="majorHAnsi"/>
                <w:bCs/>
                <w:lang w:val="fr-CH"/>
              </w:rPr>
              <w:t xml:space="preserve"> le dialogue</w:t>
            </w:r>
            <w:r w:rsidR="008F484F">
              <w:rPr>
                <w:rFonts w:asciiTheme="majorHAnsi" w:hAnsiTheme="majorHAnsi"/>
                <w:bCs/>
                <w:lang w:val="fr-CH"/>
              </w:rPr>
              <w:t>. Ils retirent ensuite les mots centraux de ce dialogue : « 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Schokoriegel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teuer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 ». </w:t>
            </w:r>
            <w:r w:rsidRPr="00FA0D1F">
              <w:rPr>
                <w:rFonts w:asciiTheme="majorHAnsi" w:hAnsiTheme="majorHAnsi"/>
                <w:bCs/>
                <w:lang w:val="de-CH"/>
              </w:rPr>
              <w:t xml:space="preserve">Ils </w:t>
            </w:r>
            <w:proofErr w:type="spellStart"/>
            <w:r w:rsidRPr="00FA0D1F">
              <w:rPr>
                <w:rFonts w:asciiTheme="majorHAnsi" w:hAnsiTheme="majorHAnsi"/>
                <w:bCs/>
                <w:lang w:val="de-CH"/>
              </w:rPr>
              <w:t>peuvent</w:t>
            </w:r>
            <w:proofErr w:type="spellEnd"/>
            <w:r w:rsidRPr="00FA0D1F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Pr="00FA0D1F">
              <w:rPr>
                <w:rFonts w:asciiTheme="majorHAnsi" w:hAnsiTheme="majorHAnsi"/>
                <w:bCs/>
                <w:lang w:val="de-CH"/>
              </w:rPr>
              <w:t>alors</w:t>
            </w:r>
            <w:proofErr w:type="spellEnd"/>
            <w:r w:rsidRPr="00FA0D1F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Pr="00FA0D1F">
              <w:rPr>
                <w:rFonts w:asciiTheme="majorHAnsi" w:hAnsiTheme="majorHAnsi"/>
                <w:bCs/>
                <w:lang w:val="de-CH"/>
              </w:rPr>
              <w:t>répondre</w:t>
            </w:r>
            <w:proofErr w:type="spellEnd"/>
            <w:r w:rsidRPr="00FA0D1F">
              <w:rPr>
                <w:rFonts w:asciiTheme="majorHAnsi" w:hAnsiTheme="majorHAnsi"/>
                <w:bCs/>
                <w:lang w:val="de-CH"/>
              </w:rPr>
              <w:t xml:space="preserve"> à la </w:t>
            </w:r>
            <w:proofErr w:type="spellStart"/>
            <w:r w:rsidRPr="00FA0D1F">
              <w:rPr>
                <w:rFonts w:asciiTheme="majorHAnsi" w:hAnsiTheme="majorHAnsi"/>
                <w:bCs/>
                <w:lang w:val="de-CH"/>
              </w:rPr>
              <w:t>question</w:t>
            </w:r>
            <w:proofErr w:type="spellEnd"/>
            <w:r w:rsidRPr="00FA0D1F">
              <w:rPr>
                <w:rFonts w:asciiTheme="majorHAnsi" w:hAnsiTheme="majorHAnsi"/>
                <w:bCs/>
                <w:lang w:val="de-CH"/>
              </w:rPr>
              <w:t xml:space="preserve"> « </w:t>
            </w:r>
            <w:r w:rsidRPr="00FA0D1F">
              <w:rPr>
                <w:rFonts w:asciiTheme="majorHAnsi" w:hAnsiTheme="majorHAnsi"/>
                <w:bCs/>
                <w:i/>
                <w:lang w:val="de-CH"/>
              </w:rPr>
              <w:t xml:space="preserve">Gibt es ein </w:t>
            </w:r>
            <w:r w:rsidR="003E7048" w:rsidRPr="00FA0D1F">
              <w:rPr>
                <w:rFonts w:asciiTheme="majorHAnsi" w:hAnsiTheme="majorHAnsi"/>
                <w:bCs/>
                <w:i/>
                <w:lang w:val="de-CH"/>
              </w:rPr>
              <w:t>Problem?</w:t>
            </w:r>
            <w:r w:rsidRPr="00FA0D1F">
              <w:rPr>
                <w:rFonts w:asciiTheme="majorHAnsi" w:hAnsiTheme="majorHAnsi"/>
                <w:bCs/>
                <w:lang w:val="de-CH"/>
              </w:rPr>
              <w:t> </w:t>
            </w:r>
            <w:r w:rsidR="003E7048" w:rsidRPr="00FA0D1F">
              <w:rPr>
                <w:rFonts w:asciiTheme="majorHAnsi" w:hAnsiTheme="majorHAnsi"/>
                <w:bCs/>
                <w:lang w:val="de-CH"/>
              </w:rPr>
              <w:t>»:</w:t>
            </w:r>
            <w:r w:rsidRPr="00FA0D1F">
              <w:rPr>
                <w:rFonts w:asciiTheme="majorHAnsi" w:hAnsiTheme="majorHAnsi"/>
                <w:bCs/>
                <w:lang w:val="de-CH"/>
              </w:rPr>
              <w:t xml:space="preserve"> « </w:t>
            </w:r>
            <w:r w:rsidRPr="00FA0D1F">
              <w:rPr>
                <w:rFonts w:asciiTheme="majorHAnsi" w:hAnsiTheme="majorHAnsi"/>
                <w:bCs/>
                <w:i/>
                <w:lang w:val="de-CH"/>
              </w:rPr>
              <w:t>Mario kauft einen Schokoriegel, der Schokoriegel ist teuer.</w:t>
            </w:r>
            <w:r w:rsidRPr="00FA0D1F">
              <w:rPr>
                <w:rFonts w:asciiTheme="majorHAnsi" w:hAnsiTheme="majorHAnsi"/>
                <w:bCs/>
                <w:lang w:val="de-CH"/>
              </w:rPr>
              <w:t> »</w:t>
            </w:r>
          </w:p>
          <w:p w14:paraId="4A7EC104" w14:textId="0B7CE65E" w:rsidR="00FA0D1F" w:rsidRDefault="00FA0D1F" w:rsidP="00B547EF">
            <w:pPr>
              <w:rPr>
                <w:rFonts w:asciiTheme="majorHAnsi" w:hAnsiTheme="majorHAnsi"/>
                <w:bCs/>
                <w:lang w:val="fr-CH"/>
              </w:rPr>
            </w:pPr>
            <w:r w:rsidRPr="00FA0D1F">
              <w:rPr>
                <w:rFonts w:asciiTheme="majorHAnsi" w:hAnsiTheme="majorHAnsi"/>
                <w:bCs/>
                <w:lang w:val="fr-CH"/>
              </w:rPr>
              <w:t>6b. Les él</w:t>
            </w:r>
            <w:r w:rsidR="00DD55D1">
              <w:rPr>
                <w:rFonts w:asciiTheme="majorHAnsi" w:hAnsiTheme="majorHAnsi"/>
                <w:bCs/>
                <w:lang w:val="fr-CH"/>
              </w:rPr>
              <w:t>èves lisent le dialogue d’</w:t>
            </w:r>
            <w:r w:rsidR="0049260F">
              <w:rPr>
                <w:rFonts w:asciiTheme="majorHAnsi" w:hAnsiTheme="majorHAnsi"/>
                <w:bCs/>
                <w:lang w:val="fr-CH"/>
              </w:rPr>
              <w:t>une</w:t>
            </w:r>
            <w:r w:rsidR="00DD55D1">
              <w:rPr>
                <w:rFonts w:asciiTheme="majorHAnsi" w:hAnsiTheme="majorHAnsi"/>
                <w:bCs/>
                <w:lang w:val="fr-CH"/>
              </w:rPr>
              <w:t xml:space="preserve"> manière théâtrale</w:t>
            </w:r>
            <w:r w:rsidR="00E5035A">
              <w:rPr>
                <w:rFonts w:asciiTheme="majorHAnsi" w:hAnsiTheme="majorHAnsi"/>
                <w:bCs/>
                <w:lang w:val="fr-CH"/>
              </w:rPr>
              <w:t xml:space="preserve"> et permutent</w:t>
            </w:r>
            <w:r w:rsidRPr="00FA0D1F">
              <w:rPr>
                <w:rFonts w:asciiTheme="majorHAnsi" w:hAnsiTheme="majorHAnsi"/>
                <w:bCs/>
                <w:lang w:val="fr-CH"/>
              </w:rPr>
              <w:t xml:space="preserve"> les r</w:t>
            </w:r>
            <w:r>
              <w:rPr>
                <w:rFonts w:asciiTheme="majorHAnsi" w:hAnsiTheme="majorHAnsi"/>
                <w:bCs/>
                <w:lang w:val="fr-CH"/>
              </w:rPr>
              <w:t>ôles. Ils peuvent également changer le produit – « </w:t>
            </w:r>
            <w:proofErr w:type="spellStart"/>
            <w:r w:rsidRPr="00FA0D1F">
              <w:rPr>
                <w:rFonts w:asciiTheme="majorHAnsi" w:hAnsiTheme="majorHAnsi"/>
                <w:bCs/>
                <w:i/>
                <w:lang w:val="fr-CH"/>
              </w:rPr>
              <w:t>eine</w:t>
            </w:r>
            <w:proofErr w:type="spellEnd"/>
            <w:r w:rsidRPr="00FA0D1F">
              <w:rPr>
                <w:rFonts w:asciiTheme="majorHAnsi" w:hAnsiTheme="majorHAnsi"/>
                <w:bCs/>
                <w:i/>
                <w:lang w:val="fr-CH"/>
              </w:rPr>
              <w:t xml:space="preserve"> Cola, </w:t>
            </w:r>
            <w:proofErr w:type="spellStart"/>
            <w:r w:rsidRPr="00FA0D1F">
              <w:rPr>
                <w:rFonts w:asciiTheme="majorHAnsi" w:hAnsiTheme="majorHAnsi"/>
                <w:bCs/>
                <w:i/>
                <w:lang w:val="fr-CH"/>
              </w:rPr>
              <w:t>ein</w:t>
            </w:r>
            <w:proofErr w:type="spellEnd"/>
            <w:r w:rsidRPr="00FA0D1F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FA0D1F">
              <w:rPr>
                <w:rFonts w:asciiTheme="majorHAnsi" w:hAnsiTheme="majorHAnsi"/>
                <w:bCs/>
                <w:i/>
                <w:lang w:val="fr-CH"/>
              </w:rPr>
              <w:t>Mineralwasser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> ». Les élèves devraient pouvoir le jouer, sans l’aide de support.</w:t>
            </w:r>
          </w:p>
          <w:p w14:paraId="7BBFA4E5" w14:textId="77777777" w:rsidR="00FA0D1F" w:rsidRDefault="00FA0D1F" w:rsidP="00B547EF">
            <w:pPr>
              <w:rPr>
                <w:rFonts w:asciiTheme="majorHAnsi" w:hAnsiTheme="majorHAnsi"/>
                <w:bCs/>
                <w:lang w:val="fr-CH"/>
              </w:rPr>
            </w:pPr>
          </w:p>
          <w:p w14:paraId="2C2EDB73" w14:textId="72ED24D6" w:rsidR="00FA0D1F" w:rsidRDefault="0049260F" w:rsidP="00B547E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Les </w:t>
            </w:r>
            <w:r w:rsidR="00262087">
              <w:rPr>
                <w:rFonts w:asciiTheme="majorHAnsi" w:hAnsiTheme="majorHAnsi"/>
                <w:bCs/>
                <w:lang w:val="fr-CH"/>
              </w:rPr>
              <w:t xml:space="preserve">élèves notent le nombre </w:t>
            </w:r>
            <w:r>
              <w:rPr>
                <w:rFonts w:asciiTheme="majorHAnsi" w:hAnsiTheme="majorHAnsi"/>
                <w:bCs/>
                <w:lang w:val="fr-CH"/>
              </w:rPr>
              <w:t>de produits</w:t>
            </w:r>
            <w:r w:rsidR="00262087">
              <w:rPr>
                <w:rFonts w:asciiTheme="majorHAnsi" w:hAnsiTheme="majorHAnsi"/>
                <w:bCs/>
                <w:lang w:val="fr-CH"/>
              </w:rPr>
              <w:t xml:space="preserve"> le plus élevé possible</w:t>
            </w:r>
            <w:r>
              <w:rPr>
                <w:rFonts w:asciiTheme="majorHAnsi" w:hAnsiTheme="majorHAnsi"/>
                <w:bCs/>
                <w:lang w:val="fr-CH"/>
              </w:rPr>
              <w:t xml:space="preserve"> dans un temps défini</w:t>
            </w:r>
            <w:r w:rsidR="00727EB4" w:rsidRPr="003E7048">
              <w:rPr>
                <w:rFonts w:asciiTheme="majorHAnsi" w:hAnsiTheme="majorHAnsi"/>
                <w:bCs/>
                <w:lang w:val="fr-CH"/>
              </w:rPr>
              <w:t>, « </w:t>
            </w:r>
            <w:proofErr w:type="spellStart"/>
            <w:r w:rsidR="00727EB4" w:rsidRPr="003E7048">
              <w:rPr>
                <w:rFonts w:asciiTheme="majorHAnsi" w:hAnsiTheme="majorHAnsi"/>
                <w:bCs/>
                <w:i/>
                <w:lang w:val="fr-CH"/>
              </w:rPr>
              <w:t>Wer</w:t>
            </w:r>
            <w:proofErr w:type="spellEnd"/>
            <w:r w:rsidR="00727EB4" w:rsidRPr="003E7048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727EB4" w:rsidRPr="003E7048">
              <w:rPr>
                <w:rFonts w:asciiTheme="majorHAnsi" w:hAnsiTheme="majorHAnsi"/>
                <w:bCs/>
                <w:i/>
                <w:lang w:val="fr-CH"/>
              </w:rPr>
              <w:t>hat</w:t>
            </w:r>
            <w:proofErr w:type="spellEnd"/>
            <w:r w:rsidR="00727EB4" w:rsidRPr="003E7048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727EB4" w:rsidRPr="003E7048">
              <w:rPr>
                <w:rFonts w:asciiTheme="majorHAnsi" w:hAnsiTheme="majorHAnsi"/>
                <w:bCs/>
                <w:i/>
                <w:lang w:val="fr-CH"/>
              </w:rPr>
              <w:t>nach</w:t>
            </w:r>
            <w:proofErr w:type="spellEnd"/>
            <w:r w:rsidR="00727EB4" w:rsidRPr="003E7048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727EB4" w:rsidRPr="003E7048">
              <w:rPr>
                <w:rFonts w:asciiTheme="majorHAnsi" w:hAnsiTheme="majorHAnsi"/>
                <w:bCs/>
                <w:i/>
                <w:lang w:val="fr-CH"/>
              </w:rPr>
              <w:t>drei</w:t>
            </w:r>
            <w:proofErr w:type="spellEnd"/>
            <w:r w:rsidR="00727EB4" w:rsidRPr="003E7048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727EB4" w:rsidRPr="003E7048">
              <w:rPr>
                <w:rFonts w:asciiTheme="majorHAnsi" w:hAnsiTheme="majorHAnsi"/>
                <w:bCs/>
                <w:i/>
                <w:lang w:val="fr-CH"/>
              </w:rPr>
              <w:t>oder</w:t>
            </w:r>
            <w:proofErr w:type="spellEnd"/>
            <w:r w:rsidR="00727EB4" w:rsidRPr="003E7048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727EB4" w:rsidRPr="003E7048">
              <w:rPr>
                <w:rFonts w:asciiTheme="majorHAnsi" w:hAnsiTheme="majorHAnsi"/>
                <w:bCs/>
                <w:i/>
                <w:lang w:val="fr-CH"/>
              </w:rPr>
              <w:t>fünf</w:t>
            </w:r>
            <w:proofErr w:type="spellEnd"/>
            <w:r w:rsidR="00727EB4" w:rsidRPr="003E7048">
              <w:rPr>
                <w:rFonts w:asciiTheme="majorHAnsi" w:hAnsiTheme="majorHAnsi"/>
                <w:bCs/>
                <w:i/>
                <w:lang w:val="fr-CH"/>
              </w:rPr>
              <w:t xml:space="preserve"> Minutent die </w:t>
            </w:r>
            <w:proofErr w:type="spellStart"/>
            <w:r w:rsidR="00727EB4" w:rsidRPr="003E7048">
              <w:rPr>
                <w:rFonts w:asciiTheme="majorHAnsi" w:hAnsiTheme="majorHAnsi"/>
                <w:bCs/>
                <w:i/>
                <w:lang w:val="fr-CH"/>
              </w:rPr>
              <w:t>meisten</w:t>
            </w:r>
            <w:proofErr w:type="spellEnd"/>
            <w:r w:rsidR="00727EB4" w:rsidRPr="003E7048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3E7048" w:rsidRPr="003E7048">
              <w:rPr>
                <w:rFonts w:asciiTheme="majorHAnsi" w:hAnsiTheme="majorHAnsi"/>
                <w:bCs/>
                <w:i/>
                <w:lang w:val="fr-CH"/>
              </w:rPr>
              <w:t>Produkte</w:t>
            </w:r>
            <w:proofErr w:type="spellEnd"/>
            <w:r w:rsidR="003E7048" w:rsidRPr="003E7048">
              <w:rPr>
                <w:rFonts w:asciiTheme="majorHAnsi" w:hAnsiTheme="majorHAnsi"/>
                <w:bCs/>
                <w:i/>
                <w:lang w:val="fr-CH"/>
              </w:rPr>
              <w:t>?</w:t>
            </w:r>
            <w:r w:rsidR="00262087">
              <w:rPr>
                <w:rFonts w:asciiTheme="majorHAnsi" w:hAnsiTheme="majorHAnsi"/>
                <w:bCs/>
                <w:lang w:val="fr-CH"/>
              </w:rPr>
              <w:t xml:space="preserve"> ». </w:t>
            </w:r>
            <w:r>
              <w:rPr>
                <w:rFonts w:asciiTheme="majorHAnsi" w:hAnsiTheme="majorHAnsi"/>
                <w:bCs/>
                <w:lang w:val="fr-CH"/>
              </w:rPr>
              <w:t>Ils écrivent ensui</w:t>
            </w:r>
            <w:r w:rsidR="00727EB4" w:rsidRPr="00727EB4">
              <w:rPr>
                <w:rFonts w:asciiTheme="majorHAnsi" w:hAnsiTheme="majorHAnsi"/>
                <w:bCs/>
                <w:lang w:val="fr-CH"/>
              </w:rPr>
              <w:t>t</w:t>
            </w:r>
            <w:r>
              <w:rPr>
                <w:rFonts w:asciiTheme="majorHAnsi" w:hAnsiTheme="majorHAnsi"/>
                <w:bCs/>
                <w:lang w:val="fr-CH"/>
              </w:rPr>
              <w:t>e une liste de</w:t>
            </w:r>
            <w:r w:rsidR="003E7048">
              <w:rPr>
                <w:rFonts w:asciiTheme="majorHAnsi" w:hAnsiTheme="majorHAnsi"/>
                <w:bCs/>
                <w:lang w:val="fr-CH"/>
              </w:rPr>
              <w:t xml:space="preserve"> huit</w:t>
            </w:r>
            <w:r w:rsidR="00727EB4" w:rsidRPr="00727EB4">
              <w:rPr>
                <w:rFonts w:asciiTheme="majorHAnsi" w:hAnsiTheme="majorHAnsi"/>
                <w:bCs/>
                <w:lang w:val="fr-CH"/>
              </w:rPr>
              <w:t xml:space="preserve"> articles au maximum</w:t>
            </w:r>
            <w:r w:rsidR="00727EB4">
              <w:rPr>
                <w:rFonts w:asciiTheme="majorHAnsi" w:hAnsiTheme="majorHAnsi"/>
                <w:bCs/>
                <w:lang w:val="fr-CH"/>
              </w:rPr>
              <w:t xml:space="preserve"> avec les prix et la mention </w:t>
            </w:r>
            <w:r w:rsidR="00E34007">
              <w:rPr>
                <w:rFonts w:asciiTheme="majorHAnsi" w:hAnsiTheme="majorHAnsi"/>
                <w:bCs/>
                <w:lang w:val="fr-CH"/>
              </w:rPr>
              <w:t xml:space="preserve">      </w:t>
            </w:r>
            <w:r w:rsidR="00727EB4">
              <w:rPr>
                <w:rFonts w:asciiTheme="majorHAnsi" w:hAnsiTheme="majorHAnsi"/>
                <w:bCs/>
                <w:lang w:val="fr-CH"/>
              </w:rPr>
              <w:t xml:space="preserve">« </w:t>
            </w:r>
            <w:proofErr w:type="spellStart"/>
            <w:r w:rsidR="00727EB4" w:rsidRPr="00727EB4">
              <w:rPr>
                <w:rFonts w:asciiTheme="majorHAnsi" w:hAnsiTheme="majorHAnsi"/>
                <w:bCs/>
                <w:i/>
                <w:lang w:val="fr-CH"/>
              </w:rPr>
              <w:t>billig</w:t>
            </w:r>
            <w:proofErr w:type="spellEnd"/>
            <w:r w:rsidR="00727EB4" w:rsidRPr="00727EB4">
              <w:rPr>
                <w:rFonts w:asciiTheme="majorHAnsi" w:hAnsiTheme="majorHAnsi"/>
                <w:bCs/>
                <w:i/>
                <w:lang w:val="fr-CH"/>
              </w:rPr>
              <w:t>/</w:t>
            </w:r>
            <w:proofErr w:type="spellStart"/>
            <w:r w:rsidR="00727EB4" w:rsidRPr="00727EB4">
              <w:rPr>
                <w:rFonts w:asciiTheme="majorHAnsi" w:hAnsiTheme="majorHAnsi"/>
                <w:bCs/>
                <w:i/>
                <w:lang w:val="fr-CH"/>
              </w:rPr>
              <w:t>teuer</w:t>
            </w:r>
            <w:proofErr w:type="spellEnd"/>
            <w:r w:rsidR="00727EB4">
              <w:rPr>
                <w:rFonts w:asciiTheme="majorHAnsi" w:hAnsiTheme="majorHAnsi"/>
                <w:bCs/>
                <w:lang w:val="fr-CH"/>
              </w:rPr>
              <w:t> »</w:t>
            </w:r>
            <w:r w:rsidR="00727EB4" w:rsidRPr="00727EB4">
              <w:rPr>
                <w:rFonts w:asciiTheme="majorHAnsi" w:hAnsiTheme="majorHAnsi"/>
                <w:bCs/>
                <w:lang w:val="fr-CH"/>
              </w:rPr>
              <w:t xml:space="preserve">. </w:t>
            </w:r>
            <w:r w:rsidR="00727EB4">
              <w:rPr>
                <w:rFonts w:asciiTheme="majorHAnsi" w:hAnsiTheme="majorHAnsi"/>
                <w:bCs/>
                <w:lang w:val="fr-CH"/>
              </w:rPr>
              <w:t>Ils jouent</w:t>
            </w:r>
            <w:r w:rsidR="00262087">
              <w:rPr>
                <w:rFonts w:asciiTheme="majorHAnsi" w:hAnsiTheme="majorHAnsi"/>
                <w:bCs/>
                <w:lang w:val="fr-CH"/>
              </w:rPr>
              <w:t>,</w:t>
            </w:r>
            <w:r w:rsidR="00727EB4">
              <w:rPr>
                <w:rFonts w:asciiTheme="majorHAnsi" w:hAnsiTheme="majorHAnsi"/>
                <w:bCs/>
                <w:lang w:val="fr-CH"/>
              </w:rPr>
              <w:t xml:space="preserve"> à deux</w:t>
            </w:r>
            <w:r w:rsidR="00262087">
              <w:rPr>
                <w:rFonts w:asciiTheme="majorHAnsi" w:hAnsiTheme="majorHAnsi"/>
                <w:bCs/>
                <w:lang w:val="fr-CH"/>
              </w:rPr>
              <w:t>,</w:t>
            </w:r>
            <w:r w:rsidR="00727EB4">
              <w:rPr>
                <w:rFonts w:asciiTheme="majorHAnsi" w:hAnsiTheme="majorHAnsi"/>
                <w:bCs/>
                <w:lang w:val="fr-CH"/>
              </w:rPr>
              <w:t xml:space="preserve"> l’acheteur et le vende</w:t>
            </w:r>
            <w:r w:rsidR="00262087">
              <w:rPr>
                <w:rFonts w:asciiTheme="majorHAnsi" w:hAnsiTheme="majorHAnsi"/>
                <w:bCs/>
                <w:lang w:val="fr-CH"/>
              </w:rPr>
              <w:t>ur et réagissent aux prix selon</w:t>
            </w:r>
            <w:r w:rsidR="003E7048">
              <w:rPr>
                <w:rFonts w:asciiTheme="majorHAnsi" w:hAnsiTheme="majorHAnsi"/>
                <w:bCs/>
                <w:lang w:val="fr-CH"/>
              </w:rPr>
              <w:t xml:space="preserve"> le modèle de</w:t>
            </w:r>
            <w:r w:rsidR="00727EB4">
              <w:rPr>
                <w:rFonts w:asciiTheme="majorHAnsi" w:hAnsiTheme="majorHAnsi"/>
                <w:bCs/>
                <w:lang w:val="fr-CH"/>
              </w:rPr>
              <w:t xml:space="preserve"> l’exemple donné, « </w:t>
            </w:r>
            <w:proofErr w:type="spellStart"/>
            <w:r w:rsidR="00727EB4" w:rsidRPr="00727EB4">
              <w:rPr>
                <w:rFonts w:asciiTheme="majorHAnsi" w:hAnsiTheme="majorHAnsi"/>
                <w:bCs/>
                <w:i/>
                <w:lang w:val="fr-CH"/>
              </w:rPr>
              <w:t>Das</w:t>
            </w:r>
            <w:proofErr w:type="spellEnd"/>
            <w:r w:rsidR="00727EB4" w:rsidRPr="00727EB4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727EB4" w:rsidRPr="00727EB4">
              <w:rPr>
                <w:rFonts w:asciiTheme="majorHAnsi" w:hAnsiTheme="majorHAnsi"/>
                <w:bCs/>
                <w:i/>
                <w:lang w:val="fr-CH"/>
              </w:rPr>
              <w:t>ist</w:t>
            </w:r>
            <w:proofErr w:type="spellEnd"/>
            <w:r w:rsidR="00727EB4" w:rsidRPr="00727EB4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727EB4" w:rsidRPr="00727EB4">
              <w:rPr>
                <w:rFonts w:asciiTheme="majorHAnsi" w:hAnsiTheme="majorHAnsi"/>
                <w:bCs/>
                <w:i/>
                <w:lang w:val="fr-CH"/>
              </w:rPr>
              <w:t>viel</w:t>
            </w:r>
            <w:proofErr w:type="spellEnd"/>
            <w:r w:rsidR="00727EB4" w:rsidRPr="00727EB4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727EB4" w:rsidRPr="00727EB4">
              <w:rPr>
                <w:rFonts w:asciiTheme="majorHAnsi" w:hAnsiTheme="majorHAnsi"/>
                <w:bCs/>
                <w:i/>
                <w:lang w:val="fr-CH"/>
              </w:rPr>
              <w:t>zu</w:t>
            </w:r>
            <w:proofErr w:type="spellEnd"/>
            <w:r w:rsidR="00727EB4" w:rsidRPr="00727EB4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727EB4" w:rsidRPr="00727EB4">
              <w:rPr>
                <w:rFonts w:asciiTheme="majorHAnsi" w:hAnsiTheme="majorHAnsi"/>
                <w:bCs/>
                <w:i/>
                <w:lang w:val="fr-CH"/>
              </w:rPr>
              <w:t>teuer</w:t>
            </w:r>
            <w:proofErr w:type="spellEnd"/>
            <w:r w:rsidR="00727EB4" w:rsidRPr="00727EB4">
              <w:rPr>
                <w:rFonts w:asciiTheme="majorHAnsi" w:hAnsiTheme="majorHAnsi"/>
                <w:bCs/>
                <w:i/>
                <w:lang w:val="fr-CH"/>
              </w:rPr>
              <w:t xml:space="preserve">. </w:t>
            </w:r>
            <w:proofErr w:type="spellStart"/>
            <w:r w:rsidR="00727EB4" w:rsidRPr="00727EB4">
              <w:rPr>
                <w:rFonts w:asciiTheme="majorHAnsi" w:hAnsiTheme="majorHAnsi"/>
                <w:bCs/>
                <w:i/>
                <w:lang w:val="fr-CH"/>
              </w:rPr>
              <w:t>Ich</w:t>
            </w:r>
            <w:proofErr w:type="spellEnd"/>
            <w:r w:rsidR="00727EB4" w:rsidRPr="00727EB4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727EB4" w:rsidRPr="00727EB4">
              <w:rPr>
                <w:rFonts w:asciiTheme="majorHAnsi" w:hAnsiTheme="majorHAnsi"/>
                <w:bCs/>
                <w:i/>
                <w:lang w:val="fr-CH"/>
              </w:rPr>
              <w:t>kaufe</w:t>
            </w:r>
            <w:proofErr w:type="spellEnd"/>
            <w:r w:rsidR="00727EB4" w:rsidRPr="00727EB4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727EB4" w:rsidRPr="00727EB4">
              <w:rPr>
                <w:rFonts w:asciiTheme="majorHAnsi" w:hAnsiTheme="majorHAnsi"/>
                <w:bCs/>
                <w:i/>
                <w:lang w:val="fr-CH"/>
              </w:rPr>
              <w:t>das</w:t>
            </w:r>
            <w:proofErr w:type="spellEnd"/>
            <w:r w:rsidR="00727EB4" w:rsidRPr="00727EB4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727EB4" w:rsidRPr="00727EB4">
              <w:rPr>
                <w:rFonts w:asciiTheme="majorHAnsi" w:hAnsiTheme="majorHAnsi"/>
                <w:bCs/>
                <w:i/>
                <w:lang w:val="fr-CH"/>
              </w:rPr>
              <w:t>nicht</w:t>
            </w:r>
            <w:proofErr w:type="spellEnd"/>
            <w:r w:rsidR="00727EB4" w:rsidRPr="00727EB4">
              <w:rPr>
                <w:rFonts w:asciiTheme="majorHAnsi" w:hAnsiTheme="majorHAnsi"/>
                <w:bCs/>
                <w:i/>
                <w:lang w:val="fr-CH"/>
              </w:rPr>
              <w:t>.</w:t>
            </w:r>
            <w:r w:rsidR="00727EB4">
              <w:rPr>
                <w:rFonts w:asciiTheme="majorHAnsi" w:hAnsiTheme="majorHAnsi"/>
                <w:bCs/>
                <w:lang w:val="fr-CH"/>
              </w:rPr>
              <w:t> »</w:t>
            </w:r>
          </w:p>
          <w:p w14:paraId="063A8957" w14:textId="5B38D991" w:rsidR="00262087" w:rsidRPr="00727EB4" w:rsidRDefault="00727EB4" w:rsidP="00B547EF">
            <w:pPr>
              <w:rPr>
                <w:rFonts w:asciiTheme="majorHAnsi" w:hAnsiTheme="majorHAnsi"/>
                <w:bCs/>
                <w:lang w:val="fr-CH"/>
              </w:rPr>
            </w:pPr>
            <w:r w:rsidRPr="00A5207A">
              <w:rPr>
                <w:rFonts w:asciiTheme="majorHAnsi" w:hAnsiTheme="majorHAnsi"/>
                <w:bCs/>
                <w:lang w:val="fr-CH"/>
              </w:rPr>
              <w:t xml:space="preserve">On peut imaginer à ce </w:t>
            </w:r>
            <w:r w:rsidR="00262087" w:rsidRPr="00A5207A">
              <w:rPr>
                <w:rFonts w:asciiTheme="majorHAnsi" w:hAnsiTheme="majorHAnsi"/>
                <w:bCs/>
                <w:lang w:val="fr-CH"/>
              </w:rPr>
              <w:t>stade différentes activités combinant achats et magasins</w:t>
            </w:r>
            <w:r w:rsidRPr="00A5207A">
              <w:rPr>
                <w:rFonts w:asciiTheme="majorHAnsi" w:hAnsiTheme="majorHAnsi"/>
                <w:bCs/>
                <w:lang w:val="fr-CH"/>
              </w:rPr>
              <w:t xml:space="preserve"> comme par exemple simuler les différents magasins et leurs denrées en classe.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CFE63A6" w14:textId="77777777" w:rsidR="00DD7B28" w:rsidRPr="00727EB4" w:rsidRDefault="00DD7B28" w:rsidP="00683B84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3641944D" w14:textId="77777777" w:rsidR="00DD7B28" w:rsidRPr="00727EB4" w:rsidRDefault="00DD7B28" w:rsidP="00683B84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2D7C7BA1" w14:textId="7E28BC21" w:rsidR="008C5BAA" w:rsidRPr="00FA771D" w:rsidRDefault="00683B84" w:rsidP="00683B84">
            <w:pPr>
              <w:jc w:val="center"/>
              <w:rPr>
                <w:rFonts w:asciiTheme="majorHAnsi" w:hAnsiTheme="majorHAnsi"/>
                <w:lang w:val="en-US"/>
              </w:rPr>
            </w:pPr>
            <w:r w:rsidRPr="00FA771D">
              <w:rPr>
                <w:rFonts w:asciiTheme="majorHAnsi" w:hAnsiTheme="majorHAnsi"/>
                <w:lang w:val="en-US"/>
              </w:rPr>
              <w:t>EO</w:t>
            </w:r>
          </w:p>
          <w:p w14:paraId="6DE6FD27" w14:textId="77777777" w:rsidR="008B13A8" w:rsidRPr="00FA771D" w:rsidRDefault="008B13A8" w:rsidP="00683B8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18AAEA3" w14:textId="77777777" w:rsidR="008B13A8" w:rsidRPr="00FA771D" w:rsidRDefault="008B13A8" w:rsidP="00683B8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05A8B97" w14:textId="77777777" w:rsidR="008B13A8" w:rsidRPr="00FA771D" w:rsidRDefault="008B13A8" w:rsidP="00683B8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CA9FAAB" w14:textId="77777777" w:rsidR="008B13A8" w:rsidRPr="00FA771D" w:rsidRDefault="008B13A8" w:rsidP="00683B8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00251A7" w14:textId="77777777" w:rsidR="008B13A8" w:rsidRPr="00FA771D" w:rsidRDefault="008B13A8" w:rsidP="00683B8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4036436" w14:textId="77777777" w:rsidR="008B13A8" w:rsidRPr="00FA771D" w:rsidRDefault="008B13A8" w:rsidP="00683B8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1283EB7" w14:textId="77777777" w:rsidR="008B13A8" w:rsidRPr="00FA771D" w:rsidRDefault="008B13A8" w:rsidP="00683B8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FFAB6D1" w14:textId="70443C93" w:rsidR="008B13A8" w:rsidRPr="00FA771D" w:rsidRDefault="008B13A8" w:rsidP="00683B84">
            <w:pPr>
              <w:jc w:val="center"/>
              <w:rPr>
                <w:rFonts w:asciiTheme="majorHAnsi" w:hAnsiTheme="majorHAnsi"/>
                <w:lang w:val="en-US"/>
              </w:rPr>
            </w:pPr>
            <w:r w:rsidRPr="00FA771D">
              <w:rPr>
                <w:rFonts w:asciiTheme="majorHAnsi" w:hAnsiTheme="majorHAnsi"/>
                <w:lang w:val="en-US"/>
              </w:rPr>
              <w:t>EE-FL</w:t>
            </w:r>
          </w:p>
          <w:p w14:paraId="18FC25A6" w14:textId="77777777" w:rsidR="008B13A8" w:rsidRPr="00FA771D" w:rsidRDefault="008B13A8" w:rsidP="00683B8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C3D0BC0" w14:textId="6CF8924C" w:rsidR="008B13A8" w:rsidRPr="00FA771D" w:rsidRDefault="008B13A8" w:rsidP="00683B84">
            <w:pPr>
              <w:jc w:val="center"/>
              <w:rPr>
                <w:rFonts w:asciiTheme="majorHAnsi" w:hAnsiTheme="majorHAnsi"/>
                <w:lang w:val="en-US"/>
              </w:rPr>
            </w:pPr>
            <w:r w:rsidRPr="00FA771D">
              <w:rPr>
                <w:rFonts w:asciiTheme="majorHAnsi" w:hAnsiTheme="majorHAnsi"/>
                <w:lang w:val="en-US"/>
              </w:rPr>
              <w:t>EO-FL</w:t>
            </w:r>
          </w:p>
          <w:p w14:paraId="6AE547C7" w14:textId="77777777" w:rsidR="008F484F" w:rsidRPr="00FA771D" w:rsidRDefault="008F484F" w:rsidP="00683B8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8FF9481" w14:textId="77777777" w:rsidR="008F484F" w:rsidRPr="00FA771D" w:rsidRDefault="008F484F" w:rsidP="00683B8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FF10954" w14:textId="5CFFCE14" w:rsidR="008F484F" w:rsidRPr="00FA771D" w:rsidRDefault="008F484F" w:rsidP="00683B84">
            <w:pPr>
              <w:jc w:val="center"/>
              <w:rPr>
                <w:rFonts w:asciiTheme="majorHAnsi" w:hAnsiTheme="majorHAnsi"/>
                <w:lang w:val="en-US"/>
              </w:rPr>
            </w:pPr>
            <w:r w:rsidRPr="00FA771D">
              <w:rPr>
                <w:rFonts w:asciiTheme="majorHAnsi" w:hAnsiTheme="majorHAnsi"/>
                <w:lang w:val="en-US"/>
              </w:rPr>
              <w:t>EO-FL</w:t>
            </w:r>
          </w:p>
          <w:p w14:paraId="6927685E" w14:textId="77777777" w:rsidR="008F484F" w:rsidRPr="00FA771D" w:rsidRDefault="008F484F" w:rsidP="00683B8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7DBD210" w14:textId="77777777" w:rsidR="008F484F" w:rsidRPr="00FA771D" w:rsidRDefault="008F484F" w:rsidP="00683B8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7168994" w14:textId="77777777" w:rsidR="008F484F" w:rsidRPr="00FA771D" w:rsidRDefault="008F484F" w:rsidP="00683B8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6A8BD77" w14:textId="77777777" w:rsidR="008F484F" w:rsidRPr="00FA771D" w:rsidRDefault="008F484F" w:rsidP="00683B8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279821B" w14:textId="77777777" w:rsidR="008F484F" w:rsidRPr="00FA771D" w:rsidRDefault="008F484F" w:rsidP="00683B8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A8113A9" w14:textId="54DC09AB" w:rsidR="008F484F" w:rsidRPr="00FA771D" w:rsidRDefault="008F484F" w:rsidP="00683B84">
            <w:pPr>
              <w:jc w:val="center"/>
              <w:rPr>
                <w:rFonts w:asciiTheme="majorHAnsi" w:hAnsiTheme="majorHAnsi"/>
                <w:lang w:val="en-US"/>
              </w:rPr>
            </w:pPr>
            <w:r w:rsidRPr="00FA771D">
              <w:rPr>
                <w:rFonts w:asciiTheme="majorHAnsi" w:hAnsiTheme="majorHAnsi"/>
                <w:lang w:val="en-US"/>
              </w:rPr>
              <w:t>EO-FL</w:t>
            </w:r>
          </w:p>
          <w:p w14:paraId="3957AB03" w14:textId="77777777" w:rsidR="00FA0D1F" w:rsidRPr="00FA771D" w:rsidRDefault="00FA0D1F" w:rsidP="00683B8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348542C" w14:textId="77777777" w:rsidR="00FA0D1F" w:rsidRPr="00FA771D" w:rsidRDefault="00FA0D1F" w:rsidP="00683B8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8D22421" w14:textId="70C0E179" w:rsidR="00FA0D1F" w:rsidRPr="00FA771D" w:rsidRDefault="00FA0D1F" w:rsidP="00683B84">
            <w:pPr>
              <w:jc w:val="center"/>
              <w:rPr>
                <w:rFonts w:asciiTheme="majorHAnsi" w:hAnsiTheme="majorHAnsi"/>
                <w:lang w:val="en-US"/>
              </w:rPr>
            </w:pPr>
            <w:r w:rsidRPr="00FA771D">
              <w:rPr>
                <w:rFonts w:asciiTheme="majorHAnsi" w:hAnsiTheme="majorHAnsi"/>
                <w:lang w:val="en-US"/>
              </w:rPr>
              <w:t>CO-CE</w:t>
            </w:r>
          </w:p>
          <w:p w14:paraId="613CAE0D" w14:textId="77777777" w:rsidR="00FA0D1F" w:rsidRPr="00FA771D" w:rsidRDefault="00FA0D1F" w:rsidP="00683B8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FEE190A" w14:textId="77777777" w:rsidR="00FA0D1F" w:rsidRPr="00FA771D" w:rsidRDefault="00FA0D1F" w:rsidP="00683B8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C437930" w14:textId="77777777" w:rsidR="00FA0D1F" w:rsidRPr="00FA771D" w:rsidRDefault="00FA0D1F" w:rsidP="00683B8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38CF749" w14:textId="31F784FC" w:rsidR="00FA0D1F" w:rsidRPr="00FA771D" w:rsidRDefault="00FA0D1F" w:rsidP="00683B84">
            <w:pPr>
              <w:jc w:val="center"/>
              <w:rPr>
                <w:rFonts w:asciiTheme="majorHAnsi" w:hAnsiTheme="majorHAnsi"/>
                <w:lang w:val="en-US"/>
              </w:rPr>
            </w:pPr>
            <w:r w:rsidRPr="00FA771D">
              <w:rPr>
                <w:rFonts w:asciiTheme="majorHAnsi" w:hAnsiTheme="majorHAnsi"/>
                <w:lang w:val="en-US"/>
              </w:rPr>
              <w:t>EO</w:t>
            </w:r>
          </w:p>
          <w:p w14:paraId="1CA584A0" w14:textId="77777777" w:rsidR="00727EB4" w:rsidRPr="00FA771D" w:rsidRDefault="00727EB4" w:rsidP="00683B8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4DDAA4C" w14:textId="77777777" w:rsidR="00727EB4" w:rsidRPr="00FA771D" w:rsidRDefault="00727EB4" w:rsidP="00683B8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6DAD39E" w14:textId="63F51C1A" w:rsidR="00727EB4" w:rsidRPr="00FA771D" w:rsidRDefault="00727EB4" w:rsidP="00683B84">
            <w:pPr>
              <w:jc w:val="center"/>
              <w:rPr>
                <w:rFonts w:asciiTheme="majorHAnsi" w:hAnsiTheme="majorHAnsi"/>
                <w:lang w:val="en-US"/>
              </w:rPr>
            </w:pPr>
            <w:r w:rsidRPr="00FA771D">
              <w:rPr>
                <w:rFonts w:asciiTheme="majorHAnsi" w:hAnsiTheme="majorHAnsi"/>
                <w:lang w:val="en-US"/>
              </w:rPr>
              <w:t>EO</w:t>
            </w:r>
          </w:p>
          <w:p w14:paraId="2B2D97AD" w14:textId="0B214269" w:rsidR="00683B84" w:rsidRPr="00FA771D" w:rsidRDefault="00683B84" w:rsidP="00DF34A8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</w:tr>
    </w:tbl>
    <w:p w14:paraId="1B023B16" w14:textId="77777777" w:rsidR="005274CD" w:rsidRPr="00FA771D" w:rsidRDefault="005274CD" w:rsidP="002C3ECF">
      <w:pPr>
        <w:rPr>
          <w:rFonts w:asciiTheme="majorHAnsi" w:hAnsiTheme="majorHAnsi"/>
          <w:sz w:val="16"/>
          <w:lang w:val="en-US"/>
        </w:rPr>
      </w:pPr>
    </w:p>
    <w:p w14:paraId="41ECB2E1" w14:textId="77777777" w:rsidR="005F5E0D" w:rsidRPr="00FA771D" w:rsidRDefault="005F5E0D">
      <w:pPr>
        <w:rPr>
          <w:rFonts w:asciiTheme="majorHAnsi" w:hAnsiTheme="majorHAnsi"/>
          <w:sz w:val="16"/>
          <w:lang w:val="en-US"/>
        </w:rPr>
      </w:pPr>
    </w:p>
    <w:tbl>
      <w:tblPr>
        <w:tblpPr w:leftFromText="141" w:rightFromText="141" w:vertAnchor="text" w:tblpY="1"/>
        <w:tblOverlap w:val="never"/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513"/>
        <w:gridCol w:w="3528"/>
      </w:tblGrid>
      <w:tr w:rsidR="00DB1961" w:rsidRPr="003E619F" w14:paraId="4303F8B5" w14:textId="77777777" w:rsidTr="00DB1961">
        <w:trPr>
          <w:cantSplit/>
          <w:trHeight w:val="1825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textDirection w:val="btLr"/>
            <w:vAlign w:val="center"/>
          </w:tcPr>
          <w:p w14:paraId="44F56CB9" w14:textId="77777777" w:rsidR="00DB1961" w:rsidRPr="003E619F" w:rsidRDefault="00DB1961" w:rsidP="005C011C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>Jeux, a</w:t>
            </w: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ctivités complémentaires </w:t>
            </w:r>
          </w:p>
        </w:tc>
        <w:tc>
          <w:tcPr>
            <w:tcW w:w="951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1658CA07" w14:textId="77777777" w:rsidR="00DB1961" w:rsidRPr="008D7F40" w:rsidRDefault="00DB1961" w:rsidP="005C011C">
            <w:pPr>
              <w:rPr>
                <w:rFonts w:asciiTheme="majorHAnsi" w:hAnsiTheme="majorHAnsi"/>
                <w:lang w:val="fr-CH"/>
              </w:rPr>
            </w:pPr>
          </w:p>
          <w:p w14:paraId="674B39B2" w14:textId="77777777" w:rsidR="00DB1961" w:rsidRDefault="00DB1961" w:rsidP="005C011C">
            <w:pPr>
              <w:rPr>
                <w:rFonts w:asciiTheme="majorHAnsi" w:hAnsiTheme="majorHAnsi"/>
                <w:bCs/>
                <w:lang w:val="fr-CH"/>
              </w:rPr>
            </w:pPr>
          </w:p>
          <w:p w14:paraId="7DB3C960" w14:textId="44D2898B" w:rsidR="00DB1961" w:rsidRDefault="00DB1961" w:rsidP="005C011C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Jeu du magasin, a</w:t>
            </w:r>
            <w:r w:rsidR="002D06F9">
              <w:rPr>
                <w:rFonts w:asciiTheme="majorHAnsi" w:hAnsiTheme="majorHAnsi"/>
                <w:lang w:val="fr-CH"/>
              </w:rPr>
              <w:t>vec de petits objets ou des denr</w:t>
            </w:r>
            <w:r>
              <w:rPr>
                <w:rFonts w:asciiTheme="majorHAnsi" w:hAnsiTheme="majorHAnsi"/>
                <w:lang w:val="fr-CH"/>
              </w:rPr>
              <w:t>ées vides</w:t>
            </w:r>
          </w:p>
          <w:p w14:paraId="4BF1429F" w14:textId="754151F8" w:rsidR="00E90C4B" w:rsidRPr="003E619F" w:rsidRDefault="00E90C4B" w:rsidP="005C011C">
            <w:pPr>
              <w:rPr>
                <w:rFonts w:asciiTheme="majorHAnsi" w:hAnsiTheme="majorHAnsi"/>
                <w:lang w:val="fr-CH"/>
              </w:rPr>
            </w:pPr>
            <w:proofErr w:type="spellStart"/>
            <w:r w:rsidRPr="00E90C4B">
              <w:rPr>
                <w:rFonts w:asciiTheme="majorHAnsi" w:hAnsiTheme="majorHAnsi"/>
                <w:color w:val="548DD4" w:themeColor="text2" w:themeTint="99"/>
                <w:lang w:val="fr-CH"/>
              </w:rPr>
              <w:t>Kunterbuntes</w:t>
            </w:r>
            <w:proofErr w:type="spellEnd"/>
            <w:r w:rsidRPr="00E90C4B">
              <w:rPr>
                <w:rFonts w:asciiTheme="majorHAnsi" w:hAnsiTheme="majorHAnsi"/>
                <w:color w:val="548DD4" w:themeColor="text2" w:themeTint="99"/>
                <w:lang w:val="fr-CH"/>
              </w:rPr>
              <w:t>, AB S. 59-61</w:t>
            </w:r>
          </w:p>
        </w:tc>
        <w:tc>
          <w:tcPr>
            <w:tcW w:w="352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195A941" w14:textId="77777777" w:rsidR="00DB1961" w:rsidRPr="003E619F" w:rsidRDefault="00DB1961" w:rsidP="005C011C">
            <w:pPr>
              <w:rPr>
                <w:rFonts w:asciiTheme="majorHAnsi" w:hAnsiTheme="majorHAnsi"/>
                <w:lang w:val="fr-CH"/>
              </w:rPr>
            </w:pPr>
          </w:p>
          <w:p w14:paraId="658ACDC5" w14:textId="77777777" w:rsidR="00DB1961" w:rsidRPr="003E619F" w:rsidRDefault="00DB1961" w:rsidP="005C011C">
            <w:pPr>
              <w:rPr>
                <w:rFonts w:asciiTheme="majorHAnsi" w:hAnsiTheme="majorHAnsi"/>
                <w:lang w:val="fr-CH"/>
              </w:rPr>
            </w:pPr>
          </w:p>
          <w:p w14:paraId="1904F063" w14:textId="77777777" w:rsidR="00DB1961" w:rsidRPr="003E619F" w:rsidRDefault="00DB1961" w:rsidP="005C011C">
            <w:pPr>
              <w:rPr>
                <w:rFonts w:asciiTheme="majorHAnsi" w:hAnsiTheme="majorHAnsi"/>
                <w:lang w:val="fr-CH"/>
              </w:rPr>
            </w:pPr>
          </w:p>
          <w:p w14:paraId="6D86C188" w14:textId="77777777" w:rsidR="00DB1961" w:rsidRPr="003E619F" w:rsidRDefault="00DB1961" w:rsidP="005C011C">
            <w:pPr>
              <w:rPr>
                <w:rFonts w:asciiTheme="majorHAnsi" w:hAnsiTheme="majorHAnsi"/>
                <w:lang w:val="fr-CH"/>
              </w:rPr>
            </w:pPr>
          </w:p>
          <w:p w14:paraId="65BB67C1" w14:textId="77777777" w:rsidR="00DB1961" w:rsidRPr="003E619F" w:rsidRDefault="00DB1961" w:rsidP="005C011C">
            <w:pPr>
              <w:rPr>
                <w:rFonts w:asciiTheme="majorHAnsi" w:hAnsiTheme="majorHAnsi"/>
                <w:lang w:val="fr-CH"/>
              </w:rPr>
            </w:pPr>
          </w:p>
          <w:p w14:paraId="61883FC9" w14:textId="77777777" w:rsidR="00DB1961" w:rsidRPr="003E619F" w:rsidRDefault="00DB1961" w:rsidP="005C011C">
            <w:pPr>
              <w:rPr>
                <w:rFonts w:asciiTheme="majorHAnsi" w:hAnsiTheme="majorHAnsi"/>
                <w:lang w:val="fr-CH"/>
              </w:rPr>
            </w:pPr>
          </w:p>
        </w:tc>
      </w:tr>
      <w:tr w:rsidR="00DB1961" w:rsidRPr="0005536B" w14:paraId="634A4E6E" w14:textId="77777777" w:rsidTr="00DB1961">
        <w:trPr>
          <w:cantSplit/>
          <w:trHeight w:val="1910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extDirection w:val="btLr"/>
            <w:vAlign w:val="center"/>
          </w:tcPr>
          <w:p w14:paraId="0A6906CF" w14:textId="5E298BD2" w:rsidR="00DB1961" w:rsidRPr="003E619F" w:rsidRDefault="00DB1961" w:rsidP="005C011C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Activités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 élèves </w:t>
            </w: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proposées sur le </w:t>
            </w:r>
            <w:r w:rsidR="002D06F9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>site « Junior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> »</w:t>
            </w:r>
            <w:r w:rsidR="00691B2E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      </w:t>
            </w:r>
            <w:r w:rsidR="00691B2E">
              <w:rPr>
                <w:rFonts w:asciiTheme="majorHAnsi" w:hAnsiTheme="majorHAnsi"/>
                <w:sz w:val="22"/>
                <w:szCs w:val="22"/>
                <w:lang w:val="fr-CH"/>
              </w:rPr>
              <w:t>www.junior-deutsch.ch</w:t>
            </w:r>
          </w:p>
        </w:tc>
        <w:tc>
          <w:tcPr>
            <w:tcW w:w="951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36D883" w14:textId="77777777" w:rsidR="00DB1961" w:rsidRDefault="00DB1961" w:rsidP="005C011C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 1 : référence à l’exercice 1 du KB (2 niveaux de difficulté)</w:t>
            </w:r>
          </w:p>
          <w:p w14:paraId="251D04F7" w14:textId="77777777" w:rsidR="00DB1961" w:rsidRDefault="00DB1961" w:rsidP="005C011C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2 : référence à l’exercice 1 du KB</w:t>
            </w:r>
          </w:p>
          <w:p w14:paraId="65543672" w14:textId="77777777" w:rsidR="00DB1961" w:rsidRDefault="00DB1961" w:rsidP="005C011C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3 : référence à l’exercice 4 du KB</w:t>
            </w:r>
          </w:p>
          <w:p w14:paraId="6AB98E86" w14:textId="77777777" w:rsidR="00DB1961" w:rsidRDefault="00DB1961" w:rsidP="005C011C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4 : référence à l’exercice 2 du KB</w:t>
            </w:r>
          </w:p>
          <w:p w14:paraId="6B9DA616" w14:textId="77777777" w:rsidR="00DB1961" w:rsidRDefault="00DB1961" w:rsidP="005C011C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5 : référence à l’exercice 6 du KB (2 niveaux de difficulté)</w:t>
            </w:r>
          </w:p>
          <w:p w14:paraId="19F97A0E" w14:textId="77777777" w:rsidR="00DB1961" w:rsidRDefault="00DB1961" w:rsidP="005C011C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6 : référence à l’exercice 6 du KB</w:t>
            </w:r>
          </w:p>
          <w:p w14:paraId="12CC1952" w14:textId="77777777" w:rsidR="00DB1961" w:rsidRDefault="00DB1961" w:rsidP="005C011C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7 : référence à l’exercice 6 du KB</w:t>
            </w:r>
          </w:p>
          <w:p w14:paraId="3AF4150A" w14:textId="77777777" w:rsidR="00DB1961" w:rsidRPr="0005536B" w:rsidRDefault="00DB1961" w:rsidP="005C011C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8 : référence à l’exercice 7 du KB</w:t>
            </w:r>
          </w:p>
        </w:tc>
        <w:tc>
          <w:tcPr>
            <w:tcW w:w="352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0D7E797" w14:textId="77777777" w:rsidR="00DB1961" w:rsidRPr="0005536B" w:rsidRDefault="00DB1961" w:rsidP="005C011C">
            <w:pPr>
              <w:rPr>
                <w:rFonts w:asciiTheme="majorHAnsi" w:hAnsiTheme="majorHAnsi"/>
                <w:lang w:val="fr-CH"/>
              </w:rPr>
            </w:pPr>
          </w:p>
          <w:p w14:paraId="35DC6638" w14:textId="77777777" w:rsidR="00DB1961" w:rsidRPr="0005536B" w:rsidRDefault="00DB1961" w:rsidP="005C011C">
            <w:pPr>
              <w:rPr>
                <w:rFonts w:asciiTheme="majorHAnsi" w:hAnsiTheme="majorHAnsi"/>
                <w:lang w:val="fr-CH"/>
              </w:rPr>
            </w:pPr>
          </w:p>
        </w:tc>
      </w:tr>
    </w:tbl>
    <w:p w14:paraId="34AFB4DE" w14:textId="77777777" w:rsidR="00DB1961" w:rsidRPr="0005536B" w:rsidRDefault="00DB1961" w:rsidP="00DB1961">
      <w:pPr>
        <w:rPr>
          <w:rFonts w:asciiTheme="majorHAnsi" w:hAnsiTheme="majorHAnsi"/>
          <w:sz w:val="16"/>
          <w:lang w:val="fr-CH"/>
        </w:rPr>
      </w:pPr>
      <w:r w:rsidRPr="0005536B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BA797F" w14:textId="77777777" w:rsidR="00DB1961" w:rsidRPr="0005536B" w:rsidRDefault="00DB1961" w:rsidP="00DB1961">
      <w:pPr>
        <w:rPr>
          <w:rFonts w:asciiTheme="majorHAnsi" w:hAnsiTheme="majorHAnsi"/>
          <w:sz w:val="20"/>
          <w:lang w:val="fr-CH"/>
        </w:rPr>
      </w:pPr>
    </w:p>
    <w:p w14:paraId="30D42D78" w14:textId="77777777" w:rsidR="00DB1961" w:rsidRPr="00CE086B" w:rsidRDefault="00DB1961" w:rsidP="00DB1961">
      <w:pPr>
        <w:rPr>
          <w:rFonts w:asciiTheme="majorHAnsi" w:hAnsiTheme="majorHAnsi"/>
          <w:i/>
          <w:lang w:val="fr-CH"/>
        </w:rPr>
      </w:pPr>
    </w:p>
    <w:p w14:paraId="56E131F4" w14:textId="77777777" w:rsidR="00DB1961" w:rsidRDefault="00DB1961" w:rsidP="00DB1961">
      <w:pPr>
        <w:rPr>
          <w:rFonts w:asciiTheme="majorHAnsi" w:hAnsiTheme="majorHAnsi"/>
          <w:b/>
          <w:bCs/>
          <w:u w:val="single"/>
          <w:lang w:val="fr-CH"/>
        </w:rPr>
      </w:pPr>
      <w:r>
        <w:rPr>
          <w:rFonts w:asciiTheme="majorHAnsi" w:hAnsiTheme="majorHAnsi"/>
          <w:b/>
          <w:bCs/>
          <w:u w:val="single"/>
          <w:lang w:val="fr-CH"/>
        </w:rPr>
        <w:t>Matériel complémentaire disponible</w:t>
      </w:r>
    </w:p>
    <w:p w14:paraId="184643EC" w14:textId="77777777" w:rsidR="00DB1961" w:rsidRPr="0005536B" w:rsidRDefault="00DB1961" w:rsidP="00DB1961">
      <w:pPr>
        <w:rPr>
          <w:rFonts w:asciiTheme="majorHAnsi" w:hAnsiTheme="majorHAnsi"/>
          <w:bCs/>
          <w:lang w:val="fr-CH"/>
        </w:rPr>
      </w:pPr>
      <w:r w:rsidRPr="00094535">
        <w:rPr>
          <w:rFonts w:asciiTheme="majorHAnsi" w:hAnsiTheme="majorHAnsi"/>
          <w:bCs/>
          <w:lang w:val="fr-CH"/>
        </w:rPr>
        <w:t xml:space="preserve">Materialbox : Poster : „Was kaufst du ? </w:t>
      </w:r>
      <w:proofErr w:type="spellStart"/>
      <w:r w:rsidRPr="0005536B">
        <w:rPr>
          <w:rFonts w:asciiTheme="majorHAnsi" w:hAnsiTheme="majorHAnsi"/>
          <w:bCs/>
          <w:lang w:val="fr-CH"/>
        </w:rPr>
        <w:t>Was</w:t>
      </w:r>
      <w:proofErr w:type="spellEnd"/>
      <w:r w:rsidRPr="0005536B">
        <w:rPr>
          <w:rFonts w:asciiTheme="majorHAnsi" w:hAnsiTheme="majorHAnsi"/>
          <w:bCs/>
          <w:lang w:val="fr-CH"/>
        </w:rPr>
        <w:t xml:space="preserve"> </w:t>
      </w:r>
      <w:proofErr w:type="spellStart"/>
      <w:r w:rsidRPr="0005536B">
        <w:rPr>
          <w:rFonts w:asciiTheme="majorHAnsi" w:hAnsiTheme="majorHAnsi"/>
          <w:bCs/>
          <w:lang w:val="fr-CH"/>
        </w:rPr>
        <w:t>kochst</w:t>
      </w:r>
      <w:proofErr w:type="spellEnd"/>
      <w:r w:rsidRPr="0005536B">
        <w:rPr>
          <w:rFonts w:asciiTheme="majorHAnsi" w:hAnsiTheme="majorHAnsi"/>
          <w:bCs/>
          <w:lang w:val="fr-CH"/>
        </w:rPr>
        <w:t xml:space="preserve"> du?“</w:t>
      </w:r>
    </w:p>
    <w:p w14:paraId="5AA865E3" w14:textId="77777777" w:rsidR="00DB1961" w:rsidRPr="00996550" w:rsidRDefault="00DB1961" w:rsidP="00DB1961">
      <w:pPr>
        <w:rPr>
          <w:rFonts w:asciiTheme="majorHAnsi" w:hAnsiTheme="majorHAnsi"/>
          <w:bCs/>
          <w:lang w:val="fr-CH"/>
        </w:rPr>
      </w:pPr>
      <w:r w:rsidRPr="0005536B">
        <w:rPr>
          <w:rFonts w:asciiTheme="majorHAnsi" w:hAnsiTheme="majorHAnsi"/>
          <w:bCs/>
          <w:lang w:val="fr-CH"/>
        </w:rPr>
        <w:t xml:space="preserve">                         </w:t>
      </w:r>
      <w:proofErr w:type="spellStart"/>
      <w:r w:rsidRPr="00996550">
        <w:rPr>
          <w:rFonts w:asciiTheme="majorHAnsi" w:hAnsiTheme="majorHAnsi"/>
          <w:bCs/>
          <w:lang w:val="fr-CH"/>
        </w:rPr>
        <w:t>Flashcards</w:t>
      </w:r>
      <w:proofErr w:type="spellEnd"/>
      <w:r w:rsidRPr="00996550">
        <w:rPr>
          <w:rFonts w:asciiTheme="majorHAnsi" w:hAnsiTheme="majorHAnsi"/>
          <w:bCs/>
          <w:lang w:val="fr-CH"/>
        </w:rPr>
        <w:t xml:space="preserve"> : </w:t>
      </w:r>
      <w:r>
        <w:rPr>
          <w:rFonts w:asciiTheme="majorHAnsi" w:hAnsiTheme="majorHAnsi"/>
          <w:bCs/>
          <w:lang w:val="fr-CH"/>
        </w:rPr>
        <w:t>102, 107 à 114</w:t>
      </w:r>
    </w:p>
    <w:p w14:paraId="2508B2E5" w14:textId="0F3A5EC4" w:rsidR="007B2A54" w:rsidRPr="00DB1961" w:rsidRDefault="007B2A54">
      <w:pPr>
        <w:rPr>
          <w:rFonts w:asciiTheme="majorHAnsi" w:hAnsiTheme="majorHAnsi"/>
          <w:bCs/>
          <w:lang w:val="fr-CH"/>
        </w:rPr>
      </w:pPr>
      <w:r w:rsidRPr="00DB1961">
        <w:rPr>
          <w:rFonts w:asciiTheme="majorHAnsi" w:hAnsiTheme="majorHAnsi"/>
          <w:bCs/>
          <w:lang w:val="fr-CH"/>
        </w:rPr>
        <w:t xml:space="preserve">Site de l’animation : </w:t>
      </w:r>
      <w:hyperlink r:id="rId10" w:history="1">
        <w:r w:rsidRPr="00DB1961">
          <w:rPr>
            <w:rStyle w:val="Lienhypertexte"/>
            <w:rFonts w:asciiTheme="majorHAnsi" w:hAnsiTheme="majorHAnsi"/>
            <w:bCs/>
            <w:lang w:val="fr-CH"/>
          </w:rPr>
          <w:t>http://animation.hepvs.ch/allemand/</w:t>
        </w:r>
      </w:hyperlink>
    </w:p>
    <w:p w14:paraId="54B6F4C5" w14:textId="1F058694" w:rsidR="001848CB" w:rsidRPr="00DB1961" w:rsidRDefault="002D06F9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Site de Junior</w:t>
      </w:r>
      <w:r w:rsidR="007B2A54" w:rsidRPr="00DB1961">
        <w:rPr>
          <w:rFonts w:asciiTheme="majorHAnsi" w:hAnsiTheme="majorHAnsi"/>
          <w:bCs/>
          <w:lang w:val="fr-CH"/>
        </w:rPr>
        <w:t xml:space="preserve">, enseignant : </w:t>
      </w:r>
      <w:hyperlink r:id="rId11" w:history="1">
        <w:r w:rsidR="00642350" w:rsidRPr="00DB1961">
          <w:rPr>
            <w:rStyle w:val="Lienhypertexte"/>
            <w:rFonts w:asciiTheme="majorHAnsi" w:hAnsiTheme="majorHAnsi"/>
            <w:bCs/>
            <w:lang w:val="fr-CH"/>
          </w:rPr>
          <w:t>http://romandie.klett-sprachen.de/</w:t>
        </w:r>
      </w:hyperlink>
      <w:r w:rsidR="00642350" w:rsidRPr="00DB1961">
        <w:rPr>
          <w:rFonts w:asciiTheme="majorHAnsi" w:hAnsiTheme="majorHAnsi"/>
          <w:bCs/>
          <w:lang w:val="fr-CH"/>
        </w:rPr>
        <w:t xml:space="preserve"> </w:t>
      </w:r>
    </w:p>
    <w:p w14:paraId="1EFFCB71" w14:textId="46CDA898" w:rsidR="00DC6554" w:rsidRDefault="00DC6554" w:rsidP="00DC6554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Explications complètes des </w:t>
      </w:r>
      <w:r w:rsidR="000A3647">
        <w:rPr>
          <w:rFonts w:asciiTheme="majorHAnsi" w:hAnsiTheme="majorHAnsi"/>
          <w:bCs/>
          <w:lang w:val="fr-CH"/>
        </w:rPr>
        <w:t>jeux en allemand aux pages p. 24</w:t>
      </w:r>
      <w:r>
        <w:rPr>
          <w:rFonts w:asciiTheme="majorHAnsi" w:hAnsiTheme="majorHAnsi"/>
          <w:bCs/>
          <w:lang w:val="fr-CH"/>
        </w:rPr>
        <w:t xml:space="preserve"> à 31 et en français aux pages 90 à 97. Des consignes de jeux sont disponibles à la page 24.</w:t>
      </w:r>
    </w:p>
    <w:p w14:paraId="562C7096" w14:textId="213D133B" w:rsidR="00DC6554" w:rsidRDefault="00DC6554" w:rsidP="00DC6554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Les corrigés des exercices de l’</w:t>
      </w:r>
      <w:proofErr w:type="spellStart"/>
      <w:r>
        <w:rPr>
          <w:rFonts w:asciiTheme="majorHAnsi" w:hAnsiTheme="majorHAnsi"/>
          <w:bCs/>
          <w:lang w:val="fr-CH"/>
        </w:rPr>
        <w:t>Arbeitsbuch</w:t>
      </w:r>
      <w:proofErr w:type="spellEnd"/>
      <w:r>
        <w:rPr>
          <w:rFonts w:asciiTheme="majorHAnsi" w:hAnsiTheme="majorHAnsi"/>
          <w:bCs/>
          <w:lang w:val="fr-CH"/>
        </w:rPr>
        <w:t xml:space="preserve"> son</w:t>
      </w:r>
      <w:r w:rsidR="00294666">
        <w:rPr>
          <w:rFonts w:asciiTheme="majorHAnsi" w:hAnsiTheme="majorHAnsi"/>
          <w:bCs/>
          <w:lang w:val="fr-CH"/>
        </w:rPr>
        <w:t>t transcrits aux pages 159 à 163</w:t>
      </w:r>
      <w:r>
        <w:rPr>
          <w:rFonts w:asciiTheme="majorHAnsi" w:hAnsiTheme="majorHAnsi"/>
          <w:bCs/>
          <w:lang w:val="fr-CH"/>
        </w:rPr>
        <w:t>.</w:t>
      </w:r>
    </w:p>
    <w:p w14:paraId="794BF57D" w14:textId="77777777" w:rsidR="009A1FB4" w:rsidRPr="007B2A54" w:rsidRDefault="009A1FB4">
      <w:pPr>
        <w:rPr>
          <w:rFonts w:asciiTheme="majorHAnsi" w:hAnsiTheme="majorHAnsi"/>
          <w:bCs/>
          <w:lang w:val="fr-CH"/>
        </w:rPr>
      </w:pPr>
    </w:p>
    <w:p w14:paraId="0A14D061" w14:textId="75594B79" w:rsidR="009A1FB4" w:rsidRPr="00BA50BD" w:rsidRDefault="00223E42" w:rsidP="009B2A9F">
      <w:pPr>
        <w:pStyle w:val="Titre4"/>
        <w:rPr>
          <w:rFonts w:asciiTheme="majorHAnsi" w:hAnsiTheme="majorHAnsi" w:cstheme="majorHAnsi"/>
          <w:lang w:val="fr-FR"/>
        </w:rPr>
      </w:pPr>
      <w:r w:rsidRPr="00BA50BD">
        <w:rPr>
          <w:rFonts w:asciiTheme="majorHAnsi" w:hAnsiTheme="majorHAnsi" w:cstheme="majorHAnsi"/>
          <w:lang w:val="fr-FR"/>
        </w:rPr>
        <w:t>Matériel utilisé :</w:t>
      </w:r>
    </w:p>
    <w:p w14:paraId="06BE2291" w14:textId="24436ED4" w:rsidR="00223E42" w:rsidRDefault="00AB68AA" w:rsidP="00223E42">
      <w:pPr>
        <w:rPr>
          <w:rFonts w:asciiTheme="majorHAnsi" w:hAnsiTheme="majorHAnsi" w:cstheme="majorHAnsi"/>
          <w:lang w:val="fr-CH"/>
        </w:rPr>
      </w:pPr>
      <w:r w:rsidRPr="00AB68AA">
        <w:rPr>
          <w:rFonts w:asciiTheme="majorHAnsi" w:hAnsiTheme="majorHAnsi" w:cstheme="majorHAnsi"/>
          <w:lang w:val="fr-CH"/>
        </w:rPr>
        <w:t>CD KB plage</w:t>
      </w:r>
      <w:r w:rsidR="00F4097B">
        <w:rPr>
          <w:rFonts w:asciiTheme="majorHAnsi" w:hAnsiTheme="majorHAnsi" w:cstheme="majorHAnsi"/>
          <w:lang w:val="fr-CH"/>
        </w:rPr>
        <w:t>s</w:t>
      </w:r>
      <w:r w:rsidRPr="00AB68AA">
        <w:rPr>
          <w:rFonts w:asciiTheme="majorHAnsi" w:hAnsiTheme="majorHAnsi" w:cstheme="majorHAnsi"/>
          <w:lang w:val="fr-CH"/>
        </w:rPr>
        <w:t xml:space="preserve"> 31-32-33</w:t>
      </w:r>
    </w:p>
    <w:p w14:paraId="49E7E5B7" w14:textId="77777777" w:rsidR="00770C87" w:rsidRDefault="00770C87" w:rsidP="00223E42">
      <w:pPr>
        <w:rPr>
          <w:rFonts w:asciiTheme="majorHAnsi" w:hAnsiTheme="majorHAnsi" w:cstheme="majorHAnsi"/>
          <w:lang w:val="fr-CH"/>
        </w:rPr>
      </w:pPr>
    </w:p>
    <w:p w14:paraId="60648B19" w14:textId="77777777" w:rsidR="00770C87" w:rsidRPr="00AB68AA" w:rsidRDefault="00770C87" w:rsidP="00223E42">
      <w:pPr>
        <w:rPr>
          <w:rFonts w:asciiTheme="majorHAnsi" w:hAnsiTheme="majorHAnsi" w:cstheme="majorHAnsi"/>
          <w:lang w:val="fr-CH"/>
        </w:rPr>
      </w:pPr>
    </w:p>
    <w:p w14:paraId="02A02F86" w14:textId="69D9A33F" w:rsidR="005F5E0D" w:rsidRPr="003E619F" w:rsidRDefault="005F5E0D">
      <w:pPr>
        <w:rPr>
          <w:rFonts w:asciiTheme="majorHAnsi" w:hAnsiTheme="majorHAnsi"/>
          <w:sz w:val="16"/>
          <w:lang w:val="fr-CH"/>
        </w:rPr>
      </w:pPr>
      <w:r w:rsidRPr="00AB68AA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03C9" w:rsidRPr="00AB68AA">
        <w:rPr>
          <w:rFonts w:asciiTheme="majorHAnsi" w:hAnsiTheme="majorHAnsi"/>
          <w:sz w:val="16"/>
          <w:lang w:val="fr-CH"/>
        </w:rPr>
        <w:t xml:space="preserve">                      </w:t>
      </w:r>
      <w:r w:rsidRPr="00AB68AA">
        <w:rPr>
          <w:rFonts w:asciiTheme="majorHAnsi" w:hAnsiTheme="majorHAnsi"/>
          <w:sz w:val="16"/>
          <w:lang w:val="fr-CH"/>
        </w:rPr>
        <w:t xml:space="preserve">         </w:t>
      </w:r>
      <w:r w:rsidR="00453767" w:rsidRPr="00AB68AA">
        <w:rPr>
          <w:rFonts w:asciiTheme="majorHAnsi" w:hAnsiTheme="majorHAnsi"/>
          <w:sz w:val="16"/>
          <w:lang w:val="fr-CH"/>
        </w:rPr>
        <w:t xml:space="preserve">             </w:t>
      </w:r>
      <w:r w:rsidR="00586304">
        <w:rPr>
          <w:rFonts w:asciiTheme="majorHAnsi" w:hAnsiTheme="majorHAnsi"/>
          <w:sz w:val="16"/>
          <w:lang w:val="fr-CH"/>
        </w:rPr>
        <w:t xml:space="preserve">Animation </w:t>
      </w:r>
      <w:r w:rsidRPr="003E619F">
        <w:rPr>
          <w:rFonts w:asciiTheme="majorHAnsi" w:hAnsiTheme="majorHAnsi"/>
          <w:sz w:val="16"/>
          <w:lang w:val="fr-CH"/>
        </w:rPr>
        <w:t>primaire L2</w:t>
      </w:r>
    </w:p>
    <w:p w14:paraId="564BC68D" w14:textId="75BBA20B" w:rsidR="005F5E0D" w:rsidRPr="003E619F" w:rsidRDefault="005F5E0D">
      <w:pPr>
        <w:rPr>
          <w:rFonts w:asciiTheme="majorHAnsi" w:hAnsiTheme="majorHAnsi"/>
          <w:sz w:val="20"/>
          <w:lang w:val="fr-CH"/>
        </w:rPr>
      </w:pPr>
      <w:r w:rsidRPr="003E619F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03C9">
        <w:rPr>
          <w:rFonts w:asciiTheme="majorHAnsi" w:hAnsiTheme="majorHAnsi"/>
          <w:sz w:val="16"/>
          <w:lang w:val="fr-CH"/>
        </w:rPr>
        <w:t xml:space="preserve">                      </w:t>
      </w:r>
      <w:r w:rsidRPr="003E619F">
        <w:rPr>
          <w:rFonts w:asciiTheme="majorHAnsi" w:hAnsiTheme="majorHAnsi"/>
          <w:sz w:val="16"/>
          <w:lang w:val="fr-CH"/>
        </w:rPr>
        <w:t xml:space="preserve">               </w:t>
      </w:r>
      <w:r w:rsidR="00094535">
        <w:rPr>
          <w:rFonts w:asciiTheme="majorHAnsi" w:hAnsiTheme="majorHAnsi"/>
          <w:sz w:val="16"/>
          <w:lang w:val="fr-CH"/>
        </w:rPr>
        <w:t>Mai</w:t>
      </w:r>
      <w:r w:rsidR="00473790">
        <w:rPr>
          <w:rFonts w:asciiTheme="majorHAnsi" w:hAnsiTheme="majorHAnsi"/>
          <w:sz w:val="16"/>
          <w:lang w:val="fr-CH"/>
        </w:rPr>
        <w:t xml:space="preserve"> 201</w:t>
      </w:r>
      <w:r w:rsidR="002F70D3">
        <w:rPr>
          <w:rFonts w:asciiTheme="majorHAnsi" w:hAnsiTheme="majorHAnsi"/>
          <w:sz w:val="16"/>
          <w:lang w:val="fr-CH"/>
        </w:rPr>
        <w:t>6</w:t>
      </w:r>
    </w:p>
    <w:sectPr w:rsidR="005F5E0D" w:rsidRPr="003E619F" w:rsidSect="00181EB7">
      <w:footerReference w:type="even" r:id="rId12"/>
      <w:footerReference w:type="default" r:id="rId13"/>
      <w:pgSz w:w="16838" w:h="11906" w:orient="landscape" w:code="9"/>
      <w:pgMar w:top="720" w:right="357" w:bottom="26" w:left="8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85F48" w14:textId="77777777" w:rsidR="0049260F" w:rsidRDefault="0049260F">
      <w:r>
        <w:separator/>
      </w:r>
    </w:p>
  </w:endnote>
  <w:endnote w:type="continuationSeparator" w:id="0">
    <w:p w14:paraId="2588DE96" w14:textId="77777777" w:rsidR="0049260F" w:rsidRDefault="0049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B683E" w14:textId="77777777" w:rsidR="0049260F" w:rsidRDefault="0049260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0DAF223" w14:textId="77777777" w:rsidR="0049260F" w:rsidRDefault="0049260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9A47A" w14:textId="77777777" w:rsidR="0049260F" w:rsidRDefault="0049260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163D4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DB7A107" w14:textId="77777777" w:rsidR="0049260F" w:rsidRDefault="0049260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E096E" w14:textId="77777777" w:rsidR="0049260F" w:rsidRDefault="0049260F">
      <w:r>
        <w:separator/>
      </w:r>
    </w:p>
  </w:footnote>
  <w:footnote w:type="continuationSeparator" w:id="0">
    <w:p w14:paraId="40328143" w14:textId="77777777" w:rsidR="0049260F" w:rsidRDefault="00492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F47"/>
    <w:multiLevelType w:val="hybridMultilevel"/>
    <w:tmpl w:val="81FE74F4"/>
    <w:lvl w:ilvl="0" w:tplc="817CCF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0EA5"/>
    <w:multiLevelType w:val="hybridMultilevel"/>
    <w:tmpl w:val="EB6C3BAA"/>
    <w:lvl w:ilvl="0" w:tplc="556EF8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356C1"/>
    <w:multiLevelType w:val="hybridMultilevel"/>
    <w:tmpl w:val="A1407DDC"/>
    <w:lvl w:ilvl="0" w:tplc="021057AA">
      <w:numFmt w:val="bullet"/>
      <w:lvlText w:val="-"/>
      <w:lvlJc w:val="left"/>
      <w:pPr>
        <w:tabs>
          <w:tab w:val="num" w:pos="3504"/>
        </w:tabs>
        <w:ind w:left="350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3">
    <w:nsid w:val="0B7B0CFA"/>
    <w:multiLevelType w:val="hybridMultilevel"/>
    <w:tmpl w:val="FAF2975E"/>
    <w:lvl w:ilvl="0" w:tplc="A2E600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23C39"/>
    <w:multiLevelType w:val="hybridMultilevel"/>
    <w:tmpl w:val="D89A44A8"/>
    <w:lvl w:ilvl="0" w:tplc="6E1C9104">
      <w:start w:val="5"/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BB17F3C"/>
    <w:multiLevelType w:val="hybridMultilevel"/>
    <w:tmpl w:val="E66C390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B78DD"/>
    <w:multiLevelType w:val="hybridMultilevel"/>
    <w:tmpl w:val="1E1C77B6"/>
    <w:lvl w:ilvl="0" w:tplc="7BF04A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D16B0"/>
    <w:multiLevelType w:val="hybridMultilevel"/>
    <w:tmpl w:val="4426E1C0"/>
    <w:lvl w:ilvl="0" w:tplc="3EC431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D2027"/>
    <w:multiLevelType w:val="hybridMultilevel"/>
    <w:tmpl w:val="5F6E9D92"/>
    <w:lvl w:ilvl="0" w:tplc="E64EF3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9234E"/>
    <w:multiLevelType w:val="hybridMultilevel"/>
    <w:tmpl w:val="C6541F96"/>
    <w:lvl w:ilvl="0" w:tplc="A380F4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C02A1"/>
    <w:multiLevelType w:val="hybridMultilevel"/>
    <w:tmpl w:val="E10645E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1584D"/>
    <w:multiLevelType w:val="hybridMultilevel"/>
    <w:tmpl w:val="14D6C922"/>
    <w:lvl w:ilvl="0" w:tplc="52FACD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3373A"/>
    <w:multiLevelType w:val="hybridMultilevel"/>
    <w:tmpl w:val="11B48084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73143"/>
    <w:multiLevelType w:val="hybridMultilevel"/>
    <w:tmpl w:val="29728630"/>
    <w:lvl w:ilvl="0" w:tplc="7D42F0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0120A"/>
    <w:multiLevelType w:val="hybridMultilevel"/>
    <w:tmpl w:val="4A4230B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B33B3"/>
    <w:multiLevelType w:val="hybridMultilevel"/>
    <w:tmpl w:val="961060B8"/>
    <w:lvl w:ilvl="0" w:tplc="AD366A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106D7"/>
    <w:multiLevelType w:val="hybridMultilevel"/>
    <w:tmpl w:val="43CC5BC0"/>
    <w:lvl w:ilvl="0" w:tplc="589CEAB2">
      <w:start w:val="5"/>
      <w:numFmt w:val="bullet"/>
      <w:lvlText w:val="-"/>
      <w:lvlJc w:val="left"/>
      <w:pPr>
        <w:ind w:left="37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abstractNum w:abstractNumId="17">
    <w:nsid w:val="7D2844FA"/>
    <w:multiLevelType w:val="hybridMultilevel"/>
    <w:tmpl w:val="F426FC38"/>
    <w:lvl w:ilvl="0" w:tplc="3BF6A6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6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17"/>
  </w:num>
  <w:num w:numId="10">
    <w:abstractNumId w:val="12"/>
  </w:num>
  <w:num w:numId="11">
    <w:abstractNumId w:val="11"/>
  </w:num>
  <w:num w:numId="12">
    <w:abstractNumId w:val="13"/>
  </w:num>
  <w:num w:numId="13">
    <w:abstractNumId w:val="15"/>
  </w:num>
  <w:num w:numId="14">
    <w:abstractNumId w:val="3"/>
  </w:num>
  <w:num w:numId="15">
    <w:abstractNumId w:val="6"/>
  </w:num>
  <w:num w:numId="16">
    <w:abstractNumId w:val="0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0D"/>
    <w:rsid w:val="00010E9E"/>
    <w:rsid w:val="00014206"/>
    <w:rsid w:val="000221FA"/>
    <w:rsid w:val="0003406C"/>
    <w:rsid w:val="000436FD"/>
    <w:rsid w:val="000456BA"/>
    <w:rsid w:val="00055327"/>
    <w:rsid w:val="00073F65"/>
    <w:rsid w:val="00085562"/>
    <w:rsid w:val="00090D09"/>
    <w:rsid w:val="00094188"/>
    <w:rsid w:val="00094535"/>
    <w:rsid w:val="000979A0"/>
    <w:rsid w:val="000A15C0"/>
    <w:rsid w:val="000A3647"/>
    <w:rsid w:val="000A45B2"/>
    <w:rsid w:val="000B1C60"/>
    <w:rsid w:val="000B240B"/>
    <w:rsid w:val="000B2639"/>
    <w:rsid w:val="000C08C1"/>
    <w:rsid w:val="000C0A20"/>
    <w:rsid w:val="000C1CBD"/>
    <w:rsid w:val="000E1692"/>
    <w:rsid w:val="000E6024"/>
    <w:rsid w:val="000F4E8A"/>
    <w:rsid w:val="001024EA"/>
    <w:rsid w:val="00103C3B"/>
    <w:rsid w:val="001064E1"/>
    <w:rsid w:val="0012292A"/>
    <w:rsid w:val="00126242"/>
    <w:rsid w:val="0013021B"/>
    <w:rsid w:val="0015676A"/>
    <w:rsid w:val="0015792F"/>
    <w:rsid w:val="001621AB"/>
    <w:rsid w:val="001705DA"/>
    <w:rsid w:val="00172C88"/>
    <w:rsid w:val="00172EC0"/>
    <w:rsid w:val="00181EB7"/>
    <w:rsid w:val="001848CB"/>
    <w:rsid w:val="0018540F"/>
    <w:rsid w:val="0019707B"/>
    <w:rsid w:val="001A6723"/>
    <w:rsid w:val="001B49F1"/>
    <w:rsid w:val="001B7840"/>
    <w:rsid w:val="001C3C9A"/>
    <w:rsid w:val="001C3D8D"/>
    <w:rsid w:val="001C45B5"/>
    <w:rsid w:val="001C46AC"/>
    <w:rsid w:val="001C77C5"/>
    <w:rsid w:val="001D1F70"/>
    <w:rsid w:val="001D2894"/>
    <w:rsid w:val="001D4106"/>
    <w:rsid w:val="001D6210"/>
    <w:rsid w:val="001E590A"/>
    <w:rsid w:val="001F6A58"/>
    <w:rsid w:val="00200EAD"/>
    <w:rsid w:val="00204C34"/>
    <w:rsid w:val="002101B7"/>
    <w:rsid w:val="0022075D"/>
    <w:rsid w:val="00223E42"/>
    <w:rsid w:val="00241FC6"/>
    <w:rsid w:val="002427DD"/>
    <w:rsid w:val="00246EE2"/>
    <w:rsid w:val="002515F5"/>
    <w:rsid w:val="002540EF"/>
    <w:rsid w:val="00262087"/>
    <w:rsid w:val="00271DF0"/>
    <w:rsid w:val="00272FB8"/>
    <w:rsid w:val="00276AD6"/>
    <w:rsid w:val="002800A6"/>
    <w:rsid w:val="0029128A"/>
    <w:rsid w:val="00294666"/>
    <w:rsid w:val="002B0D75"/>
    <w:rsid w:val="002B2955"/>
    <w:rsid w:val="002C1DB2"/>
    <w:rsid w:val="002C3ECF"/>
    <w:rsid w:val="002C5BBA"/>
    <w:rsid w:val="002D06F9"/>
    <w:rsid w:val="002D6F16"/>
    <w:rsid w:val="002F0D53"/>
    <w:rsid w:val="002F70D3"/>
    <w:rsid w:val="003074AF"/>
    <w:rsid w:val="003142EC"/>
    <w:rsid w:val="003163D4"/>
    <w:rsid w:val="00326B9B"/>
    <w:rsid w:val="0033149A"/>
    <w:rsid w:val="003316BA"/>
    <w:rsid w:val="00331E35"/>
    <w:rsid w:val="003320B3"/>
    <w:rsid w:val="00333095"/>
    <w:rsid w:val="00343B45"/>
    <w:rsid w:val="00343BC4"/>
    <w:rsid w:val="0034405B"/>
    <w:rsid w:val="00352EB5"/>
    <w:rsid w:val="00354964"/>
    <w:rsid w:val="003551E8"/>
    <w:rsid w:val="00356D5B"/>
    <w:rsid w:val="00361E0B"/>
    <w:rsid w:val="00371557"/>
    <w:rsid w:val="00373C24"/>
    <w:rsid w:val="00376621"/>
    <w:rsid w:val="0038236C"/>
    <w:rsid w:val="00393963"/>
    <w:rsid w:val="003A0AAA"/>
    <w:rsid w:val="003A2B6B"/>
    <w:rsid w:val="003C2D84"/>
    <w:rsid w:val="003C5176"/>
    <w:rsid w:val="003D00C7"/>
    <w:rsid w:val="003D2B55"/>
    <w:rsid w:val="003E349F"/>
    <w:rsid w:val="003E382E"/>
    <w:rsid w:val="003E3A94"/>
    <w:rsid w:val="003E619F"/>
    <w:rsid w:val="003E6F3D"/>
    <w:rsid w:val="003E7048"/>
    <w:rsid w:val="003E72DA"/>
    <w:rsid w:val="003E7988"/>
    <w:rsid w:val="003F6F9C"/>
    <w:rsid w:val="00406292"/>
    <w:rsid w:val="004120FE"/>
    <w:rsid w:val="00415917"/>
    <w:rsid w:val="00417CBB"/>
    <w:rsid w:val="0042153C"/>
    <w:rsid w:val="0042542B"/>
    <w:rsid w:val="004303FB"/>
    <w:rsid w:val="00430AE6"/>
    <w:rsid w:val="00431307"/>
    <w:rsid w:val="0043137D"/>
    <w:rsid w:val="004358ED"/>
    <w:rsid w:val="00441ACC"/>
    <w:rsid w:val="004455AC"/>
    <w:rsid w:val="00453767"/>
    <w:rsid w:val="00462964"/>
    <w:rsid w:val="00466FDB"/>
    <w:rsid w:val="00473790"/>
    <w:rsid w:val="00481B6D"/>
    <w:rsid w:val="00491EA0"/>
    <w:rsid w:val="00492274"/>
    <w:rsid w:val="0049260F"/>
    <w:rsid w:val="00492B74"/>
    <w:rsid w:val="004B21FA"/>
    <w:rsid w:val="004B7FEC"/>
    <w:rsid w:val="004C1786"/>
    <w:rsid w:val="004C1AF7"/>
    <w:rsid w:val="004C77D4"/>
    <w:rsid w:val="004C7F85"/>
    <w:rsid w:val="004E7FED"/>
    <w:rsid w:val="004F2350"/>
    <w:rsid w:val="005050DB"/>
    <w:rsid w:val="00511EA1"/>
    <w:rsid w:val="005274CD"/>
    <w:rsid w:val="005278C0"/>
    <w:rsid w:val="00547878"/>
    <w:rsid w:val="00551C34"/>
    <w:rsid w:val="00556FEA"/>
    <w:rsid w:val="0055727C"/>
    <w:rsid w:val="0057114D"/>
    <w:rsid w:val="005722E3"/>
    <w:rsid w:val="0057247B"/>
    <w:rsid w:val="00573193"/>
    <w:rsid w:val="00576907"/>
    <w:rsid w:val="00586304"/>
    <w:rsid w:val="0059208F"/>
    <w:rsid w:val="00593429"/>
    <w:rsid w:val="005A7671"/>
    <w:rsid w:val="005A7869"/>
    <w:rsid w:val="005B49C7"/>
    <w:rsid w:val="005C1A67"/>
    <w:rsid w:val="005D70F4"/>
    <w:rsid w:val="005E625A"/>
    <w:rsid w:val="005F1369"/>
    <w:rsid w:val="005F2944"/>
    <w:rsid w:val="005F5E0D"/>
    <w:rsid w:val="00605FC5"/>
    <w:rsid w:val="00606EC5"/>
    <w:rsid w:val="00614D7A"/>
    <w:rsid w:val="00641909"/>
    <w:rsid w:val="00642350"/>
    <w:rsid w:val="00642416"/>
    <w:rsid w:val="00676E3F"/>
    <w:rsid w:val="00683B84"/>
    <w:rsid w:val="00691506"/>
    <w:rsid w:val="00691B2E"/>
    <w:rsid w:val="00692897"/>
    <w:rsid w:val="00696561"/>
    <w:rsid w:val="0069785E"/>
    <w:rsid w:val="006A2943"/>
    <w:rsid w:val="006B1AF3"/>
    <w:rsid w:val="006B27B7"/>
    <w:rsid w:val="006B3709"/>
    <w:rsid w:val="006D577C"/>
    <w:rsid w:val="006F0665"/>
    <w:rsid w:val="006F5EB8"/>
    <w:rsid w:val="006F6A35"/>
    <w:rsid w:val="00703207"/>
    <w:rsid w:val="007057C5"/>
    <w:rsid w:val="007071A0"/>
    <w:rsid w:val="00723788"/>
    <w:rsid w:val="007237F4"/>
    <w:rsid w:val="00725C69"/>
    <w:rsid w:val="007274EB"/>
    <w:rsid w:val="00727EB4"/>
    <w:rsid w:val="007319EE"/>
    <w:rsid w:val="00736709"/>
    <w:rsid w:val="00742E72"/>
    <w:rsid w:val="007518B2"/>
    <w:rsid w:val="0076001E"/>
    <w:rsid w:val="007602B0"/>
    <w:rsid w:val="007603BA"/>
    <w:rsid w:val="007657DC"/>
    <w:rsid w:val="00770C87"/>
    <w:rsid w:val="00777901"/>
    <w:rsid w:val="00790A62"/>
    <w:rsid w:val="00792A76"/>
    <w:rsid w:val="007B19E4"/>
    <w:rsid w:val="007B2A54"/>
    <w:rsid w:val="007D00EA"/>
    <w:rsid w:val="007D0ED1"/>
    <w:rsid w:val="007D280F"/>
    <w:rsid w:val="00803E2D"/>
    <w:rsid w:val="008135E1"/>
    <w:rsid w:val="008219D4"/>
    <w:rsid w:val="00830DDD"/>
    <w:rsid w:val="008344D5"/>
    <w:rsid w:val="00836151"/>
    <w:rsid w:val="008402FF"/>
    <w:rsid w:val="00842755"/>
    <w:rsid w:val="00844393"/>
    <w:rsid w:val="0084767F"/>
    <w:rsid w:val="00856689"/>
    <w:rsid w:val="0085749C"/>
    <w:rsid w:val="00872D86"/>
    <w:rsid w:val="00874A75"/>
    <w:rsid w:val="0088553A"/>
    <w:rsid w:val="00887C36"/>
    <w:rsid w:val="00895AAE"/>
    <w:rsid w:val="0089697B"/>
    <w:rsid w:val="008B13A8"/>
    <w:rsid w:val="008C1B60"/>
    <w:rsid w:val="008C56B0"/>
    <w:rsid w:val="008C5BAA"/>
    <w:rsid w:val="008C5DD5"/>
    <w:rsid w:val="008D1D65"/>
    <w:rsid w:val="008D6255"/>
    <w:rsid w:val="008D7F40"/>
    <w:rsid w:val="008E288D"/>
    <w:rsid w:val="008E709C"/>
    <w:rsid w:val="008F0643"/>
    <w:rsid w:val="008F1492"/>
    <w:rsid w:val="008F207E"/>
    <w:rsid w:val="008F484F"/>
    <w:rsid w:val="00901773"/>
    <w:rsid w:val="00906750"/>
    <w:rsid w:val="0091207C"/>
    <w:rsid w:val="00920020"/>
    <w:rsid w:val="00926878"/>
    <w:rsid w:val="0093413A"/>
    <w:rsid w:val="00942FDE"/>
    <w:rsid w:val="009463C9"/>
    <w:rsid w:val="009516D5"/>
    <w:rsid w:val="00952EEB"/>
    <w:rsid w:val="0095792E"/>
    <w:rsid w:val="00957931"/>
    <w:rsid w:val="00960A29"/>
    <w:rsid w:val="009626F2"/>
    <w:rsid w:val="009662D0"/>
    <w:rsid w:val="00966E9F"/>
    <w:rsid w:val="009727A6"/>
    <w:rsid w:val="0097733F"/>
    <w:rsid w:val="009856CD"/>
    <w:rsid w:val="009878B8"/>
    <w:rsid w:val="009979E5"/>
    <w:rsid w:val="009A1332"/>
    <w:rsid w:val="009A1FB4"/>
    <w:rsid w:val="009B2A9F"/>
    <w:rsid w:val="009B58F1"/>
    <w:rsid w:val="009C034F"/>
    <w:rsid w:val="009E2E32"/>
    <w:rsid w:val="009E46B6"/>
    <w:rsid w:val="009E51E6"/>
    <w:rsid w:val="009F5A8F"/>
    <w:rsid w:val="00A03FFB"/>
    <w:rsid w:val="00A043B4"/>
    <w:rsid w:val="00A062E3"/>
    <w:rsid w:val="00A23690"/>
    <w:rsid w:val="00A34CE0"/>
    <w:rsid w:val="00A35779"/>
    <w:rsid w:val="00A40C3D"/>
    <w:rsid w:val="00A4151F"/>
    <w:rsid w:val="00A50270"/>
    <w:rsid w:val="00A5207A"/>
    <w:rsid w:val="00A53A20"/>
    <w:rsid w:val="00A6349F"/>
    <w:rsid w:val="00A6582A"/>
    <w:rsid w:val="00A67FA0"/>
    <w:rsid w:val="00A71FE2"/>
    <w:rsid w:val="00A72C6B"/>
    <w:rsid w:val="00A76936"/>
    <w:rsid w:val="00A84D99"/>
    <w:rsid w:val="00A9087F"/>
    <w:rsid w:val="00A93E98"/>
    <w:rsid w:val="00A95334"/>
    <w:rsid w:val="00AA16DA"/>
    <w:rsid w:val="00AA17C7"/>
    <w:rsid w:val="00AA41D5"/>
    <w:rsid w:val="00AB004D"/>
    <w:rsid w:val="00AB68AA"/>
    <w:rsid w:val="00AC7156"/>
    <w:rsid w:val="00AC7CEF"/>
    <w:rsid w:val="00AD183A"/>
    <w:rsid w:val="00AD641B"/>
    <w:rsid w:val="00AE07B5"/>
    <w:rsid w:val="00AE3F59"/>
    <w:rsid w:val="00AE519C"/>
    <w:rsid w:val="00B05847"/>
    <w:rsid w:val="00B10481"/>
    <w:rsid w:val="00B12620"/>
    <w:rsid w:val="00B13D32"/>
    <w:rsid w:val="00B20556"/>
    <w:rsid w:val="00B22EB8"/>
    <w:rsid w:val="00B437BB"/>
    <w:rsid w:val="00B51C87"/>
    <w:rsid w:val="00B53D56"/>
    <w:rsid w:val="00B5435F"/>
    <w:rsid w:val="00B547EF"/>
    <w:rsid w:val="00B74A64"/>
    <w:rsid w:val="00B759D6"/>
    <w:rsid w:val="00B75C7A"/>
    <w:rsid w:val="00B8022E"/>
    <w:rsid w:val="00B8335E"/>
    <w:rsid w:val="00BA250B"/>
    <w:rsid w:val="00BA50BD"/>
    <w:rsid w:val="00BC6666"/>
    <w:rsid w:val="00BD6393"/>
    <w:rsid w:val="00C142B3"/>
    <w:rsid w:val="00C14751"/>
    <w:rsid w:val="00C31704"/>
    <w:rsid w:val="00C375B2"/>
    <w:rsid w:val="00C41A81"/>
    <w:rsid w:val="00C42A66"/>
    <w:rsid w:val="00C6168B"/>
    <w:rsid w:val="00C624BB"/>
    <w:rsid w:val="00C7372D"/>
    <w:rsid w:val="00C74F22"/>
    <w:rsid w:val="00C92CFE"/>
    <w:rsid w:val="00C94427"/>
    <w:rsid w:val="00CA2665"/>
    <w:rsid w:val="00CB0C57"/>
    <w:rsid w:val="00CB28E3"/>
    <w:rsid w:val="00CB6DA9"/>
    <w:rsid w:val="00CE086B"/>
    <w:rsid w:val="00CE496F"/>
    <w:rsid w:val="00CE70FE"/>
    <w:rsid w:val="00D00D77"/>
    <w:rsid w:val="00D115F5"/>
    <w:rsid w:val="00D31092"/>
    <w:rsid w:val="00D37BB6"/>
    <w:rsid w:val="00D4659C"/>
    <w:rsid w:val="00D472CA"/>
    <w:rsid w:val="00D53ACB"/>
    <w:rsid w:val="00D76FF1"/>
    <w:rsid w:val="00D91494"/>
    <w:rsid w:val="00D96D63"/>
    <w:rsid w:val="00DA6A73"/>
    <w:rsid w:val="00DB1961"/>
    <w:rsid w:val="00DB5AC6"/>
    <w:rsid w:val="00DC2DCC"/>
    <w:rsid w:val="00DC6554"/>
    <w:rsid w:val="00DD5093"/>
    <w:rsid w:val="00DD528C"/>
    <w:rsid w:val="00DD5544"/>
    <w:rsid w:val="00DD55D1"/>
    <w:rsid w:val="00DD64F2"/>
    <w:rsid w:val="00DD7B28"/>
    <w:rsid w:val="00DE0E9F"/>
    <w:rsid w:val="00DE2AE9"/>
    <w:rsid w:val="00DF34A8"/>
    <w:rsid w:val="00E0548A"/>
    <w:rsid w:val="00E12314"/>
    <w:rsid w:val="00E200BE"/>
    <w:rsid w:val="00E32716"/>
    <w:rsid w:val="00E34007"/>
    <w:rsid w:val="00E44BFB"/>
    <w:rsid w:val="00E4554A"/>
    <w:rsid w:val="00E5035A"/>
    <w:rsid w:val="00E503C9"/>
    <w:rsid w:val="00E761B6"/>
    <w:rsid w:val="00E8096F"/>
    <w:rsid w:val="00E90C4B"/>
    <w:rsid w:val="00E964C6"/>
    <w:rsid w:val="00EC1C5F"/>
    <w:rsid w:val="00EC5DB9"/>
    <w:rsid w:val="00ED50AD"/>
    <w:rsid w:val="00ED7FD7"/>
    <w:rsid w:val="00EE421F"/>
    <w:rsid w:val="00EF18D4"/>
    <w:rsid w:val="00EF1BE5"/>
    <w:rsid w:val="00F043C3"/>
    <w:rsid w:val="00F17F76"/>
    <w:rsid w:val="00F22513"/>
    <w:rsid w:val="00F32D1C"/>
    <w:rsid w:val="00F34AC8"/>
    <w:rsid w:val="00F4097B"/>
    <w:rsid w:val="00F50CA3"/>
    <w:rsid w:val="00F51FD4"/>
    <w:rsid w:val="00F534F1"/>
    <w:rsid w:val="00F61245"/>
    <w:rsid w:val="00F628D3"/>
    <w:rsid w:val="00F67B3F"/>
    <w:rsid w:val="00F70753"/>
    <w:rsid w:val="00F73F1E"/>
    <w:rsid w:val="00F76F4D"/>
    <w:rsid w:val="00F86910"/>
    <w:rsid w:val="00F876BB"/>
    <w:rsid w:val="00F90DC3"/>
    <w:rsid w:val="00F93678"/>
    <w:rsid w:val="00F93982"/>
    <w:rsid w:val="00F95393"/>
    <w:rsid w:val="00FA0D1F"/>
    <w:rsid w:val="00FA771D"/>
    <w:rsid w:val="00FB0393"/>
    <w:rsid w:val="00FB09B4"/>
    <w:rsid w:val="00FB31EE"/>
    <w:rsid w:val="00FC102F"/>
    <w:rsid w:val="00FC2CFA"/>
    <w:rsid w:val="00FC6116"/>
    <w:rsid w:val="00FE44F5"/>
    <w:rsid w:val="00FF0B0D"/>
    <w:rsid w:val="00FF1729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0D4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Pr>
      <w:color w:val="0000FF"/>
      <w:u w:val="single"/>
    </w:rPr>
  </w:style>
  <w:style w:type="paragraph" w:styleId="Sous-titre">
    <w:name w:val="Subtitle"/>
    <w:basedOn w:val="Normal"/>
    <w:qFormat/>
    <w:rPr>
      <w:b/>
      <w:bCs/>
      <w:lang w:val="fr-CH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uiPriority w:val="34"/>
    <w:qFormat/>
    <w:rsid w:val="00181EB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4120FE"/>
    <w:rPr>
      <w:b/>
      <w:bCs/>
      <w:sz w:val="28"/>
      <w:szCs w:val="24"/>
      <w:lang w:val="fr-CH"/>
    </w:rPr>
  </w:style>
  <w:style w:type="table" w:styleId="Grilledutableau">
    <w:name w:val="Table Grid"/>
    <w:basedOn w:val="TableauNormal"/>
    <w:rsid w:val="0029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Pr>
      <w:color w:val="0000FF"/>
      <w:u w:val="single"/>
    </w:rPr>
  </w:style>
  <w:style w:type="paragraph" w:styleId="Sous-titre">
    <w:name w:val="Subtitle"/>
    <w:basedOn w:val="Normal"/>
    <w:qFormat/>
    <w:rPr>
      <w:b/>
      <w:bCs/>
      <w:lang w:val="fr-CH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uiPriority w:val="34"/>
    <w:qFormat/>
    <w:rsid w:val="00181EB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4120FE"/>
    <w:rPr>
      <w:b/>
      <w:bCs/>
      <w:sz w:val="28"/>
      <w:szCs w:val="24"/>
      <w:lang w:val="fr-CH"/>
    </w:rPr>
  </w:style>
  <w:style w:type="table" w:styleId="Grilledutableau">
    <w:name w:val="Table Grid"/>
    <w:basedOn w:val="TableauNormal"/>
    <w:rsid w:val="0029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mandie.klett-sprachen.d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nimation.hepvs.ch/allemand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49AB0-2E4A-41B8-9ABE-C3C6C746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1487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</vt:lpstr>
    </vt:vector>
  </TitlesOfParts>
  <Company>Etat du Valais / Staat Wallis</Company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Win</dc:creator>
  <cp:lastModifiedBy>SCI</cp:lastModifiedBy>
  <cp:revision>24</cp:revision>
  <cp:lastPrinted>2015-06-24T09:03:00Z</cp:lastPrinted>
  <dcterms:created xsi:type="dcterms:W3CDTF">2016-02-12T16:46:00Z</dcterms:created>
  <dcterms:modified xsi:type="dcterms:W3CDTF">2016-05-27T13:16:00Z</dcterms:modified>
</cp:coreProperties>
</file>