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619" w:type="dxa"/>
        <w:tblLook w:val="0000" w:firstRow="0" w:lastRow="0" w:firstColumn="0" w:lastColumn="0" w:noHBand="0" w:noVBand="0"/>
      </w:tblPr>
      <w:tblGrid>
        <w:gridCol w:w="108"/>
        <w:gridCol w:w="615"/>
        <w:gridCol w:w="3638"/>
        <w:gridCol w:w="321"/>
        <w:gridCol w:w="5121"/>
        <w:gridCol w:w="1362"/>
        <w:gridCol w:w="4083"/>
        <w:gridCol w:w="1371"/>
      </w:tblGrid>
      <w:tr w:rsidR="005F5E0D" w:rsidRPr="009C435A" w14:paraId="1A55DA73" w14:textId="77777777" w:rsidTr="00671DDE">
        <w:tc>
          <w:tcPr>
            <w:tcW w:w="4361" w:type="dxa"/>
            <w:gridSpan w:val="3"/>
          </w:tcPr>
          <w:p w14:paraId="63123B3F" w14:textId="77777777" w:rsidR="005F5E0D" w:rsidRPr="007563C0" w:rsidRDefault="003316BA">
            <w:pPr>
              <w:pStyle w:val="En-tte"/>
              <w:rPr>
                <w:rFonts w:asciiTheme="majorHAnsi" w:hAnsiTheme="majorHAnsi"/>
              </w:rPr>
            </w:pPr>
            <w:r w:rsidRPr="007563C0">
              <w:rPr>
                <w:rFonts w:asciiTheme="majorHAnsi" w:hAnsiTheme="majorHAnsi"/>
                <w:noProof/>
                <w:lang w:val="fr-CH" w:eastAsia="fr-CH"/>
              </w:rPr>
              <w:drawing>
                <wp:inline distT="0" distB="0" distL="0" distR="0" wp14:anchorId="424B7484" wp14:editId="63C1C5CA">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p>
        </w:tc>
        <w:tc>
          <w:tcPr>
            <w:tcW w:w="6804" w:type="dxa"/>
            <w:gridSpan w:val="3"/>
          </w:tcPr>
          <w:p w14:paraId="4D77C4E4" w14:textId="3F7AA5FC" w:rsidR="005F5E0D" w:rsidRPr="007563C0" w:rsidRDefault="00130025" w:rsidP="00453767">
            <w:pPr>
              <w:pStyle w:val="En-tte"/>
              <w:tabs>
                <w:tab w:val="left" w:pos="6384"/>
              </w:tabs>
              <w:rPr>
                <w:rFonts w:asciiTheme="majorHAnsi" w:hAnsiTheme="majorHAnsi"/>
              </w:rPr>
            </w:pPr>
            <w:r>
              <w:rPr>
                <w:rFonts w:asciiTheme="majorHAnsi" w:hAnsiTheme="majorHAnsi"/>
              </w:rPr>
              <w:t xml:space="preserve"> </w:t>
            </w:r>
            <w:r w:rsidR="005F5E0D" w:rsidRPr="007563C0">
              <w:rPr>
                <w:rFonts w:asciiTheme="majorHAnsi" w:hAnsiTheme="majorHAnsi"/>
              </w:rPr>
              <w:t xml:space="preserve">    </w:t>
            </w:r>
            <w:r>
              <w:rPr>
                <w:noProof/>
                <w:lang w:val="fr-CH" w:eastAsia="fr-CH"/>
              </w:rPr>
              <w:drawing>
                <wp:inline distT="0" distB="0" distL="0" distR="0" wp14:anchorId="1B45890A" wp14:editId="55A6F290">
                  <wp:extent cx="1390650" cy="742950"/>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1956" cy="743648"/>
                          </a:xfrm>
                          <a:prstGeom prst="rect">
                            <a:avLst/>
                          </a:prstGeom>
                        </pic:spPr>
                      </pic:pic>
                    </a:graphicData>
                  </a:graphic>
                </wp:inline>
              </w:drawing>
            </w:r>
            <w:r w:rsidR="005F5E0D" w:rsidRPr="007563C0">
              <w:rPr>
                <w:rFonts w:asciiTheme="majorHAnsi" w:hAnsiTheme="majorHAnsi"/>
              </w:rPr>
              <w:t xml:space="preserve">    </w:t>
            </w:r>
            <w:r w:rsidR="00671DDE">
              <w:rPr>
                <w:rFonts w:asciiTheme="majorHAnsi" w:hAnsiTheme="majorHAnsi"/>
              </w:rPr>
              <w:t xml:space="preserve"> </w:t>
            </w:r>
            <w:r w:rsidR="00835F27">
              <w:rPr>
                <w:rFonts w:asciiTheme="majorHAnsi" w:hAnsiTheme="majorHAnsi"/>
              </w:rPr>
              <w:t xml:space="preserve">   </w:t>
            </w:r>
            <w:r w:rsidR="00671DDE">
              <w:rPr>
                <w:noProof/>
                <w:lang w:val="fr-CH" w:eastAsia="fr-CH"/>
              </w:rPr>
              <w:drawing>
                <wp:inline distT="0" distB="0" distL="0" distR="0" wp14:anchorId="5F3E82C5" wp14:editId="7C2BB1AE">
                  <wp:extent cx="1685925" cy="74295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8404" cy="744043"/>
                          </a:xfrm>
                          <a:prstGeom prst="rect">
                            <a:avLst/>
                          </a:prstGeom>
                        </pic:spPr>
                      </pic:pic>
                    </a:graphicData>
                  </a:graphic>
                </wp:inline>
              </w:drawing>
            </w:r>
            <w:r w:rsidR="00835F27">
              <w:rPr>
                <w:rFonts w:asciiTheme="majorHAnsi" w:hAnsiTheme="majorHAnsi"/>
              </w:rPr>
              <w:t xml:space="preserve">         </w:t>
            </w:r>
            <w:r w:rsidR="005F5E0D" w:rsidRPr="007563C0">
              <w:rPr>
                <w:rFonts w:asciiTheme="majorHAnsi" w:hAnsiTheme="majorHAnsi"/>
              </w:rPr>
              <w:t xml:space="preserve">                                   </w:t>
            </w:r>
          </w:p>
        </w:tc>
        <w:tc>
          <w:tcPr>
            <w:tcW w:w="5454" w:type="dxa"/>
            <w:gridSpan w:val="2"/>
          </w:tcPr>
          <w:p w14:paraId="06C932FA" w14:textId="334C528D" w:rsidR="005F5E0D" w:rsidRPr="00BE73D8" w:rsidRDefault="00671DDE">
            <w:pPr>
              <w:pStyle w:val="En-tte"/>
              <w:rPr>
                <w:rFonts w:asciiTheme="majorHAnsi" w:hAnsiTheme="majorHAnsi"/>
                <w:sz w:val="32"/>
                <w:lang w:val="de-CH"/>
              </w:rPr>
            </w:pPr>
            <w:r>
              <w:rPr>
                <w:rFonts w:asciiTheme="majorHAnsi" w:hAnsiTheme="majorHAnsi"/>
                <w:sz w:val="32"/>
                <w:lang w:val="de-CH"/>
              </w:rPr>
              <w:t xml:space="preserve">     </w:t>
            </w:r>
            <w:r w:rsidR="00C41BCD" w:rsidRPr="00BE73D8">
              <w:rPr>
                <w:rFonts w:asciiTheme="majorHAnsi" w:hAnsiTheme="majorHAnsi"/>
                <w:sz w:val="32"/>
                <w:lang w:val="de-CH"/>
              </w:rPr>
              <w:t>5. Klasse E2</w:t>
            </w:r>
            <w:r w:rsidR="00453767" w:rsidRPr="00BE73D8">
              <w:rPr>
                <w:rFonts w:asciiTheme="majorHAnsi" w:hAnsiTheme="majorHAnsi"/>
                <w:sz w:val="32"/>
                <w:lang w:val="de-CH"/>
              </w:rPr>
              <w:t xml:space="preserve">    </w:t>
            </w:r>
            <w:proofErr w:type="spellStart"/>
            <w:r w:rsidR="005F5E0D" w:rsidRPr="00BE73D8">
              <w:rPr>
                <w:rFonts w:asciiTheme="majorHAnsi" w:hAnsiTheme="majorHAnsi"/>
                <w:sz w:val="32"/>
                <w:lang w:val="de-CH"/>
              </w:rPr>
              <w:t>Fil</w:t>
            </w:r>
            <w:proofErr w:type="spellEnd"/>
            <w:r w:rsidR="005F5E0D" w:rsidRPr="00BE73D8">
              <w:rPr>
                <w:rFonts w:asciiTheme="majorHAnsi" w:hAnsiTheme="majorHAnsi"/>
                <w:sz w:val="32"/>
                <w:lang w:val="de-CH"/>
              </w:rPr>
              <w:t xml:space="preserve"> </w:t>
            </w:r>
            <w:proofErr w:type="spellStart"/>
            <w:r w:rsidR="005F5E0D" w:rsidRPr="00BE73D8">
              <w:rPr>
                <w:rFonts w:asciiTheme="majorHAnsi" w:hAnsiTheme="majorHAnsi"/>
                <w:sz w:val="32"/>
                <w:lang w:val="de-CH"/>
              </w:rPr>
              <w:t>rouge</w:t>
            </w:r>
            <w:proofErr w:type="spellEnd"/>
          </w:p>
          <w:p w14:paraId="6FB5539E" w14:textId="5033BC12" w:rsidR="007563C0" w:rsidRPr="00BE73D8" w:rsidRDefault="00671DDE">
            <w:pPr>
              <w:pStyle w:val="En-tte"/>
              <w:rPr>
                <w:rFonts w:asciiTheme="majorHAnsi" w:hAnsiTheme="majorHAnsi"/>
                <w:sz w:val="28"/>
                <w:szCs w:val="28"/>
                <w:lang w:val="de-CH"/>
              </w:rPr>
            </w:pPr>
            <w:r>
              <w:rPr>
                <w:rFonts w:asciiTheme="majorHAnsi" w:hAnsiTheme="majorHAnsi"/>
                <w:sz w:val="28"/>
                <w:szCs w:val="28"/>
                <w:lang w:val="de-CH"/>
              </w:rPr>
              <w:t xml:space="preserve">      </w:t>
            </w:r>
            <w:r w:rsidR="007563C0" w:rsidRPr="00BE73D8">
              <w:rPr>
                <w:rFonts w:asciiTheme="majorHAnsi" w:hAnsiTheme="majorHAnsi"/>
                <w:sz w:val="28"/>
                <w:szCs w:val="28"/>
                <w:lang w:val="de-CH"/>
              </w:rPr>
              <w:t xml:space="preserve">Guten Tag, guten Abend        </w:t>
            </w:r>
          </w:p>
        </w:tc>
      </w:tr>
      <w:tr w:rsidR="007563C0" w:rsidRPr="009C435A" w14:paraId="017EC56A" w14:textId="77777777" w:rsidTr="00671DDE">
        <w:tc>
          <w:tcPr>
            <w:tcW w:w="4361" w:type="dxa"/>
            <w:gridSpan w:val="3"/>
          </w:tcPr>
          <w:p w14:paraId="6AAA1F9A" w14:textId="77777777" w:rsidR="007563C0" w:rsidRPr="00BE73D8" w:rsidRDefault="007563C0">
            <w:pPr>
              <w:pStyle w:val="En-tte"/>
              <w:rPr>
                <w:rFonts w:asciiTheme="majorHAnsi" w:hAnsiTheme="majorHAnsi"/>
                <w:noProof/>
                <w:lang w:val="de-CH"/>
              </w:rPr>
            </w:pPr>
          </w:p>
        </w:tc>
        <w:tc>
          <w:tcPr>
            <w:tcW w:w="6804" w:type="dxa"/>
            <w:gridSpan w:val="3"/>
          </w:tcPr>
          <w:p w14:paraId="1B8B4F22" w14:textId="77777777" w:rsidR="007563C0" w:rsidRPr="00BE73D8" w:rsidRDefault="007563C0" w:rsidP="00453767">
            <w:pPr>
              <w:pStyle w:val="En-tte"/>
              <w:tabs>
                <w:tab w:val="left" w:pos="6384"/>
              </w:tabs>
              <w:rPr>
                <w:rFonts w:asciiTheme="majorHAnsi" w:hAnsiTheme="majorHAnsi"/>
                <w:lang w:val="de-CH"/>
              </w:rPr>
            </w:pPr>
          </w:p>
        </w:tc>
        <w:tc>
          <w:tcPr>
            <w:tcW w:w="5454" w:type="dxa"/>
            <w:gridSpan w:val="2"/>
          </w:tcPr>
          <w:p w14:paraId="4A678C50" w14:textId="77777777" w:rsidR="007563C0" w:rsidRPr="00BE73D8" w:rsidRDefault="007563C0">
            <w:pPr>
              <w:pStyle w:val="En-tte"/>
              <w:rPr>
                <w:rFonts w:asciiTheme="majorHAnsi" w:hAnsiTheme="majorHAnsi"/>
                <w:sz w:val="32"/>
                <w:lang w:val="de-CH"/>
              </w:rPr>
            </w:pPr>
          </w:p>
        </w:tc>
      </w:tr>
      <w:tr w:rsidR="007563C0" w:rsidRPr="009C435A" w14:paraId="3209C697" w14:textId="77777777" w:rsidTr="00671DDE">
        <w:tc>
          <w:tcPr>
            <w:tcW w:w="4361" w:type="dxa"/>
            <w:gridSpan w:val="3"/>
          </w:tcPr>
          <w:p w14:paraId="2A222C9C" w14:textId="77777777" w:rsidR="007563C0" w:rsidRDefault="007563C0">
            <w:pPr>
              <w:pStyle w:val="En-tte"/>
              <w:rPr>
                <w:rFonts w:asciiTheme="majorHAnsi" w:hAnsiTheme="majorHAnsi"/>
                <w:noProof/>
                <w:lang w:val="de-CH"/>
              </w:rPr>
            </w:pPr>
          </w:p>
          <w:p w14:paraId="7C162952" w14:textId="77777777" w:rsidR="0069438D" w:rsidRDefault="0069438D">
            <w:pPr>
              <w:pStyle w:val="En-tte"/>
              <w:rPr>
                <w:rFonts w:asciiTheme="majorHAnsi" w:hAnsiTheme="majorHAnsi"/>
                <w:noProof/>
                <w:lang w:val="de-CH"/>
              </w:rPr>
            </w:pPr>
          </w:p>
          <w:p w14:paraId="776819A5" w14:textId="77777777" w:rsidR="0069438D" w:rsidRPr="00BE73D8" w:rsidRDefault="0069438D">
            <w:pPr>
              <w:pStyle w:val="En-tte"/>
              <w:rPr>
                <w:rFonts w:asciiTheme="majorHAnsi" w:hAnsiTheme="majorHAnsi"/>
                <w:noProof/>
                <w:lang w:val="de-CH"/>
              </w:rPr>
            </w:pPr>
          </w:p>
        </w:tc>
        <w:tc>
          <w:tcPr>
            <w:tcW w:w="6804" w:type="dxa"/>
            <w:gridSpan w:val="3"/>
          </w:tcPr>
          <w:p w14:paraId="6FACBA3D" w14:textId="77777777" w:rsidR="007563C0" w:rsidRPr="00BE73D8" w:rsidRDefault="007563C0" w:rsidP="00453767">
            <w:pPr>
              <w:pStyle w:val="En-tte"/>
              <w:tabs>
                <w:tab w:val="left" w:pos="6384"/>
              </w:tabs>
              <w:rPr>
                <w:rFonts w:asciiTheme="majorHAnsi" w:hAnsiTheme="majorHAnsi"/>
                <w:lang w:val="de-CH"/>
              </w:rPr>
            </w:pPr>
          </w:p>
        </w:tc>
        <w:tc>
          <w:tcPr>
            <w:tcW w:w="5454" w:type="dxa"/>
            <w:gridSpan w:val="2"/>
          </w:tcPr>
          <w:p w14:paraId="50719FBC" w14:textId="77777777" w:rsidR="007563C0" w:rsidRPr="00BE73D8" w:rsidRDefault="007563C0">
            <w:pPr>
              <w:pStyle w:val="En-tte"/>
              <w:rPr>
                <w:rFonts w:asciiTheme="majorHAnsi" w:hAnsiTheme="majorHAnsi"/>
                <w:sz w:val="32"/>
                <w:lang w:val="de-CH"/>
              </w:rPr>
            </w:pPr>
          </w:p>
        </w:tc>
      </w:tr>
      <w:tr w:rsidR="005F5E0D" w:rsidRPr="009B4D88" w14:paraId="589ECCF3" w14:textId="77777777" w:rsidTr="00671DD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gridBefore w:val="1"/>
          <w:gridAfter w:val="1"/>
          <w:wBefore w:w="108" w:type="dxa"/>
          <w:wAfter w:w="1371" w:type="dxa"/>
          <w:trHeight w:val="525"/>
        </w:trPr>
        <w:tc>
          <w:tcPr>
            <w:tcW w:w="615" w:type="dxa"/>
            <w:tcBorders>
              <w:top w:val="single" w:sz="18" w:space="0" w:color="auto"/>
              <w:left w:val="single" w:sz="18" w:space="0" w:color="auto"/>
              <w:bottom w:val="single" w:sz="18" w:space="0" w:color="auto"/>
              <w:right w:val="single" w:sz="4" w:space="0" w:color="auto"/>
            </w:tcBorders>
            <w:shd w:val="clear" w:color="auto" w:fill="F3F3F3"/>
            <w:vAlign w:val="center"/>
          </w:tcPr>
          <w:p w14:paraId="625CBFEA" w14:textId="77777777" w:rsidR="005F5E0D" w:rsidRPr="00381B20" w:rsidRDefault="005F5E0D">
            <w:pPr>
              <w:pStyle w:val="Sous-titre"/>
              <w:jc w:val="center"/>
              <w:rPr>
                <w:rFonts w:asciiTheme="majorHAnsi" w:hAnsiTheme="majorHAnsi" w:cstheme="majorHAnsi"/>
                <w:sz w:val="28"/>
                <w:lang w:val="de-CH"/>
              </w:rPr>
            </w:pPr>
          </w:p>
        </w:tc>
        <w:tc>
          <w:tcPr>
            <w:tcW w:w="3959" w:type="dxa"/>
            <w:gridSpan w:val="2"/>
            <w:tcBorders>
              <w:top w:val="single" w:sz="18" w:space="0" w:color="auto"/>
              <w:left w:val="single" w:sz="4" w:space="0" w:color="auto"/>
              <w:bottom w:val="single" w:sz="18" w:space="0" w:color="auto"/>
              <w:right w:val="single" w:sz="8" w:space="0" w:color="auto"/>
            </w:tcBorders>
            <w:shd w:val="clear" w:color="auto" w:fill="E6E6E6"/>
            <w:vAlign w:val="center"/>
          </w:tcPr>
          <w:p w14:paraId="1B3B611B" w14:textId="77777777" w:rsidR="005F5E0D" w:rsidRPr="009B4D88" w:rsidRDefault="005F5E0D">
            <w:pPr>
              <w:pStyle w:val="Sous-titre"/>
              <w:jc w:val="center"/>
              <w:rPr>
                <w:rFonts w:asciiTheme="majorHAnsi" w:hAnsiTheme="majorHAnsi" w:cstheme="majorHAnsi"/>
                <w:b w:val="0"/>
                <w:bCs w:val="0"/>
                <w:sz w:val="28"/>
              </w:rPr>
            </w:pPr>
            <w:r w:rsidRPr="009B4D88">
              <w:rPr>
                <w:rFonts w:asciiTheme="majorHAnsi" w:hAnsiTheme="majorHAnsi" w:cstheme="majorHAnsi"/>
                <w:sz w:val="28"/>
              </w:rPr>
              <w:t xml:space="preserve">Apprentissage </w:t>
            </w:r>
            <w:r w:rsidR="00E26C75" w:rsidRPr="009B4D88">
              <w:rPr>
                <w:rFonts w:asciiTheme="majorHAnsi" w:hAnsiTheme="majorHAnsi" w:cstheme="majorHAnsi"/>
                <w:sz w:val="28"/>
              </w:rPr>
              <w:t>1</w:t>
            </w:r>
            <w:r w:rsidR="00E26C75" w:rsidRPr="009B4D88">
              <w:rPr>
                <w:rFonts w:asciiTheme="majorHAnsi" w:hAnsiTheme="majorHAnsi" w:cstheme="majorHAnsi"/>
                <w:sz w:val="28"/>
                <w:vertAlign w:val="superscript"/>
              </w:rPr>
              <w:t>ère</w:t>
            </w:r>
            <w:r w:rsidR="00275FC6" w:rsidRPr="009B4D88">
              <w:rPr>
                <w:rFonts w:asciiTheme="majorHAnsi" w:hAnsiTheme="majorHAnsi" w:cstheme="majorHAnsi"/>
                <w:sz w:val="28"/>
              </w:rPr>
              <w:t xml:space="preserve"> </w:t>
            </w:r>
            <w:r w:rsidRPr="009B4D88">
              <w:rPr>
                <w:rFonts w:asciiTheme="majorHAnsi" w:hAnsiTheme="majorHAnsi" w:cstheme="majorHAnsi"/>
                <w:sz w:val="28"/>
              </w:rPr>
              <w:t>partie du cycle</w:t>
            </w:r>
          </w:p>
        </w:tc>
        <w:tc>
          <w:tcPr>
            <w:tcW w:w="5121" w:type="dxa"/>
            <w:tcBorders>
              <w:top w:val="single" w:sz="18" w:space="0" w:color="auto"/>
              <w:left w:val="single" w:sz="8" w:space="0" w:color="auto"/>
              <w:bottom w:val="single" w:sz="18" w:space="0" w:color="auto"/>
              <w:right w:val="single" w:sz="8" w:space="0" w:color="auto"/>
            </w:tcBorders>
            <w:shd w:val="clear" w:color="auto" w:fill="E6E6E6"/>
            <w:vAlign w:val="center"/>
          </w:tcPr>
          <w:p w14:paraId="50090E44" w14:textId="77777777" w:rsidR="005F5E0D" w:rsidRPr="009B4D88" w:rsidRDefault="005F5E0D">
            <w:pPr>
              <w:jc w:val="center"/>
              <w:rPr>
                <w:rFonts w:asciiTheme="majorHAnsi" w:hAnsiTheme="majorHAnsi" w:cstheme="majorHAnsi"/>
                <w:b/>
                <w:bCs/>
                <w:sz w:val="28"/>
                <w:lang w:val="fr-CH"/>
              </w:rPr>
            </w:pPr>
            <w:r w:rsidRPr="009B4D88">
              <w:rPr>
                <w:rFonts w:asciiTheme="majorHAnsi" w:hAnsiTheme="majorHAnsi" w:cstheme="majorHAnsi"/>
                <w:b/>
                <w:bCs/>
                <w:sz w:val="28"/>
                <w:lang w:val="fr-CH"/>
              </w:rPr>
              <w:t>Attentes fondamentales</w:t>
            </w:r>
          </w:p>
        </w:tc>
        <w:tc>
          <w:tcPr>
            <w:tcW w:w="5445" w:type="dxa"/>
            <w:gridSpan w:val="2"/>
            <w:tcBorders>
              <w:top w:val="single" w:sz="18" w:space="0" w:color="auto"/>
              <w:left w:val="single" w:sz="8" w:space="0" w:color="auto"/>
              <w:bottom w:val="single" w:sz="18" w:space="0" w:color="auto"/>
              <w:right w:val="single" w:sz="18" w:space="0" w:color="auto"/>
            </w:tcBorders>
            <w:shd w:val="clear" w:color="auto" w:fill="E6E6E6"/>
            <w:vAlign w:val="center"/>
          </w:tcPr>
          <w:p w14:paraId="06752F28" w14:textId="77777777" w:rsidR="005F5E0D" w:rsidRPr="009B4D88" w:rsidRDefault="005F5E0D">
            <w:pPr>
              <w:jc w:val="center"/>
              <w:rPr>
                <w:rFonts w:asciiTheme="majorHAnsi" w:hAnsiTheme="majorHAnsi" w:cstheme="majorHAnsi"/>
                <w:b/>
                <w:bCs/>
                <w:sz w:val="28"/>
              </w:rPr>
            </w:pPr>
            <w:r w:rsidRPr="009B4D88">
              <w:rPr>
                <w:rFonts w:asciiTheme="majorHAnsi" w:hAnsiTheme="majorHAnsi" w:cstheme="majorHAnsi"/>
                <w:b/>
                <w:bCs/>
                <w:sz w:val="28"/>
              </w:rPr>
              <w:t>Indications pédagogiques</w:t>
            </w:r>
          </w:p>
        </w:tc>
      </w:tr>
      <w:tr w:rsidR="005F5E0D" w:rsidRPr="009B4D88" w14:paraId="7388D82D" w14:textId="77777777" w:rsidTr="00671DD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gridBefore w:val="1"/>
          <w:gridAfter w:val="1"/>
          <w:wBefore w:w="108" w:type="dxa"/>
          <w:wAfter w:w="1371" w:type="dxa"/>
          <w:cantSplit/>
          <w:trHeight w:val="921"/>
        </w:trPr>
        <w:tc>
          <w:tcPr>
            <w:tcW w:w="615" w:type="dxa"/>
            <w:tcBorders>
              <w:top w:val="single" w:sz="18" w:space="0" w:color="auto"/>
              <w:left w:val="single" w:sz="18" w:space="0" w:color="auto"/>
              <w:bottom w:val="single" w:sz="8" w:space="0" w:color="auto"/>
              <w:right w:val="single" w:sz="4" w:space="0" w:color="auto"/>
            </w:tcBorders>
            <w:shd w:val="clear" w:color="auto" w:fill="F3F3F3"/>
            <w:vAlign w:val="center"/>
          </w:tcPr>
          <w:p w14:paraId="5F2961B0" w14:textId="77777777" w:rsidR="005F5E0D" w:rsidRPr="009B4D88" w:rsidRDefault="005F5E0D">
            <w:pPr>
              <w:pStyle w:val="Titre1"/>
              <w:rPr>
                <w:rFonts w:asciiTheme="majorHAnsi" w:hAnsiTheme="majorHAnsi" w:cstheme="majorHAnsi"/>
              </w:rPr>
            </w:pPr>
            <w:r w:rsidRPr="009B4D88">
              <w:rPr>
                <w:rFonts w:asciiTheme="majorHAnsi" w:hAnsiTheme="majorHAnsi" w:cstheme="majorHAnsi"/>
              </w:rPr>
              <w:t>CO</w:t>
            </w:r>
          </w:p>
        </w:tc>
        <w:tc>
          <w:tcPr>
            <w:tcW w:w="3959" w:type="dxa"/>
            <w:gridSpan w:val="2"/>
            <w:tcBorders>
              <w:top w:val="single" w:sz="18" w:space="0" w:color="auto"/>
              <w:left w:val="single" w:sz="4" w:space="0" w:color="auto"/>
              <w:right w:val="single" w:sz="8" w:space="0" w:color="auto"/>
            </w:tcBorders>
          </w:tcPr>
          <w:p w14:paraId="51958DDB" w14:textId="77777777" w:rsidR="005F5E0D" w:rsidRPr="009B4D88" w:rsidRDefault="005F5E0D">
            <w:pPr>
              <w:rPr>
                <w:rFonts w:asciiTheme="majorHAnsi" w:hAnsiTheme="majorHAnsi" w:cstheme="majorHAnsi"/>
                <w:lang w:val="fr-CH"/>
              </w:rPr>
            </w:pPr>
          </w:p>
        </w:tc>
        <w:tc>
          <w:tcPr>
            <w:tcW w:w="5121" w:type="dxa"/>
            <w:tcBorders>
              <w:top w:val="single" w:sz="18" w:space="0" w:color="auto"/>
              <w:left w:val="single" w:sz="8" w:space="0" w:color="auto"/>
              <w:right w:val="single" w:sz="8" w:space="0" w:color="auto"/>
            </w:tcBorders>
            <w:shd w:val="clear" w:color="auto" w:fill="E6E6E6"/>
          </w:tcPr>
          <w:p w14:paraId="716FDA21" w14:textId="77777777" w:rsidR="005F5E0D" w:rsidRPr="009B4D88" w:rsidRDefault="005F5E0D">
            <w:pPr>
              <w:rPr>
                <w:rFonts w:asciiTheme="majorHAnsi" w:hAnsiTheme="majorHAnsi" w:cstheme="majorHAnsi"/>
                <w:lang w:val="fr-CH"/>
              </w:rPr>
            </w:pPr>
          </w:p>
          <w:p w14:paraId="6B102071" w14:textId="77777777" w:rsidR="005F5E0D" w:rsidRPr="009B4D88" w:rsidRDefault="005F5E0D">
            <w:pPr>
              <w:rPr>
                <w:rFonts w:asciiTheme="majorHAnsi" w:hAnsiTheme="majorHAnsi" w:cstheme="majorHAnsi"/>
                <w:lang w:val="fr-CH"/>
              </w:rPr>
            </w:pPr>
          </w:p>
        </w:tc>
        <w:tc>
          <w:tcPr>
            <w:tcW w:w="5445" w:type="dxa"/>
            <w:gridSpan w:val="2"/>
            <w:tcBorders>
              <w:top w:val="single" w:sz="18" w:space="0" w:color="auto"/>
              <w:left w:val="single" w:sz="8" w:space="0" w:color="auto"/>
              <w:right w:val="single" w:sz="18" w:space="0" w:color="auto"/>
            </w:tcBorders>
          </w:tcPr>
          <w:p w14:paraId="64B98403" w14:textId="77777777" w:rsidR="005F5E0D" w:rsidRPr="009B4D88" w:rsidRDefault="005F5E0D">
            <w:pPr>
              <w:rPr>
                <w:rFonts w:asciiTheme="majorHAnsi" w:hAnsiTheme="majorHAnsi" w:cstheme="majorHAnsi"/>
                <w:lang w:val="fr-CH"/>
              </w:rPr>
            </w:pPr>
          </w:p>
          <w:p w14:paraId="3C0A55C2" w14:textId="77777777" w:rsidR="005F5E0D" w:rsidRPr="009B4D88" w:rsidRDefault="005F5E0D">
            <w:pPr>
              <w:rPr>
                <w:rFonts w:asciiTheme="majorHAnsi" w:hAnsiTheme="majorHAnsi" w:cstheme="majorHAnsi"/>
                <w:b/>
                <w:bCs/>
              </w:rPr>
            </w:pPr>
          </w:p>
        </w:tc>
      </w:tr>
      <w:tr w:rsidR="005F5E0D" w:rsidRPr="009B4D88" w14:paraId="6D0FBAA1" w14:textId="77777777" w:rsidTr="00671DD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gridBefore w:val="1"/>
          <w:gridAfter w:val="1"/>
          <w:wBefore w:w="108" w:type="dxa"/>
          <w:wAfter w:w="1371" w:type="dxa"/>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63DA3B58" w14:textId="77777777" w:rsidR="005F5E0D" w:rsidRPr="009B4D88" w:rsidRDefault="005F5E0D">
            <w:pPr>
              <w:jc w:val="center"/>
              <w:rPr>
                <w:rFonts w:asciiTheme="majorHAnsi" w:hAnsiTheme="majorHAnsi" w:cstheme="majorHAnsi"/>
                <w:b/>
                <w:bCs/>
                <w:lang w:val="fr-CH"/>
              </w:rPr>
            </w:pPr>
            <w:r w:rsidRPr="009B4D88">
              <w:rPr>
                <w:rFonts w:asciiTheme="majorHAnsi" w:hAnsiTheme="majorHAnsi" w:cstheme="majorHAnsi"/>
                <w:b/>
                <w:bCs/>
                <w:lang w:val="fr-CH"/>
              </w:rPr>
              <w:t>CE</w:t>
            </w:r>
          </w:p>
        </w:tc>
        <w:tc>
          <w:tcPr>
            <w:tcW w:w="3959" w:type="dxa"/>
            <w:gridSpan w:val="2"/>
            <w:tcBorders>
              <w:left w:val="single" w:sz="4" w:space="0" w:color="auto"/>
              <w:right w:val="single" w:sz="8" w:space="0" w:color="auto"/>
            </w:tcBorders>
          </w:tcPr>
          <w:p w14:paraId="462388B1" w14:textId="77777777" w:rsidR="005F5E0D" w:rsidRPr="009B4D88" w:rsidRDefault="005F5E0D">
            <w:pPr>
              <w:rPr>
                <w:rFonts w:asciiTheme="majorHAnsi" w:hAnsiTheme="majorHAnsi" w:cstheme="majorHAnsi"/>
                <w:lang w:val="fr-CH"/>
              </w:rPr>
            </w:pPr>
          </w:p>
        </w:tc>
        <w:tc>
          <w:tcPr>
            <w:tcW w:w="5121" w:type="dxa"/>
            <w:tcBorders>
              <w:left w:val="single" w:sz="8" w:space="0" w:color="auto"/>
              <w:right w:val="single" w:sz="8" w:space="0" w:color="auto"/>
            </w:tcBorders>
            <w:shd w:val="clear" w:color="auto" w:fill="E6E6E6"/>
          </w:tcPr>
          <w:p w14:paraId="5C3FD374" w14:textId="77777777" w:rsidR="005F5E0D" w:rsidRPr="009B4D88" w:rsidRDefault="005F5E0D">
            <w:pPr>
              <w:rPr>
                <w:rFonts w:asciiTheme="majorHAnsi" w:hAnsiTheme="majorHAnsi" w:cstheme="majorHAnsi"/>
                <w:lang w:val="fr-CH"/>
              </w:rPr>
            </w:pPr>
          </w:p>
        </w:tc>
        <w:tc>
          <w:tcPr>
            <w:tcW w:w="5445" w:type="dxa"/>
            <w:gridSpan w:val="2"/>
            <w:tcBorders>
              <w:left w:val="single" w:sz="8" w:space="0" w:color="auto"/>
              <w:right w:val="single" w:sz="18" w:space="0" w:color="auto"/>
            </w:tcBorders>
          </w:tcPr>
          <w:p w14:paraId="179FEB39" w14:textId="77777777" w:rsidR="005F5E0D" w:rsidRPr="009B4D88" w:rsidRDefault="005F5E0D">
            <w:pPr>
              <w:rPr>
                <w:rFonts w:asciiTheme="majorHAnsi" w:hAnsiTheme="majorHAnsi" w:cstheme="majorHAnsi"/>
                <w:lang w:val="fr-CH"/>
              </w:rPr>
            </w:pPr>
          </w:p>
        </w:tc>
      </w:tr>
      <w:tr w:rsidR="005F5E0D" w:rsidRPr="009B4D88" w14:paraId="348F573F" w14:textId="77777777" w:rsidTr="00671DD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gridBefore w:val="1"/>
          <w:gridAfter w:val="1"/>
          <w:wBefore w:w="108" w:type="dxa"/>
          <w:wAfter w:w="1371" w:type="dxa"/>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0F7792ED" w14:textId="77777777" w:rsidR="005F5E0D" w:rsidRPr="009B4D88" w:rsidRDefault="005F5E0D">
            <w:pPr>
              <w:jc w:val="center"/>
              <w:rPr>
                <w:rFonts w:asciiTheme="majorHAnsi" w:hAnsiTheme="majorHAnsi" w:cstheme="majorHAnsi"/>
                <w:b/>
                <w:bCs/>
                <w:lang w:val="fr-CH"/>
              </w:rPr>
            </w:pPr>
            <w:r w:rsidRPr="009B4D88">
              <w:rPr>
                <w:rFonts w:asciiTheme="majorHAnsi" w:hAnsiTheme="majorHAnsi" w:cstheme="majorHAnsi"/>
                <w:b/>
                <w:bCs/>
                <w:lang w:val="fr-CH"/>
              </w:rPr>
              <w:t>EO</w:t>
            </w:r>
          </w:p>
        </w:tc>
        <w:tc>
          <w:tcPr>
            <w:tcW w:w="3959" w:type="dxa"/>
            <w:gridSpan w:val="2"/>
            <w:tcBorders>
              <w:left w:val="single" w:sz="4" w:space="0" w:color="auto"/>
              <w:right w:val="single" w:sz="8" w:space="0" w:color="auto"/>
            </w:tcBorders>
          </w:tcPr>
          <w:p w14:paraId="794C38E1" w14:textId="77777777" w:rsidR="005F5E0D" w:rsidRPr="009B4D88" w:rsidRDefault="00EE04F1">
            <w:pPr>
              <w:rPr>
                <w:rFonts w:asciiTheme="majorHAnsi" w:hAnsiTheme="majorHAnsi" w:cstheme="majorHAnsi"/>
                <w:lang w:val="fr-CH"/>
              </w:rPr>
            </w:pPr>
            <w:r w:rsidRPr="009B4D88">
              <w:rPr>
                <w:rFonts w:asciiTheme="majorHAnsi" w:hAnsiTheme="majorHAnsi" w:cstheme="majorHAnsi"/>
                <w:lang w:val="fr-CH"/>
              </w:rPr>
              <w:t>Prendre part à une conversation :</w:t>
            </w:r>
          </w:p>
          <w:p w14:paraId="7C2F0513" w14:textId="77777777" w:rsidR="00EE04F1" w:rsidRPr="009B4D88" w:rsidRDefault="00EE04F1">
            <w:pPr>
              <w:rPr>
                <w:rFonts w:asciiTheme="majorHAnsi" w:hAnsiTheme="majorHAnsi" w:cstheme="majorHAnsi"/>
                <w:lang w:val="fr-CH"/>
              </w:rPr>
            </w:pPr>
            <w:r w:rsidRPr="009B4D88">
              <w:rPr>
                <w:rFonts w:asciiTheme="majorHAnsi" w:hAnsiTheme="majorHAnsi" w:cstheme="majorHAnsi"/>
                <w:lang w:val="fr-CH"/>
              </w:rPr>
              <w:t>Etablissement d’un contact social de base en utilisant des formes de politesse les plus élémentaires (</w:t>
            </w:r>
            <w:proofErr w:type="spellStart"/>
            <w:r w:rsidRPr="009B4D88">
              <w:rPr>
                <w:rFonts w:asciiTheme="majorHAnsi" w:hAnsiTheme="majorHAnsi" w:cstheme="majorHAnsi"/>
                <w:lang w:val="fr-CH"/>
              </w:rPr>
              <w:t>Guten</w:t>
            </w:r>
            <w:proofErr w:type="spellEnd"/>
            <w:r w:rsidRPr="009B4D88">
              <w:rPr>
                <w:rFonts w:asciiTheme="majorHAnsi" w:hAnsiTheme="majorHAnsi" w:cstheme="majorHAnsi"/>
                <w:lang w:val="fr-CH"/>
              </w:rPr>
              <w:t xml:space="preserve"> Tag, </w:t>
            </w:r>
            <w:proofErr w:type="spellStart"/>
            <w:r w:rsidRPr="009B4D88">
              <w:rPr>
                <w:rFonts w:asciiTheme="majorHAnsi" w:hAnsiTheme="majorHAnsi" w:cstheme="majorHAnsi"/>
                <w:lang w:val="fr-CH"/>
              </w:rPr>
              <w:t>Auf</w:t>
            </w:r>
            <w:proofErr w:type="spellEnd"/>
            <w:r w:rsidRPr="009B4D88">
              <w:rPr>
                <w:rFonts w:asciiTheme="majorHAnsi" w:hAnsiTheme="majorHAnsi" w:cstheme="majorHAnsi"/>
                <w:lang w:val="fr-CH"/>
              </w:rPr>
              <w:t xml:space="preserve"> </w:t>
            </w:r>
            <w:proofErr w:type="spellStart"/>
            <w:r w:rsidRPr="009B4D88">
              <w:rPr>
                <w:rFonts w:asciiTheme="majorHAnsi" w:hAnsiTheme="majorHAnsi" w:cstheme="majorHAnsi"/>
                <w:lang w:val="fr-CH"/>
              </w:rPr>
              <w:t>Wiedersehen</w:t>
            </w:r>
            <w:proofErr w:type="spellEnd"/>
            <w:r w:rsidRPr="009B4D88">
              <w:rPr>
                <w:rFonts w:asciiTheme="majorHAnsi" w:hAnsiTheme="majorHAnsi" w:cstheme="majorHAnsi"/>
                <w:lang w:val="fr-CH"/>
              </w:rPr>
              <w:t>)</w:t>
            </w:r>
          </w:p>
        </w:tc>
        <w:tc>
          <w:tcPr>
            <w:tcW w:w="5121" w:type="dxa"/>
            <w:tcBorders>
              <w:left w:val="single" w:sz="8" w:space="0" w:color="auto"/>
              <w:right w:val="single" w:sz="8" w:space="0" w:color="auto"/>
            </w:tcBorders>
            <w:shd w:val="clear" w:color="auto" w:fill="E6E6E6"/>
          </w:tcPr>
          <w:p w14:paraId="32E29520" w14:textId="77777777" w:rsidR="005F5E0D" w:rsidRPr="009B4D88" w:rsidRDefault="005F5E0D">
            <w:pPr>
              <w:rPr>
                <w:rFonts w:asciiTheme="majorHAnsi" w:hAnsiTheme="majorHAnsi" w:cstheme="majorHAnsi"/>
                <w:lang w:val="fr-CH"/>
              </w:rPr>
            </w:pPr>
          </w:p>
        </w:tc>
        <w:tc>
          <w:tcPr>
            <w:tcW w:w="5445" w:type="dxa"/>
            <w:gridSpan w:val="2"/>
            <w:tcBorders>
              <w:left w:val="single" w:sz="8" w:space="0" w:color="auto"/>
              <w:right w:val="single" w:sz="18" w:space="0" w:color="auto"/>
            </w:tcBorders>
          </w:tcPr>
          <w:p w14:paraId="397FC3C4" w14:textId="49B2F3B0" w:rsidR="005F5E0D" w:rsidRPr="009B4D88" w:rsidRDefault="00EE04F1">
            <w:pPr>
              <w:rPr>
                <w:rFonts w:asciiTheme="majorHAnsi" w:hAnsiTheme="majorHAnsi" w:cstheme="majorHAnsi"/>
                <w:lang w:val="fr-CH"/>
              </w:rPr>
            </w:pPr>
            <w:r w:rsidRPr="009B4D88">
              <w:rPr>
                <w:rFonts w:asciiTheme="majorHAnsi" w:hAnsiTheme="majorHAnsi" w:cstheme="majorHAnsi"/>
                <w:lang w:val="fr-CH"/>
              </w:rPr>
              <w:t>Utiliser et interp</w:t>
            </w:r>
            <w:r w:rsidR="001A7078">
              <w:rPr>
                <w:rFonts w:asciiTheme="majorHAnsi" w:hAnsiTheme="majorHAnsi" w:cstheme="majorHAnsi"/>
                <w:lang w:val="fr-CH"/>
              </w:rPr>
              <w:t>r</w:t>
            </w:r>
            <w:r w:rsidRPr="009B4D88">
              <w:rPr>
                <w:rFonts w:asciiTheme="majorHAnsi" w:hAnsiTheme="majorHAnsi" w:cstheme="majorHAnsi"/>
                <w:lang w:val="fr-CH"/>
              </w:rPr>
              <w:t>éter des chants simples.</w:t>
            </w:r>
          </w:p>
          <w:p w14:paraId="7586198E" w14:textId="77777777" w:rsidR="00EE04F1" w:rsidRPr="009B4D88" w:rsidRDefault="00BE73D8">
            <w:pPr>
              <w:rPr>
                <w:rFonts w:asciiTheme="majorHAnsi" w:hAnsiTheme="majorHAnsi" w:cstheme="majorHAnsi"/>
                <w:lang w:val="fr-CH"/>
              </w:rPr>
            </w:pPr>
            <w:r w:rsidRPr="009B4D88">
              <w:rPr>
                <w:rFonts w:asciiTheme="majorHAnsi" w:hAnsiTheme="majorHAnsi" w:cstheme="majorHAnsi"/>
                <w:lang w:val="fr-CH"/>
              </w:rPr>
              <w:t>Ê</w:t>
            </w:r>
            <w:r w:rsidR="00EE04F1" w:rsidRPr="009B4D88">
              <w:rPr>
                <w:rFonts w:asciiTheme="majorHAnsi" w:hAnsiTheme="majorHAnsi" w:cstheme="majorHAnsi"/>
                <w:lang w:val="fr-CH"/>
              </w:rPr>
              <w:t>tre attentif aux sons et à la prononciation de la L2.</w:t>
            </w:r>
          </w:p>
        </w:tc>
      </w:tr>
      <w:tr w:rsidR="005F5E0D" w:rsidRPr="009B4D88" w14:paraId="4296B44E" w14:textId="77777777" w:rsidTr="00671DD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gridBefore w:val="1"/>
          <w:gridAfter w:val="1"/>
          <w:wBefore w:w="108" w:type="dxa"/>
          <w:wAfter w:w="1371" w:type="dxa"/>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7A12CCB2" w14:textId="77777777" w:rsidR="005F5E0D" w:rsidRPr="009B4D88" w:rsidRDefault="005F5E0D">
            <w:pPr>
              <w:jc w:val="center"/>
              <w:rPr>
                <w:rFonts w:asciiTheme="majorHAnsi" w:hAnsiTheme="majorHAnsi" w:cstheme="majorHAnsi"/>
                <w:b/>
                <w:bCs/>
                <w:lang w:val="fr-CH"/>
              </w:rPr>
            </w:pPr>
            <w:r w:rsidRPr="009B4D88">
              <w:rPr>
                <w:rFonts w:asciiTheme="majorHAnsi" w:hAnsiTheme="majorHAnsi" w:cstheme="majorHAnsi"/>
                <w:b/>
                <w:bCs/>
                <w:lang w:val="fr-CH"/>
              </w:rPr>
              <w:t>EE</w:t>
            </w:r>
          </w:p>
        </w:tc>
        <w:tc>
          <w:tcPr>
            <w:tcW w:w="3959" w:type="dxa"/>
            <w:gridSpan w:val="2"/>
            <w:tcBorders>
              <w:left w:val="single" w:sz="4" w:space="0" w:color="auto"/>
              <w:right w:val="single" w:sz="8" w:space="0" w:color="auto"/>
            </w:tcBorders>
          </w:tcPr>
          <w:p w14:paraId="3E43CD70" w14:textId="77777777" w:rsidR="005F5E0D" w:rsidRPr="009B4D88" w:rsidRDefault="005F5E0D">
            <w:pPr>
              <w:rPr>
                <w:rFonts w:asciiTheme="majorHAnsi" w:hAnsiTheme="majorHAnsi" w:cstheme="majorHAnsi"/>
                <w:lang w:val="fr-CH"/>
              </w:rPr>
            </w:pPr>
          </w:p>
        </w:tc>
        <w:tc>
          <w:tcPr>
            <w:tcW w:w="5121" w:type="dxa"/>
            <w:tcBorders>
              <w:left w:val="single" w:sz="8" w:space="0" w:color="auto"/>
              <w:right w:val="single" w:sz="8" w:space="0" w:color="auto"/>
            </w:tcBorders>
            <w:shd w:val="clear" w:color="auto" w:fill="E6E6E6"/>
          </w:tcPr>
          <w:p w14:paraId="4A2D166E" w14:textId="77777777" w:rsidR="005F5E0D" w:rsidRPr="009B4D88" w:rsidRDefault="005F5E0D">
            <w:pPr>
              <w:rPr>
                <w:rFonts w:asciiTheme="majorHAnsi" w:hAnsiTheme="majorHAnsi" w:cstheme="majorHAnsi"/>
                <w:lang w:val="fr-CH"/>
              </w:rPr>
            </w:pPr>
          </w:p>
        </w:tc>
        <w:tc>
          <w:tcPr>
            <w:tcW w:w="5445" w:type="dxa"/>
            <w:gridSpan w:val="2"/>
            <w:tcBorders>
              <w:left w:val="single" w:sz="8" w:space="0" w:color="auto"/>
              <w:right w:val="single" w:sz="18" w:space="0" w:color="auto"/>
            </w:tcBorders>
          </w:tcPr>
          <w:p w14:paraId="3EC26482" w14:textId="77777777" w:rsidR="005F5E0D" w:rsidRPr="009B4D88" w:rsidRDefault="005F5E0D">
            <w:pPr>
              <w:rPr>
                <w:rFonts w:asciiTheme="majorHAnsi" w:hAnsiTheme="majorHAnsi" w:cstheme="majorHAnsi"/>
                <w:lang w:val="fr-CH"/>
              </w:rPr>
            </w:pPr>
          </w:p>
        </w:tc>
      </w:tr>
      <w:tr w:rsidR="005F5E0D" w:rsidRPr="009B4D88" w14:paraId="4D7DE986" w14:textId="77777777" w:rsidTr="00671DD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gridBefore w:val="1"/>
          <w:gridAfter w:val="1"/>
          <w:wBefore w:w="108" w:type="dxa"/>
          <w:wAfter w:w="1371" w:type="dxa"/>
          <w:cantSplit/>
          <w:trHeight w:val="921"/>
        </w:trPr>
        <w:tc>
          <w:tcPr>
            <w:tcW w:w="615" w:type="dxa"/>
            <w:tcBorders>
              <w:top w:val="single" w:sz="8" w:space="0" w:color="auto"/>
              <w:left w:val="single" w:sz="18" w:space="0" w:color="auto"/>
              <w:bottom w:val="single" w:sz="18" w:space="0" w:color="auto"/>
              <w:right w:val="single" w:sz="4" w:space="0" w:color="auto"/>
            </w:tcBorders>
            <w:shd w:val="clear" w:color="auto" w:fill="F3F3F3"/>
            <w:vAlign w:val="center"/>
          </w:tcPr>
          <w:p w14:paraId="2A8FEF73" w14:textId="77777777" w:rsidR="005F5E0D" w:rsidRPr="009B4D88" w:rsidRDefault="00453767">
            <w:pPr>
              <w:jc w:val="center"/>
              <w:rPr>
                <w:rFonts w:asciiTheme="majorHAnsi" w:hAnsiTheme="majorHAnsi" w:cstheme="majorHAnsi"/>
                <w:b/>
                <w:bCs/>
                <w:lang w:val="fr-CH"/>
              </w:rPr>
            </w:pPr>
            <w:r w:rsidRPr="009B4D88">
              <w:rPr>
                <w:rFonts w:asciiTheme="majorHAnsi" w:hAnsiTheme="majorHAnsi" w:cstheme="majorHAnsi"/>
                <w:b/>
                <w:bCs/>
                <w:lang w:val="fr-CH"/>
              </w:rPr>
              <w:t>FL</w:t>
            </w:r>
          </w:p>
        </w:tc>
        <w:tc>
          <w:tcPr>
            <w:tcW w:w="3959" w:type="dxa"/>
            <w:gridSpan w:val="2"/>
            <w:tcBorders>
              <w:left w:val="single" w:sz="4" w:space="0" w:color="auto"/>
              <w:bottom w:val="single" w:sz="18" w:space="0" w:color="auto"/>
              <w:right w:val="single" w:sz="8" w:space="0" w:color="auto"/>
            </w:tcBorders>
          </w:tcPr>
          <w:p w14:paraId="6EE1E3D2" w14:textId="77777777" w:rsidR="005F5E0D" w:rsidRPr="009B4D88"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8" w:space="0" w:color="auto"/>
            </w:tcBorders>
            <w:shd w:val="clear" w:color="auto" w:fill="E6E6E6"/>
          </w:tcPr>
          <w:p w14:paraId="6AEDCF58" w14:textId="77777777" w:rsidR="005F5E0D" w:rsidRPr="009B4D88" w:rsidRDefault="005F5E0D">
            <w:pPr>
              <w:rPr>
                <w:rFonts w:asciiTheme="majorHAnsi" w:hAnsiTheme="majorHAnsi" w:cstheme="majorHAnsi"/>
                <w:lang w:val="fr-CH"/>
              </w:rPr>
            </w:pPr>
          </w:p>
        </w:tc>
        <w:tc>
          <w:tcPr>
            <w:tcW w:w="5445" w:type="dxa"/>
            <w:gridSpan w:val="2"/>
            <w:tcBorders>
              <w:left w:val="single" w:sz="8" w:space="0" w:color="auto"/>
              <w:bottom w:val="single" w:sz="18" w:space="0" w:color="auto"/>
              <w:right w:val="single" w:sz="18" w:space="0" w:color="auto"/>
            </w:tcBorders>
          </w:tcPr>
          <w:p w14:paraId="40385E14" w14:textId="77777777" w:rsidR="005F5E0D" w:rsidRPr="009B4D88" w:rsidRDefault="005F5E0D">
            <w:pPr>
              <w:rPr>
                <w:rFonts w:asciiTheme="majorHAnsi" w:hAnsiTheme="majorHAnsi" w:cstheme="majorHAnsi"/>
                <w:lang w:val="fr-CH"/>
              </w:rPr>
            </w:pPr>
          </w:p>
        </w:tc>
      </w:tr>
    </w:tbl>
    <w:p w14:paraId="7274A5B9" w14:textId="77777777" w:rsidR="00453767" w:rsidRDefault="00453767">
      <w:pPr>
        <w:pStyle w:val="Sous-titre"/>
        <w:rPr>
          <w:rFonts w:asciiTheme="majorHAnsi" w:hAnsiTheme="majorHAnsi" w:cstheme="majorHAnsi"/>
          <w:sz w:val="28"/>
        </w:rPr>
      </w:pPr>
    </w:p>
    <w:p w14:paraId="5E939026" w14:textId="77777777" w:rsidR="0069438D" w:rsidRPr="00381B20" w:rsidRDefault="0069438D">
      <w:pPr>
        <w:pStyle w:val="Sous-titre"/>
        <w:rPr>
          <w:rFonts w:asciiTheme="majorHAnsi" w:hAnsiTheme="majorHAnsi" w:cstheme="majorHAnsi"/>
          <w:b w:val="0"/>
          <w:sz w:val="28"/>
        </w:rPr>
      </w:pPr>
    </w:p>
    <w:p w14:paraId="5E0DEA2E" w14:textId="77777777" w:rsidR="0069438D" w:rsidRPr="00381B20" w:rsidRDefault="0069438D">
      <w:pPr>
        <w:pStyle w:val="Sous-titre"/>
        <w:rPr>
          <w:rFonts w:asciiTheme="majorHAnsi" w:hAnsiTheme="majorHAnsi" w:cstheme="majorHAnsi"/>
          <w:b w:val="0"/>
          <w:sz w:val="28"/>
        </w:rPr>
      </w:pPr>
    </w:p>
    <w:p w14:paraId="56DDC186" w14:textId="77777777" w:rsidR="0069438D" w:rsidRDefault="0069438D">
      <w:pPr>
        <w:pStyle w:val="Sous-titre"/>
        <w:rPr>
          <w:rFonts w:asciiTheme="majorHAnsi" w:hAnsiTheme="majorHAnsi" w:cstheme="majorHAnsi"/>
          <w:sz w:val="28"/>
        </w:rPr>
      </w:pPr>
    </w:p>
    <w:p w14:paraId="14561137" w14:textId="77777777" w:rsidR="0069438D" w:rsidRDefault="0069438D">
      <w:pPr>
        <w:pStyle w:val="Sous-titre"/>
        <w:rPr>
          <w:rFonts w:asciiTheme="majorHAnsi" w:hAnsiTheme="majorHAnsi" w:cstheme="majorHAnsi"/>
          <w:sz w:val="28"/>
        </w:rPr>
      </w:pPr>
    </w:p>
    <w:p w14:paraId="44DF3529" w14:textId="77777777" w:rsidR="0069438D" w:rsidRDefault="0069438D">
      <w:pPr>
        <w:pStyle w:val="Sous-titre"/>
        <w:rPr>
          <w:rFonts w:asciiTheme="majorHAnsi" w:hAnsiTheme="majorHAnsi" w:cstheme="majorHAnsi"/>
          <w:sz w:val="28"/>
        </w:rPr>
      </w:pPr>
    </w:p>
    <w:p w14:paraId="420738FD" w14:textId="77777777" w:rsidR="0069438D" w:rsidRPr="009B4D88" w:rsidRDefault="0069438D">
      <w:pPr>
        <w:pStyle w:val="Sous-titre"/>
        <w:rPr>
          <w:rFonts w:asciiTheme="majorHAnsi" w:hAnsiTheme="majorHAnsi" w:cstheme="majorHAnsi"/>
          <w:sz w:val="28"/>
        </w:rPr>
      </w:pPr>
    </w:p>
    <w:p w14:paraId="0006A791" w14:textId="77777777" w:rsidR="00FC5319" w:rsidRPr="00FC5319" w:rsidRDefault="00114C25" w:rsidP="00114C25">
      <w:pPr>
        <w:pStyle w:val="Sous-titre"/>
        <w:tabs>
          <w:tab w:val="left" w:pos="3119"/>
          <w:tab w:val="left" w:pos="3402"/>
        </w:tabs>
        <w:rPr>
          <w:rFonts w:asciiTheme="majorHAnsi" w:hAnsiTheme="majorHAnsi" w:cstheme="majorHAnsi"/>
          <w:b w:val="0"/>
          <w:sz w:val="32"/>
          <w:szCs w:val="32"/>
        </w:rPr>
      </w:pPr>
      <w:r w:rsidRPr="00FC5319">
        <w:rPr>
          <w:rFonts w:asciiTheme="majorHAnsi" w:hAnsiTheme="majorHAnsi" w:cstheme="majorHAnsi"/>
          <w:sz w:val="32"/>
          <w:szCs w:val="32"/>
        </w:rPr>
        <w:t xml:space="preserve">Objectifs d’apprentissage : </w:t>
      </w:r>
      <w:r w:rsidRPr="00FC5319">
        <w:rPr>
          <w:rFonts w:asciiTheme="majorHAnsi" w:hAnsiTheme="majorHAnsi" w:cstheme="majorHAnsi"/>
          <w:sz w:val="32"/>
          <w:szCs w:val="32"/>
        </w:rPr>
        <w:tab/>
      </w:r>
    </w:p>
    <w:p w14:paraId="1A5714CF" w14:textId="77777777" w:rsidR="00FC5319" w:rsidRDefault="00FC5319" w:rsidP="00114C25">
      <w:pPr>
        <w:pStyle w:val="Sous-titre"/>
        <w:tabs>
          <w:tab w:val="left" w:pos="3119"/>
          <w:tab w:val="left" w:pos="3402"/>
        </w:tabs>
        <w:rPr>
          <w:rFonts w:asciiTheme="majorHAnsi" w:hAnsiTheme="majorHAnsi" w:cstheme="majorHAnsi"/>
          <w:b w:val="0"/>
          <w:sz w:val="28"/>
        </w:rPr>
      </w:pPr>
    </w:p>
    <w:p w14:paraId="19C60658" w14:textId="77777777" w:rsidR="00114C25" w:rsidRPr="009B4D88" w:rsidRDefault="00FC5319" w:rsidP="00114C25">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F76054" w:rsidRPr="009B4D88">
        <w:rPr>
          <w:rFonts w:asciiTheme="majorHAnsi" w:hAnsiTheme="majorHAnsi" w:cstheme="majorHAnsi"/>
          <w:b w:val="0"/>
          <w:sz w:val="28"/>
        </w:rPr>
        <w:t>Saluer et prendre congé</w:t>
      </w:r>
    </w:p>
    <w:p w14:paraId="5CEE277E" w14:textId="77777777" w:rsidR="00114C25" w:rsidRPr="009B4D88" w:rsidRDefault="00FC5319" w:rsidP="00FC5319">
      <w:pPr>
        <w:pStyle w:val="Sous-titre"/>
        <w:tabs>
          <w:tab w:val="left" w:pos="3119"/>
          <w:tab w:val="left" w:pos="3402"/>
        </w:tabs>
        <w:rPr>
          <w:rFonts w:asciiTheme="majorHAnsi" w:hAnsiTheme="majorHAnsi" w:cstheme="majorHAnsi"/>
          <w:sz w:val="28"/>
        </w:rPr>
      </w:pPr>
      <w:r>
        <w:rPr>
          <w:rFonts w:asciiTheme="majorHAnsi" w:hAnsiTheme="majorHAnsi" w:cstheme="majorHAnsi"/>
          <w:b w:val="0"/>
          <w:sz w:val="28"/>
        </w:rPr>
        <w:t xml:space="preserve">- </w:t>
      </w:r>
      <w:r w:rsidR="00F76054" w:rsidRPr="009B4D88">
        <w:rPr>
          <w:rFonts w:asciiTheme="majorHAnsi" w:hAnsiTheme="majorHAnsi" w:cstheme="majorHAnsi"/>
          <w:b w:val="0"/>
          <w:sz w:val="28"/>
        </w:rPr>
        <w:t>Utiliser la bonne forme de salutation en lien avec l</w:t>
      </w:r>
      <w:r w:rsidR="00AF5CD2" w:rsidRPr="009B4D88">
        <w:rPr>
          <w:rFonts w:asciiTheme="majorHAnsi" w:hAnsiTheme="majorHAnsi" w:cstheme="majorHAnsi"/>
          <w:b w:val="0"/>
          <w:sz w:val="28"/>
        </w:rPr>
        <w:t>e moment</w:t>
      </w:r>
      <w:r w:rsidR="00F76054" w:rsidRPr="009B4D88">
        <w:rPr>
          <w:rFonts w:asciiTheme="majorHAnsi" w:hAnsiTheme="majorHAnsi" w:cstheme="majorHAnsi"/>
          <w:b w:val="0"/>
          <w:sz w:val="28"/>
        </w:rPr>
        <w:t xml:space="preserve"> de la journée ou la soirée</w:t>
      </w:r>
    </w:p>
    <w:p w14:paraId="376DE608" w14:textId="77777777" w:rsidR="00F76054" w:rsidRPr="009B4D88" w:rsidRDefault="00FC5319" w:rsidP="00FC5319">
      <w:pPr>
        <w:pStyle w:val="Sous-titre"/>
        <w:tabs>
          <w:tab w:val="left" w:pos="3119"/>
          <w:tab w:val="left" w:pos="3402"/>
        </w:tabs>
        <w:rPr>
          <w:rFonts w:asciiTheme="majorHAnsi" w:hAnsiTheme="majorHAnsi" w:cstheme="majorHAnsi"/>
          <w:sz w:val="28"/>
        </w:rPr>
      </w:pPr>
      <w:r>
        <w:rPr>
          <w:rFonts w:asciiTheme="majorHAnsi" w:hAnsiTheme="majorHAnsi" w:cstheme="majorHAnsi"/>
          <w:b w:val="0"/>
          <w:sz w:val="28"/>
        </w:rPr>
        <w:t xml:space="preserve">- </w:t>
      </w:r>
      <w:r w:rsidR="00F76054" w:rsidRPr="009B4D88">
        <w:rPr>
          <w:rFonts w:asciiTheme="majorHAnsi" w:hAnsiTheme="majorHAnsi" w:cstheme="majorHAnsi"/>
          <w:b w:val="0"/>
          <w:sz w:val="28"/>
        </w:rPr>
        <w:t>Apprendre des salutations d’autres pays</w:t>
      </w:r>
    </w:p>
    <w:p w14:paraId="0E1E9FB2" w14:textId="77777777" w:rsidR="00114C25" w:rsidRDefault="00114C25" w:rsidP="00406991">
      <w:pPr>
        <w:pStyle w:val="Sous-titre"/>
        <w:tabs>
          <w:tab w:val="left" w:pos="3119"/>
        </w:tabs>
        <w:rPr>
          <w:rFonts w:asciiTheme="majorHAnsi" w:hAnsiTheme="majorHAnsi" w:cstheme="majorHAnsi"/>
          <w:sz w:val="28"/>
        </w:rPr>
      </w:pPr>
    </w:p>
    <w:p w14:paraId="47E11A86" w14:textId="77777777" w:rsidR="00FC5319" w:rsidRPr="009B4D88" w:rsidRDefault="00FC5319" w:rsidP="00406991">
      <w:pPr>
        <w:pStyle w:val="Sous-titre"/>
        <w:tabs>
          <w:tab w:val="left" w:pos="3119"/>
        </w:tabs>
        <w:rPr>
          <w:rFonts w:asciiTheme="majorHAnsi" w:hAnsiTheme="majorHAnsi" w:cstheme="majorHAnsi"/>
          <w:sz w:val="28"/>
        </w:rPr>
      </w:pPr>
    </w:p>
    <w:p w14:paraId="21C35CA0" w14:textId="77777777" w:rsidR="00FC5319" w:rsidRPr="00FC5319" w:rsidRDefault="003316BA" w:rsidP="00406991">
      <w:pPr>
        <w:pStyle w:val="Sous-titre"/>
        <w:tabs>
          <w:tab w:val="left" w:pos="3119"/>
        </w:tabs>
        <w:rPr>
          <w:rFonts w:asciiTheme="majorHAnsi" w:hAnsiTheme="majorHAnsi" w:cstheme="majorHAnsi"/>
          <w:b w:val="0"/>
          <w:sz w:val="32"/>
          <w:szCs w:val="32"/>
        </w:rPr>
      </w:pPr>
      <w:r w:rsidRPr="00FC5319">
        <w:rPr>
          <w:rFonts w:asciiTheme="majorHAnsi" w:hAnsiTheme="majorHAnsi" w:cstheme="majorHAnsi"/>
          <w:sz w:val="32"/>
          <w:szCs w:val="32"/>
        </w:rPr>
        <w:t xml:space="preserve">L’élève sera capable : </w:t>
      </w:r>
      <w:r w:rsidRPr="00FC5319">
        <w:rPr>
          <w:rFonts w:asciiTheme="majorHAnsi" w:hAnsiTheme="majorHAnsi" w:cstheme="majorHAnsi"/>
          <w:sz w:val="32"/>
          <w:szCs w:val="32"/>
        </w:rPr>
        <w:tab/>
      </w:r>
    </w:p>
    <w:p w14:paraId="5EC526B6" w14:textId="77777777" w:rsidR="00FC5319" w:rsidRDefault="00FC5319" w:rsidP="00406991">
      <w:pPr>
        <w:pStyle w:val="Sous-titre"/>
        <w:tabs>
          <w:tab w:val="left" w:pos="3119"/>
        </w:tabs>
        <w:rPr>
          <w:rFonts w:asciiTheme="majorHAnsi" w:hAnsiTheme="majorHAnsi" w:cstheme="majorHAnsi"/>
          <w:b w:val="0"/>
          <w:sz w:val="28"/>
        </w:rPr>
      </w:pPr>
    </w:p>
    <w:p w14:paraId="4C6B03FC" w14:textId="77777777" w:rsidR="0036584D" w:rsidRDefault="00FC5319" w:rsidP="00406991">
      <w:pPr>
        <w:pStyle w:val="Sous-titre"/>
        <w:tabs>
          <w:tab w:val="left" w:pos="3119"/>
        </w:tabs>
        <w:rPr>
          <w:rFonts w:asciiTheme="majorHAnsi" w:hAnsiTheme="majorHAnsi" w:cstheme="majorHAnsi"/>
          <w:b w:val="0"/>
          <w:sz w:val="28"/>
        </w:rPr>
      </w:pPr>
      <w:r>
        <w:rPr>
          <w:rFonts w:asciiTheme="majorHAnsi" w:hAnsiTheme="majorHAnsi" w:cstheme="majorHAnsi"/>
          <w:b w:val="0"/>
          <w:sz w:val="28"/>
        </w:rPr>
        <w:t xml:space="preserve">- </w:t>
      </w:r>
      <w:r w:rsidR="00406991" w:rsidRPr="009B4D88">
        <w:rPr>
          <w:rFonts w:asciiTheme="majorHAnsi" w:hAnsiTheme="majorHAnsi" w:cstheme="majorHAnsi"/>
          <w:b w:val="0"/>
          <w:sz w:val="28"/>
        </w:rPr>
        <w:t>de saluer quelqu’un et d’en prendre congé</w:t>
      </w:r>
    </w:p>
    <w:p w14:paraId="4084BBA7" w14:textId="77777777" w:rsidR="00FC5319" w:rsidRDefault="00FC5319" w:rsidP="00406991">
      <w:pPr>
        <w:pStyle w:val="Sous-titre"/>
        <w:tabs>
          <w:tab w:val="left" w:pos="3119"/>
        </w:tabs>
        <w:rPr>
          <w:rFonts w:asciiTheme="majorHAnsi" w:hAnsiTheme="majorHAnsi" w:cstheme="majorHAnsi"/>
          <w:b w:val="0"/>
          <w:sz w:val="28"/>
        </w:rPr>
      </w:pPr>
    </w:p>
    <w:p w14:paraId="3F1FDF18" w14:textId="77777777" w:rsidR="00FC5319" w:rsidRDefault="00FC5319" w:rsidP="00406991">
      <w:pPr>
        <w:pStyle w:val="Sous-titre"/>
        <w:tabs>
          <w:tab w:val="left" w:pos="3119"/>
        </w:tabs>
        <w:rPr>
          <w:rFonts w:asciiTheme="majorHAnsi" w:hAnsiTheme="majorHAnsi" w:cstheme="majorHAnsi"/>
          <w:b w:val="0"/>
          <w:sz w:val="28"/>
        </w:rPr>
      </w:pPr>
    </w:p>
    <w:p w14:paraId="44BE6500" w14:textId="77777777" w:rsidR="00FC5319" w:rsidRDefault="00FC5319" w:rsidP="00406991">
      <w:pPr>
        <w:pStyle w:val="Sous-titre"/>
        <w:tabs>
          <w:tab w:val="left" w:pos="3119"/>
        </w:tabs>
        <w:rPr>
          <w:rFonts w:asciiTheme="majorHAnsi" w:hAnsiTheme="majorHAnsi" w:cstheme="majorHAnsi"/>
          <w:b w:val="0"/>
          <w:sz w:val="28"/>
        </w:rPr>
      </w:pPr>
    </w:p>
    <w:p w14:paraId="57357D33" w14:textId="77777777" w:rsidR="00FC5319" w:rsidRDefault="00FC5319" w:rsidP="00406991">
      <w:pPr>
        <w:pStyle w:val="Sous-titre"/>
        <w:tabs>
          <w:tab w:val="left" w:pos="3119"/>
        </w:tabs>
        <w:rPr>
          <w:rFonts w:asciiTheme="majorHAnsi" w:hAnsiTheme="majorHAnsi" w:cstheme="majorHAnsi"/>
          <w:b w:val="0"/>
          <w:sz w:val="28"/>
        </w:rPr>
      </w:pPr>
    </w:p>
    <w:p w14:paraId="3A110351" w14:textId="77777777" w:rsidR="00FC5319" w:rsidRDefault="00FC5319" w:rsidP="00406991">
      <w:pPr>
        <w:pStyle w:val="Sous-titre"/>
        <w:tabs>
          <w:tab w:val="left" w:pos="3119"/>
        </w:tabs>
        <w:rPr>
          <w:rFonts w:asciiTheme="majorHAnsi" w:hAnsiTheme="majorHAnsi" w:cstheme="majorHAnsi"/>
          <w:b w:val="0"/>
          <w:sz w:val="28"/>
        </w:rPr>
      </w:pPr>
    </w:p>
    <w:p w14:paraId="39B90295" w14:textId="77777777" w:rsidR="00FC5319" w:rsidRDefault="00FC5319" w:rsidP="00406991">
      <w:pPr>
        <w:pStyle w:val="Sous-titre"/>
        <w:tabs>
          <w:tab w:val="left" w:pos="3119"/>
        </w:tabs>
        <w:rPr>
          <w:rFonts w:asciiTheme="majorHAnsi" w:hAnsiTheme="majorHAnsi" w:cstheme="majorHAnsi"/>
          <w:b w:val="0"/>
          <w:sz w:val="28"/>
        </w:rPr>
      </w:pPr>
    </w:p>
    <w:p w14:paraId="09A4E4E6" w14:textId="77777777" w:rsidR="00FC5319" w:rsidRDefault="00FC5319" w:rsidP="00406991">
      <w:pPr>
        <w:pStyle w:val="Sous-titre"/>
        <w:tabs>
          <w:tab w:val="left" w:pos="3119"/>
        </w:tabs>
        <w:rPr>
          <w:rFonts w:asciiTheme="majorHAnsi" w:hAnsiTheme="majorHAnsi" w:cstheme="majorHAnsi"/>
          <w:b w:val="0"/>
          <w:sz w:val="28"/>
        </w:rPr>
      </w:pPr>
    </w:p>
    <w:p w14:paraId="15EE0C12" w14:textId="77777777" w:rsidR="00FC5319" w:rsidRDefault="00FC5319" w:rsidP="00406991">
      <w:pPr>
        <w:pStyle w:val="Sous-titre"/>
        <w:tabs>
          <w:tab w:val="left" w:pos="3119"/>
        </w:tabs>
        <w:rPr>
          <w:rFonts w:asciiTheme="majorHAnsi" w:hAnsiTheme="majorHAnsi" w:cstheme="majorHAnsi"/>
          <w:b w:val="0"/>
          <w:sz w:val="28"/>
        </w:rPr>
      </w:pPr>
    </w:p>
    <w:p w14:paraId="6851D113" w14:textId="77777777" w:rsidR="00FC5319" w:rsidRDefault="00FC5319" w:rsidP="00406991">
      <w:pPr>
        <w:pStyle w:val="Sous-titre"/>
        <w:tabs>
          <w:tab w:val="left" w:pos="3119"/>
        </w:tabs>
        <w:rPr>
          <w:rFonts w:asciiTheme="majorHAnsi" w:hAnsiTheme="majorHAnsi" w:cstheme="majorHAnsi"/>
          <w:b w:val="0"/>
          <w:sz w:val="28"/>
        </w:rPr>
      </w:pPr>
    </w:p>
    <w:p w14:paraId="25CEAB22" w14:textId="77777777" w:rsidR="00FC5319" w:rsidRDefault="00FC5319" w:rsidP="00406991">
      <w:pPr>
        <w:pStyle w:val="Sous-titre"/>
        <w:tabs>
          <w:tab w:val="left" w:pos="3119"/>
        </w:tabs>
        <w:rPr>
          <w:rFonts w:asciiTheme="majorHAnsi" w:hAnsiTheme="majorHAnsi" w:cstheme="majorHAnsi"/>
          <w:b w:val="0"/>
          <w:sz w:val="28"/>
        </w:rPr>
      </w:pPr>
    </w:p>
    <w:p w14:paraId="0487FA0B" w14:textId="77777777" w:rsidR="00FC5319" w:rsidRDefault="00FC5319" w:rsidP="00406991">
      <w:pPr>
        <w:pStyle w:val="Sous-titre"/>
        <w:tabs>
          <w:tab w:val="left" w:pos="3119"/>
        </w:tabs>
        <w:rPr>
          <w:rFonts w:asciiTheme="majorHAnsi" w:hAnsiTheme="majorHAnsi" w:cstheme="majorHAnsi"/>
          <w:b w:val="0"/>
          <w:sz w:val="28"/>
        </w:rPr>
      </w:pPr>
    </w:p>
    <w:p w14:paraId="6F901E6F" w14:textId="77777777" w:rsidR="00FC5319" w:rsidRDefault="00FC5319" w:rsidP="00406991">
      <w:pPr>
        <w:pStyle w:val="Sous-titre"/>
        <w:tabs>
          <w:tab w:val="left" w:pos="3119"/>
        </w:tabs>
        <w:rPr>
          <w:rFonts w:asciiTheme="majorHAnsi" w:hAnsiTheme="majorHAnsi" w:cstheme="majorHAnsi"/>
          <w:b w:val="0"/>
          <w:sz w:val="28"/>
        </w:rPr>
      </w:pPr>
    </w:p>
    <w:p w14:paraId="06EC6923" w14:textId="77777777" w:rsidR="00FC5319" w:rsidRDefault="00FC5319" w:rsidP="00406991">
      <w:pPr>
        <w:pStyle w:val="Sous-titre"/>
        <w:tabs>
          <w:tab w:val="left" w:pos="3119"/>
        </w:tabs>
        <w:rPr>
          <w:rFonts w:asciiTheme="majorHAnsi" w:hAnsiTheme="majorHAnsi" w:cstheme="majorHAnsi"/>
          <w:b w:val="0"/>
          <w:sz w:val="28"/>
        </w:rPr>
      </w:pPr>
    </w:p>
    <w:p w14:paraId="368A0AE7" w14:textId="77777777" w:rsidR="00FC5319" w:rsidRDefault="00FC5319" w:rsidP="00406991">
      <w:pPr>
        <w:pStyle w:val="Sous-titre"/>
        <w:tabs>
          <w:tab w:val="left" w:pos="3119"/>
        </w:tabs>
        <w:rPr>
          <w:rFonts w:asciiTheme="majorHAnsi" w:hAnsiTheme="majorHAnsi" w:cstheme="majorHAnsi"/>
          <w:b w:val="0"/>
          <w:sz w:val="28"/>
        </w:rPr>
      </w:pPr>
    </w:p>
    <w:p w14:paraId="68D119AE" w14:textId="77777777" w:rsidR="00FC5319" w:rsidRDefault="00FC5319" w:rsidP="00406991">
      <w:pPr>
        <w:pStyle w:val="Sous-titre"/>
        <w:tabs>
          <w:tab w:val="left" w:pos="3119"/>
        </w:tabs>
        <w:rPr>
          <w:rFonts w:asciiTheme="majorHAnsi" w:hAnsiTheme="majorHAnsi" w:cstheme="majorHAnsi"/>
          <w:b w:val="0"/>
          <w:sz w:val="28"/>
        </w:rPr>
      </w:pPr>
    </w:p>
    <w:p w14:paraId="38D31947" w14:textId="77777777" w:rsidR="00FC5319" w:rsidRDefault="00FC5319" w:rsidP="00406991">
      <w:pPr>
        <w:pStyle w:val="Sous-titre"/>
        <w:tabs>
          <w:tab w:val="left" w:pos="3119"/>
        </w:tabs>
        <w:rPr>
          <w:rFonts w:asciiTheme="majorHAnsi" w:hAnsiTheme="majorHAnsi" w:cstheme="majorHAnsi"/>
          <w:b w:val="0"/>
          <w:sz w:val="28"/>
        </w:rPr>
      </w:pPr>
    </w:p>
    <w:p w14:paraId="157D964E" w14:textId="77777777" w:rsidR="00FC5319" w:rsidRPr="009B4D88" w:rsidRDefault="00FC5319" w:rsidP="00406991">
      <w:pPr>
        <w:pStyle w:val="Sous-titre"/>
        <w:tabs>
          <w:tab w:val="left" w:pos="3119"/>
        </w:tabs>
        <w:rPr>
          <w:rFonts w:asciiTheme="majorHAnsi" w:hAnsiTheme="majorHAnsi" w:cstheme="majorHAnsi"/>
          <w:b w:val="0"/>
          <w:sz w:val="28"/>
        </w:rPr>
      </w:pPr>
    </w:p>
    <w:p w14:paraId="0DFBFC31" w14:textId="77777777" w:rsidR="005F5E0D" w:rsidRPr="007563C0" w:rsidRDefault="005F5E0D">
      <w:pPr>
        <w:rPr>
          <w:rFonts w:asciiTheme="majorHAnsi" w:hAnsiTheme="majorHAnsi"/>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36584D" w:rsidRPr="007563C0" w14:paraId="4BE16C09" w14:textId="77777777" w:rsidTr="0038111A">
        <w:trPr>
          <w:cantSplit/>
          <w:trHeight w:val="585"/>
        </w:trPr>
        <w:tc>
          <w:tcPr>
            <w:tcW w:w="1701" w:type="dxa"/>
            <w:tcBorders>
              <w:top w:val="single" w:sz="18" w:space="0" w:color="auto"/>
              <w:left w:val="single" w:sz="18" w:space="0" w:color="auto"/>
              <w:bottom w:val="single" w:sz="18" w:space="0" w:color="auto"/>
              <w:right w:val="single" w:sz="18" w:space="0" w:color="auto"/>
            </w:tcBorders>
            <w:shd w:val="clear" w:color="auto" w:fill="E6E6E6"/>
            <w:vAlign w:val="center"/>
          </w:tcPr>
          <w:p w14:paraId="17068CB7" w14:textId="77777777" w:rsidR="0036584D" w:rsidRPr="007563C0" w:rsidRDefault="0036584D" w:rsidP="0038111A">
            <w:pPr>
              <w:jc w:val="center"/>
              <w:rPr>
                <w:rFonts w:asciiTheme="majorHAnsi" w:hAnsiTheme="majorHAnsi"/>
                <w:b/>
                <w:bCs/>
                <w:sz w:val="28"/>
              </w:rPr>
            </w:pPr>
            <w:r w:rsidRPr="007563C0">
              <w:rPr>
                <w:rFonts w:asciiTheme="majorHAnsi" w:hAnsiTheme="majorHAnsi"/>
                <w:b/>
                <w:bCs/>
                <w:sz w:val="28"/>
              </w:rPr>
              <w:t>Activité</w:t>
            </w:r>
          </w:p>
        </w:tc>
        <w:tc>
          <w:tcPr>
            <w:tcW w:w="13041"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15102B2" w14:textId="77777777" w:rsidR="0036584D" w:rsidRPr="007563C0" w:rsidRDefault="0036584D" w:rsidP="0038111A">
            <w:pPr>
              <w:jc w:val="center"/>
              <w:rPr>
                <w:rFonts w:asciiTheme="majorHAnsi" w:hAnsiTheme="majorHAnsi"/>
                <w:b/>
                <w:bCs/>
                <w:sz w:val="28"/>
              </w:rPr>
            </w:pPr>
            <w:r w:rsidRPr="007563C0">
              <w:rPr>
                <w:rFonts w:asciiTheme="majorHAnsi" w:hAnsiTheme="majorHAnsi"/>
                <w:b/>
                <w:bCs/>
                <w:sz w:val="28"/>
              </w:rPr>
              <w:t>Activité communicative langagière</w:t>
            </w:r>
          </w:p>
        </w:tc>
      </w:tr>
      <w:tr w:rsidR="0036584D" w:rsidRPr="009C435A" w14:paraId="18AC68AA" w14:textId="77777777" w:rsidTr="0038111A">
        <w:trPr>
          <w:cantSplit/>
          <w:trHeight w:val="5700"/>
        </w:trPr>
        <w:tc>
          <w:tcPr>
            <w:tcW w:w="1701" w:type="dxa"/>
            <w:tcBorders>
              <w:top w:val="single" w:sz="18" w:space="0" w:color="auto"/>
              <w:left w:val="single" w:sz="18" w:space="0" w:color="auto"/>
              <w:bottom w:val="single" w:sz="8" w:space="0" w:color="auto"/>
              <w:right w:val="single" w:sz="18" w:space="0" w:color="auto"/>
            </w:tcBorders>
            <w:shd w:val="clear" w:color="auto" w:fill="E6E6E6"/>
          </w:tcPr>
          <w:p w14:paraId="21FA7B66" w14:textId="77777777" w:rsidR="0036584D" w:rsidRPr="007563C0" w:rsidRDefault="0036584D" w:rsidP="0038111A">
            <w:pPr>
              <w:pStyle w:val="Titre3"/>
              <w:jc w:val="left"/>
              <w:rPr>
                <w:rFonts w:asciiTheme="majorHAnsi" w:hAnsiTheme="majorHAnsi"/>
                <w:sz w:val="24"/>
              </w:rPr>
            </w:pPr>
            <w:r w:rsidRPr="007563C0">
              <w:rPr>
                <w:rFonts w:asciiTheme="majorHAnsi" w:hAnsiTheme="majorHAnsi"/>
                <w:sz w:val="24"/>
              </w:rPr>
              <w:t>Introduction</w:t>
            </w:r>
          </w:p>
          <w:p w14:paraId="215CC1A3" w14:textId="77777777" w:rsidR="0036584D" w:rsidRPr="007563C0" w:rsidRDefault="0036584D" w:rsidP="0038111A">
            <w:pPr>
              <w:rPr>
                <w:rFonts w:asciiTheme="majorHAnsi" w:hAnsiTheme="majorHAnsi"/>
              </w:rPr>
            </w:pPr>
          </w:p>
          <w:p w14:paraId="7E7D4BEC" w14:textId="77777777" w:rsidR="0036584D" w:rsidRPr="007563C0" w:rsidRDefault="0036584D" w:rsidP="0038111A">
            <w:pPr>
              <w:rPr>
                <w:rFonts w:asciiTheme="majorHAnsi" w:hAnsiTheme="majorHAnsi"/>
              </w:rPr>
            </w:pPr>
          </w:p>
          <w:p w14:paraId="27D6A867" w14:textId="77777777" w:rsidR="0036584D" w:rsidRPr="007563C0" w:rsidRDefault="0036584D" w:rsidP="0038111A">
            <w:pPr>
              <w:rPr>
                <w:rFonts w:asciiTheme="majorHAnsi" w:hAnsiTheme="majorHAnsi"/>
              </w:rPr>
            </w:pPr>
          </w:p>
          <w:p w14:paraId="71074112" w14:textId="77777777" w:rsidR="0036584D" w:rsidRPr="007563C0" w:rsidRDefault="0036584D" w:rsidP="0038111A">
            <w:pPr>
              <w:rPr>
                <w:rFonts w:asciiTheme="majorHAnsi" w:hAnsiTheme="majorHAnsi"/>
              </w:rPr>
            </w:pPr>
          </w:p>
          <w:p w14:paraId="3E583E95" w14:textId="77777777" w:rsidR="0036584D" w:rsidRPr="007563C0" w:rsidRDefault="003171E3" w:rsidP="0038111A">
            <w:pPr>
              <w:rPr>
                <w:rFonts w:asciiTheme="majorHAnsi" w:hAnsiTheme="majorHAnsi"/>
                <w:b/>
              </w:rPr>
            </w:pPr>
            <w:r>
              <w:rPr>
                <w:rFonts w:asciiTheme="majorHAnsi" w:hAnsiTheme="majorHAnsi"/>
                <w:b/>
              </w:rPr>
              <w:t>KB 1 p.12</w:t>
            </w:r>
          </w:p>
          <w:p w14:paraId="5A65BB76" w14:textId="77777777" w:rsidR="0036584D" w:rsidRPr="007563C0" w:rsidRDefault="0036584D" w:rsidP="0038111A">
            <w:pPr>
              <w:rPr>
                <w:rFonts w:asciiTheme="majorHAnsi" w:hAnsiTheme="majorHAnsi"/>
                <w:b/>
              </w:rPr>
            </w:pPr>
          </w:p>
          <w:p w14:paraId="0BD575D6" w14:textId="77777777" w:rsidR="0036584D" w:rsidRPr="007563C0" w:rsidRDefault="0036584D" w:rsidP="0038111A">
            <w:pPr>
              <w:rPr>
                <w:rFonts w:asciiTheme="majorHAnsi" w:hAnsiTheme="majorHAnsi"/>
                <w:b/>
              </w:rPr>
            </w:pPr>
          </w:p>
          <w:p w14:paraId="17164FA9" w14:textId="77777777" w:rsidR="0036584D" w:rsidRPr="007563C0" w:rsidRDefault="0036584D" w:rsidP="0038111A">
            <w:pPr>
              <w:rPr>
                <w:rFonts w:asciiTheme="majorHAnsi" w:hAnsiTheme="majorHAnsi"/>
                <w:b/>
              </w:rPr>
            </w:pPr>
          </w:p>
          <w:p w14:paraId="4DFAD3B8" w14:textId="77777777" w:rsidR="0036584D" w:rsidRPr="007563C0" w:rsidRDefault="0036584D" w:rsidP="0038111A">
            <w:pPr>
              <w:rPr>
                <w:rFonts w:asciiTheme="majorHAnsi" w:hAnsiTheme="majorHAnsi"/>
                <w:b/>
              </w:rPr>
            </w:pPr>
          </w:p>
          <w:p w14:paraId="2A992511" w14:textId="77777777" w:rsidR="0036584D" w:rsidRPr="007563C0" w:rsidRDefault="0036584D" w:rsidP="0038111A">
            <w:pPr>
              <w:rPr>
                <w:rFonts w:asciiTheme="majorHAnsi" w:hAnsiTheme="majorHAnsi"/>
                <w:b/>
              </w:rPr>
            </w:pPr>
          </w:p>
          <w:p w14:paraId="502FD43E" w14:textId="77777777" w:rsidR="0036584D" w:rsidRPr="007563C0" w:rsidRDefault="0036584D" w:rsidP="0038111A">
            <w:pPr>
              <w:rPr>
                <w:rFonts w:asciiTheme="majorHAnsi" w:hAnsiTheme="majorHAnsi"/>
                <w:b/>
              </w:rPr>
            </w:pPr>
          </w:p>
          <w:p w14:paraId="55EE2AE9" w14:textId="77777777" w:rsidR="0036584D" w:rsidRDefault="0036584D" w:rsidP="0038111A">
            <w:pPr>
              <w:rPr>
                <w:rFonts w:asciiTheme="majorHAnsi" w:hAnsiTheme="majorHAnsi"/>
                <w:b/>
              </w:rPr>
            </w:pPr>
          </w:p>
          <w:p w14:paraId="2CF10510" w14:textId="77777777" w:rsidR="001911C6" w:rsidRPr="007563C0" w:rsidRDefault="001911C6" w:rsidP="0038111A">
            <w:pPr>
              <w:rPr>
                <w:rFonts w:asciiTheme="majorHAnsi" w:hAnsiTheme="majorHAnsi"/>
                <w:b/>
              </w:rPr>
            </w:pPr>
          </w:p>
          <w:p w14:paraId="355BF72D" w14:textId="77777777" w:rsidR="0036584D" w:rsidRDefault="003171E3" w:rsidP="0038111A">
            <w:pPr>
              <w:rPr>
                <w:rFonts w:asciiTheme="majorHAnsi" w:hAnsiTheme="majorHAnsi"/>
              </w:rPr>
            </w:pPr>
            <w:r>
              <w:rPr>
                <w:rFonts w:asciiTheme="majorHAnsi" w:hAnsiTheme="majorHAnsi"/>
                <w:b/>
              </w:rPr>
              <w:t>KB 2 p.12</w:t>
            </w:r>
          </w:p>
          <w:p w14:paraId="24265450" w14:textId="77777777" w:rsidR="00734B7C" w:rsidRDefault="00734B7C" w:rsidP="0038111A">
            <w:pPr>
              <w:rPr>
                <w:rFonts w:asciiTheme="majorHAnsi" w:hAnsiTheme="majorHAnsi"/>
              </w:rPr>
            </w:pPr>
          </w:p>
          <w:p w14:paraId="6D7D482B" w14:textId="77777777" w:rsidR="00734B7C" w:rsidRDefault="00734B7C" w:rsidP="0038111A">
            <w:pPr>
              <w:rPr>
                <w:rFonts w:asciiTheme="majorHAnsi" w:hAnsiTheme="majorHAnsi"/>
              </w:rPr>
            </w:pPr>
          </w:p>
          <w:p w14:paraId="7A4681EB" w14:textId="77777777" w:rsidR="00734B7C" w:rsidRDefault="00734B7C" w:rsidP="0038111A">
            <w:pPr>
              <w:rPr>
                <w:rFonts w:asciiTheme="majorHAnsi" w:hAnsiTheme="majorHAnsi"/>
              </w:rPr>
            </w:pPr>
          </w:p>
          <w:p w14:paraId="7DF30E93" w14:textId="77777777" w:rsidR="00734B7C" w:rsidRDefault="00734B7C" w:rsidP="0038111A">
            <w:pPr>
              <w:rPr>
                <w:rFonts w:asciiTheme="majorHAnsi" w:hAnsiTheme="majorHAnsi"/>
              </w:rPr>
            </w:pPr>
          </w:p>
          <w:p w14:paraId="7083277E" w14:textId="77777777" w:rsidR="00734B7C" w:rsidRDefault="00734B7C" w:rsidP="0038111A">
            <w:pPr>
              <w:rPr>
                <w:rFonts w:asciiTheme="majorHAnsi" w:hAnsiTheme="majorHAnsi"/>
              </w:rPr>
            </w:pPr>
          </w:p>
          <w:p w14:paraId="728F03FB" w14:textId="77777777" w:rsidR="00734B7C" w:rsidRPr="00734B7C" w:rsidRDefault="00734B7C" w:rsidP="0038111A">
            <w:pPr>
              <w:rPr>
                <w:rFonts w:asciiTheme="majorHAnsi" w:hAnsiTheme="majorHAnsi"/>
                <w:b/>
              </w:rPr>
            </w:pPr>
            <w:r>
              <w:rPr>
                <w:rFonts w:asciiTheme="majorHAnsi" w:hAnsiTheme="majorHAnsi"/>
                <w:b/>
              </w:rPr>
              <w:t>KB 3 p.13</w:t>
            </w:r>
          </w:p>
        </w:tc>
        <w:tc>
          <w:tcPr>
            <w:tcW w:w="12190" w:type="dxa"/>
            <w:tcBorders>
              <w:top w:val="single" w:sz="18" w:space="0" w:color="auto"/>
              <w:left w:val="single" w:sz="18" w:space="0" w:color="auto"/>
              <w:bottom w:val="single" w:sz="8" w:space="0" w:color="auto"/>
              <w:right w:val="single" w:sz="4" w:space="0" w:color="auto"/>
            </w:tcBorders>
          </w:tcPr>
          <w:p w14:paraId="7398B415" w14:textId="77777777" w:rsidR="0036584D" w:rsidRPr="007563C0" w:rsidRDefault="00C646FD" w:rsidP="0038111A">
            <w:pPr>
              <w:rPr>
                <w:rFonts w:asciiTheme="majorHAnsi" w:hAnsiTheme="majorHAnsi"/>
                <w:bCs/>
              </w:rPr>
            </w:pPr>
            <w:r>
              <w:rPr>
                <w:rFonts w:asciiTheme="majorHAnsi" w:hAnsiTheme="majorHAnsi"/>
                <w:bCs/>
              </w:rPr>
              <w:t>L’enseignant démarre son cours d’allemand en s’approchant d’un élève, en lui touchant la main et en</w:t>
            </w:r>
            <w:r w:rsidR="00FC5319">
              <w:rPr>
                <w:rFonts w:asciiTheme="majorHAnsi" w:hAnsiTheme="majorHAnsi"/>
                <w:bCs/>
              </w:rPr>
              <w:t xml:space="preserve"> </w:t>
            </w:r>
            <w:r w:rsidR="00FC5319" w:rsidRPr="006217CF">
              <w:rPr>
                <w:rFonts w:asciiTheme="majorHAnsi" w:hAnsiTheme="majorHAnsi"/>
                <w:bCs/>
              </w:rPr>
              <w:t xml:space="preserve">le saluant par son nom : </w:t>
            </w:r>
            <w:r w:rsidR="00FC5319">
              <w:rPr>
                <w:rFonts w:asciiTheme="majorHAnsi" w:hAnsiTheme="majorHAnsi"/>
                <w:bCs/>
              </w:rPr>
              <w:t>« </w:t>
            </w:r>
            <w:proofErr w:type="spellStart"/>
            <w:r w:rsidR="00FC5319">
              <w:rPr>
                <w:rFonts w:asciiTheme="majorHAnsi" w:hAnsiTheme="majorHAnsi"/>
                <w:bCs/>
              </w:rPr>
              <w:t>Guten</w:t>
            </w:r>
            <w:proofErr w:type="spellEnd"/>
            <w:r w:rsidR="00FC5319">
              <w:rPr>
                <w:rFonts w:asciiTheme="majorHAnsi" w:hAnsiTheme="majorHAnsi"/>
                <w:bCs/>
              </w:rPr>
              <w:t xml:space="preserve"> Tag </w:t>
            </w:r>
            <w:r w:rsidR="00FC5319" w:rsidRPr="001A7078">
              <w:rPr>
                <w:rFonts w:asciiTheme="majorHAnsi" w:hAnsiTheme="majorHAnsi"/>
                <w:bCs/>
              </w:rPr>
              <w:t>…</w:t>
            </w:r>
            <w:r w:rsidR="00FC5319">
              <w:rPr>
                <w:rFonts w:asciiTheme="majorHAnsi" w:hAnsiTheme="majorHAnsi"/>
                <w:bCs/>
              </w:rPr>
              <w:t> », « </w:t>
            </w:r>
            <w:proofErr w:type="spellStart"/>
            <w:r w:rsidR="00FC5319">
              <w:rPr>
                <w:rFonts w:asciiTheme="majorHAnsi" w:hAnsiTheme="majorHAnsi"/>
                <w:bCs/>
              </w:rPr>
              <w:t>Guten</w:t>
            </w:r>
            <w:proofErr w:type="spellEnd"/>
            <w:r w:rsidR="00FC5319">
              <w:rPr>
                <w:rFonts w:asciiTheme="majorHAnsi" w:hAnsiTheme="majorHAnsi"/>
                <w:bCs/>
              </w:rPr>
              <w:t xml:space="preserve"> </w:t>
            </w:r>
            <w:proofErr w:type="spellStart"/>
            <w:r w:rsidR="00FC5319">
              <w:rPr>
                <w:rFonts w:asciiTheme="majorHAnsi" w:hAnsiTheme="majorHAnsi"/>
                <w:bCs/>
              </w:rPr>
              <w:t>Morgen</w:t>
            </w:r>
            <w:proofErr w:type="spellEnd"/>
            <w:r w:rsidR="00FC5319">
              <w:rPr>
                <w:rFonts w:asciiTheme="majorHAnsi" w:hAnsiTheme="majorHAnsi"/>
                <w:bCs/>
              </w:rPr>
              <w:t xml:space="preserve"> </w:t>
            </w:r>
            <w:r w:rsidR="00FC5319" w:rsidRPr="001A7078">
              <w:rPr>
                <w:rFonts w:asciiTheme="majorHAnsi" w:hAnsiTheme="majorHAnsi"/>
                <w:bCs/>
              </w:rPr>
              <w:t>…</w:t>
            </w:r>
            <w:r w:rsidR="00FC5319">
              <w:rPr>
                <w:rFonts w:asciiTheme="majorHAnsi" w:hAnsiTheme="majorHAnsi"/>
                <w:bCs/>
              </w:rPr>
              <w:t> », « </w:t>
            </w:r>
            <w:proofErr w:type="spellStart"/>
            <w:r w:rsidR="00FC5319">
              <w:rPr>
                <w:rFonts w:asciiTheme="majorHAnsi" w:hAnsiTheme="majorHAnsi"/>
                <w:bCs/>
              </w:rPr>
              <w:t>Hallo</w:t>
            </w:r>
            <w:proofErr w:type="spellEnd"/>
            <w:r w:rsidR="00FC5319">
              <w:rPr>
                <w:rFonts w:asciiTheme="majorHAnsi" w:hAnsiTheme="majorHAnsi"/>
                <w:bCs/>
              </w:rPr>
              <w:t xml:space="preserve"> </w:t>
            </w:r>
            <w:r w:rsidR="00FC5319" w:rsidRPr="001A7078">
              <w:rPr>
                <w:rFonts w:asciiTheme="majorHAnsi" w:hAnsiTheme="majorHAnsi"/>
                <w:bCs/>
              </w:rPr>
              <w:t>… </w:t>
            </w:r>
            <w:r w:rsidR="00FC5319">
              <w:rPr>
                <w:rFonts w:asciiTheme="majorHAnsi" w:hAnsiTheme="majorHAnsi"/>
                <w:bCs/>
              </w:rPr>
              <w:t>», « </w:t>
            </w:r>
            <w:proofErr w:type="spellStart"/>
            <w:r w:rsidR="00FC5319">
              <w:rPr>
                <w:rFonts w:asciiTheme="majorHAnsi" w:hAnsiTheme="majorHAnsi"/>
                <w:bCs/>
              </w:rPr>
              <w:t>Salü</w:t>
            </w:r>
            <w:proofErr w:type="spellEnd"/>
            <w:r w:rsidR="00FC5319">
              <w:rPr>
                <w:rFonts w:asciiTheme="majorHAnsi" w:hAnsiTheme="majorHAnsi"/>
                <w:bCs/>
              </w:rPr>
              <w:t xml:space="preserve"> </w:t>
            </w:r>
            <w:r w:rsidR="00FC5319" w:rsidRPr="001A7078">
              <w:rPr>
                <w:rFonts w:asciiTheme="majorHAnsi" w:hAnsiTheme="majorHAnsi"/>
                <w:bCs/>
              </w:rPr>
              <w:t>…</w:t>
            </w:r>
            <w:r w:rsidR="00BE73D8">
              <w:rPr>
                <w:rFonts w:asciiTheme="majorHAnsi" w:hAnsiTheme="majorHAnsi"/>
                <w:bCs/>
              </w:rPr>
              <w:t> »</w:t>
            </w:r>
            <w:r>
              <w:rPr>
                <w:rFonts w:asciiTheme="majorHAnsi" w:hAnsiTheme="majorHAnsi"/>
                <w:bCs/>
              </w:rPr>
              <w:t>. Les élèves vont réagir ou pas. Peut-être que certains vont répondre à la salutation et de suite les encourager à dire « </w:t>
            </w:r>
            <w:proofErr w:type="spellStart"/>
            <w:r>
              <w:rPr>
                <w:rFonts w:asciiTheme="majorHAnsi" w:hAnsiTheme="majorHAnsi"/>
                <w:bCs/>
              </w:rPr>
              <w:t>Guten</w:t>
            </w:r>
            <w:proofErr w:type="spellEnd"/>
            <w:r>
              <w:rPr>
                <w:rFonts w:asciiTheme="majorHAnsi" w:hAnsiTheme="majorHAnsi"/>
                <w:bCs/>
              </w:rPr>
              <w:t xml:space="preserve"> Tag, </w:t>
            </w:r>
            <w:proofErr w:type="spellStart"/>
            <w:r>
              <w:rPr>
                <w:rFonts w:asciiTheme="majorHAnsi" w:hAnsiTheme="majorHAnsi"/>
                <w:bCs/>
              </w:rPr>
              <w:t>Frau</w:t>
            </w:r>
            <w:proofErr w:type="spellEnd"/>
            <w:r>
              <w:rPr>
                <w:rFonts w:asciiTheme="majorHAnsi" w:hAnsiTheme="majorHAnsi"/>
                <w:bCs/>
              </w:rPr>
              <w:t>…/</w:t>
            </w:r>
            <w:proofErr w:type="spellStart"/>
            <w:r>
              <w:rPr>
                <w:rFonts w:asciiTheme="majorHAnsi" w:hAnsiTheme="majorHAnsi"/>
                <w:bCs/>
              </w:rPr>
              <w:t>Herr</w:t>
            </w:r>
            <w:proofErr w:type="spellEnd"/>
            <w:r>
              <w:rPr>
                <w:rFonts w:asciiTheme="majorHAnsi" w:hAnsiTheme="majorHAnsi"/>
                <w:bCs/>
              </w:rPr>
              <w:t xml:space="preserve">… ». </w:t>
            </w:r>
            <w:proofErr w:type="gramStart"/>
            <w:r>
              <w:rPr>
                <w:rFonts w:asciiTheme="majorHAnsi" w:hAnsiTheme="majorHAnsi"/>
                <w:bCs/>
              </w:rPr>
              <w:t>Demander</w:t>
            </w:r>
            <w:proofErr w:type="gramEnd"/>
            <w:r>
              <w:rPr>
                <w:rFonts w:asciiTheme="majorHAnsi" w:hAnsiTheme="majorHAnsi"/>
                <w:bCs/>
              </w:rPr>
              <w:t xml:space="preserve"> aux élèves « </w:t>
            </w:r>
            <w:proofErr w:type="spellStart"/>
            <w:r>
              <w:rPr>
                <w:rFonts w:asciiTheme="majorHAnsi" w:hAnsiTheme="majorHAnsi"/>
                <w:bCs/>
              </w:rPr>
              <w:t>Was</w:t>
            </w:r>
            <w:proofErr w:type="spellEnd"/>
            <w:r>
              <w:rPr>
                <w:rFonts w:asciiTheme="majorHAnsi" w:hAnsiTheme="majorHAnsi"/>
                <w:bCs/>
              </w:rPr>
              <w:t xml:space="preserve"> </w:t>
            </w:r>
            <w:proofErr w:type="spellStart"/>
            <w:r>
              <w:rPr>
                <w:rFonts w:asciiTheme="majorHAnsi" w:hAnsiTheme="majorHAnsi"/>
                <w:bCs/>
              </w:rPr>
              <w:t>ist</w:t>
            </w:r>
            <w:proofErr w:type="spellEnd"/>
            <w:r>
              <w:rPr>
                <w:rFonts w:asciiTheme="majorHAnsi" w:hAnsiTheme="majorHAnsi"/>
                <w:bCs/>
              </w:rPr>
              <w:t xml:space="preserve"> </w:t>
            </w:r>
            <w:proofErr w:type="spellStart"/>
            <w:r>
              <w:rPr>
                <w:rFonts w:asciiTheme="majorHAnsi" w:hAnsiTheme="majorHAnsi"/>
                <w:bCs/>
              </w:rPr>
              <w:t>unser</w:t>
            </w:r>
            <w:proofErr w:type="spellEnd"/>
            <w:r>
              <w:rPr>
                <w:rFonts w:asciiTheme="majorHAnsi" w:hAnsiTheme="majorHAnsi"/>
                <w:bCs/>
              </w:rPr>
              <w:t xml:space="preserve"> </w:t>
            </w:r>
            <w:proofErr w:type="spellStart"/>
            <w:r>
              <w:rPr>
                <w:rFonts w:asciiTheme="majorHAnsi" w:hAnsiTheme="majorHAnsi"/>
                <w:bCs/>
              </w:rPr>
              <w:t>Thema</w:t>
            </w:r>
            <w:proofErr w:type="spellEnd"/>
            <w:r>
              <w:rPr>
                <w:rFonts w:asciiTheme="majorHAnsi" w:hAnsiTheme="majorHAnsi"/>
                <w:bCs/>
              </w:rPr>
              <w:t xml:space="preserve"> </w:t>
            </w:r>
            <w:proofErr w:type="spellStart"/>
            <w:r>
              <w:rPr>
                <w:rFonts w:asciiTheme="majorHAnsi" w:hAnsiTheme="majorHAnsi"/>
                <w:bCs/>
              </w:rPr>
              <w:t>heu</w:t>
            </w:r>
            <w:r w:rsidR="00BE73D8">
              <w:rPr>
                <w:rFonts w:asciiTheme="majorHAnsi" w:hAnsiTheme="majorHAnsi"/>
                <w:bCs/>
              </w:rPr>
              <w:t>te</w:t>
            </w:r>
            <w:proofErr w:type="spellEnd"/>
            <w:r w:rsidR="00BE73D8">
              <w:rPr>
                <w:rFonts w:asciiTheme="majorHAnsi" w:hAnsiTheme="majorHAnsi"/>
                <w:bCs/>
              </w:rPr>
              <w:t> ? », les élèves répondent</w:t>
            </w:r>
            <w:r>
              <w:rPr>
                <w:rFonts w:asciiTheme="majorHAnsi" w:hAnsiTheme="majorHAnsi"/>
                <w:bCs/>
              </w:rPr>
              <w:t xml:space="preserve"> en français.</w:t>
            </w:r>
          </w:p>
          <w:p w14:paraId="44418C3B" w14:textId="77777777" w:rsidR="0036584D" w:rsidRPr="007563C0" w:rsidRDefault="0036584D" w:rsidP="0038111A">
            <w:pPr>
              <w:rPr>
                <w:rFonts w:asciiTheme="majorHAnsi" w:hAnsiTheme="majorHAnsi"/>
              </w:rPr>
            </w:pPr>
          </w:p>
          <w:p w14:paraId="21AD7DFD" w14:textId="569A5C3E" w:rsidR="0036584D" w:rsidRDefault="0038111A" w:rsidP="0038111A">
            <w:pPr>
              <w:rPr>
                <w:rFonts w:asciiTheme="majorHAnsi" w:hAnsiTheme="majorHAnsi"/>
              </w:rPr>
            </w:pPr>
            <w:r>
              <w:rPr>
                <w:rFonts w:asciiTheme="majorHAnsi" w:hAnsiTheme="majorHAnsi"/>
              </w:rPr>
              <w:t>Demander aux élèves s’ils ont remarqué des différences entre les salutatio</w:t>
            </w:r>
            <w:r w:rsidR="00FC5319">
              <w:rPr>
                <w:rFonts w:asciiTheme="majorHAnsi" w:hAnsiTheme="majorHAnsi"/>
              </w:rPr>
              <w:t>ns en allemand et en français (e</w:t>
            </w:r>
            <w:r>
              <w:rPr>
                <w:rFonts w:asciiTheme="majorHAnsi" w:hAnsiTheme="majorHAnsi"/>
              </w:rPr>
              <w:t xml:space="preserve">n français, on utilise </w:t>
            </w:r>
            <w:r w:rsidR="00897257">
              <w:rPr>
                <w:rFonts w:asciiTheme="majorHAnsi" w:hAnsiTheme="majorHAnsi"/>
              </w:rPr>
              <w:t>«</w:t>
            </w:r>
            <w:r>
              <w:rPr>
                <w:rFonts w:asciiTheme="majorHAnsi" w:hAnsiTheme="majorHAnsi"/>
              </w:rPr>
              <w:t>bonjour</w:t>
            </w:r>
            <w:r w:rsidR="00897257" w:rsidRPr="001A7078">
              <w:rPr>
                <w:rFonts w:asciiTheme="majorHAnsi" w:hAnsiTheme="majorHAnsi"/>
              </w:rPr>
              <w:t xml:space="preserve">» </w:t>
            </w:r>
            <w:r w:rsidR="001A7078">
              <w:rPr>
                <w:rFonts w:asciiTheme="majorHAnsi" w:hAnsiTheme="majorHAnsi"/>
              </w:rPr>
              <w:t>-</w:t>
            </w:r>
            <w:r>
              <w:rPr>
                <w:rFonts w:asciiTheme="majorHAnsi" w:hAnsiTheme="majorHAnsi"/>
              </w:rPr>
              <w:t>toute la journée et en allemand, o</w:t>
            </w:r>
            <w:r w:rsidR="00FC5319">
              <w:rPr>
                <w:rFonts w:asciiTheme="majorHAnsi" w:hAnsiTheme="majorHAnsi"/>
              </w:rPr>
              <w:t xml:space="preserve">n ajoute le nom de la personne </w:t>
            </w:r>
            <w:r>
              <w:rPr>
                <w:rFonts w:asciiTheme="majorHAnsi" w:hAnsiTheme="majorHAnsi"/>
              </w:rPr>
              <w:t>« </w:t>
            </w:r>
            <w:proofErr w:type="spellStart"/>
            <w:r>
              <w:rPr>
                <w:rFonts w:asciiTheme="majorHAnsi" w:hAnsiTheme="majorHAnsi"/>
              </w:rPr>
              <w:t>Guten</w:t>
            </w:r>
            <w:proofErr w:type="spellEnd"/>
            <w:r>
              <w:rPr>
                <w:rFonts w:asciiTheme="majorHAnsi" w:hAnsiTheme="majorHAnsi"/>
              </w:rPr>
              <w:t xml:space="preserve"> </w:t>
            </w:r>
            <w:proofErr w:type="spellStart"/>
            <w:r>
              <w:rPr>
                <w:rFonts w:asciiTheme="majorHAnsi" w:hAnsiTheme="majorHAnsi"/>
              </w:rPr>
              <w:t>Morgen</w:t>
            </w:r>
            <w:proofErr w:type="spellEnd"/>
            <w:r>
              <w:rPr>
                <w:rFonts w:asciiTheme="majorHAnsi" w:hAnsiTheme="majorHAnsi"/>
              </w:rPr>
              <w:t xml:space="preserve"> </w:t>
            </w:r>
            <w:proofErr w:type="spellStart"/>
            <w:r>
              <w:rPr>
                <w:rFonts w:asciiTheme="majorHAnsi" w:hAnsiTheme="majorHAnsi"/>
              </w:rPr>
              <w:t>Frau</w:t>
            </w:r>
            <w:proofErr w:type="spellEnd"/>
            <w:r>
              <w:rPr>
                <w:rFonts w:asciiTheme="majorHAnsi" w:hAnsiTheme="majorHAnsi"/>
              </w:rPr>
              <w:t xml:space="preserve"> </w:t>
            </w:r>
            <w:r>
              <w:rPr>
                <w:rFonts w:asciiTheme="majorHAnsi" w:hAnsiTheme="majorHAnsi"/>
                <w:b/>
              </w:rPr>
              <w:t>Schmid</w:t>
            </w:r>
            <w:r w:rsidRPr="0038111A">
              <w:rPr>
                <w:rFonts w:asciiTheme="majorHAnsi" w:hAnsiTheme="majorHAnsi"/>
              </w:rPr>
              <w:t>»</w:t>
            </w:r>
            <w:r>
              <w:rPr>
                <w:rFonts w:asciiTheme="majorHAnsi" w:hAnsiTheme="majorHAnsi"/>
              </w:rPr>
              <w:t>).</w:t>
            </w:r>
          </w:p>
          <w:p w14:paraId="17C7227D" w14:textId="2AFE3E4C" w:rsidR="0038111A" w:rsidRDefault="0038111A" w:rsidP="0038111A">
            <w:pPr>
              <w:rPr>
                <w:rFonts w:asciiTheme="majorHAnsi" w:hAnsiTheme="majorHAnsi"/>
              </w:rPr>
            </w:pPr>
            <w:r>
              <w:rPr>
                <w:rFonts w:asciiTheme="majorHAnsi" w:hAnsiTheme="majorHAnsi"/>
              </w:rPr>
              <w:t>Découvrir les images de l’activité 1 page 12. Demander aux élèves d’utiliser les salutations en allemand dorénavant (rituel de classe).  Jouer la scène en classe et laisser les élèves utiliser des salutations qu’ils connaissent d’autres langues (les noter au TN).  Répéter les formes de salutations et d’au</w:t>
            </w:r>
            <w:r w:rsidR="001A7078">
              <w:rPr>
                <w:rFonts w:asciiTheme="majorHAnsi" w:hAnsiTheme="majorHAnsi"/>
              </w:rPr>
              <w:t>-</w:t>
            </w:r>
            <w:r>
              <w:rPr>
                <w:rFonts w:asciiTheme="majorHAnsi" w:hAnsiTheme="majorHAnsi"/>
              </w:rPr>
              <w:t xml:space="preserve">revoir </w:t>
            </w:r>
            <w:r w:rsidR="001911C6">
              <w:rPr>
                <w:rFonts w:asciiTheme="majorHAnsi" w:hAnsiTheme="majorHAnsi"/>
              </w:rPr>
              <w:t xml:space="preserve">récoltés en utilisant par exemple la chanson de </w:t>
            </w:r>
            <w:r w:rsidR="00BE73D8">
              <w:rPr>
                <w:rFonts w:asciiTheme="majorHAnsi" w:hAnsiTheme="majorHAnsi"/>
              </w:rPr>
              <w:t xml:space="preserve">« In </w:t>
            </w:r>
            <w:r w:rsidR="00FC5319">
              <w:rPr>
                <w:rFonts w:asciiTheme="majorHAnsi" w:hAnsiTheme="majorHAnsi"/>
              </w:rPr>
              <w:t xml:space="preserve">Paule </w:t>
            </w:r>
            <w:proofErr w:type="spellStart"/>
            <w:r w:rsidR="00FC5319">
              <w:rPr>
                <w:rFonts w:asciiTheme="majorHAnsi" w:hAnsiTheme="majorHAnsi"/>
              </w:rPr>
              <w:t>P</w:t>
            </w:r>
            <w:r w:rsidR="00FC5319" w:rsidRPr="006217CF">
              <w:rPr>
                <w:rFonts w:asciiTheme="majorHAnsi" w:hAnsiTheme="majorHAnsi"/>
              </w:rPr>
              <w:t>uh</w:t>
            </w:r>
            <w:r w:rsidR="001911C6">
              <w:rPr>
                <w:rFonts w:asciiTheme="majorHAnsi" w:hAnsiTheme="majorHAnsi"/>
              </w:rPr>
              <w:t>manns</w:t>
            </w:r>
            <w:proofErr w:type="spellEnd"/>
            <w:r w:rsidR="001911C6">
              <w:rPr>
                <w:rFonts w:asciiTheme="majorHAnsi" w:hAnsiTheme="majorHAnsi"/>
              </w:rPr>
              <w:t xml:space="preserve"> </w:t>
            </w:r>
            <w:proofErr w:type="spellStart"/>
            <w:r w:rsidR="001911C6">
              <w:rPr>
                <w:rFonts w:asciiTheme="majorHAnsi" w:hAnsiTheme="majorHAnsi"/>
              </w:rPr>
              <w:t>Paddelboot</w:t>
            </w:r>
            <w:proofErr w:type="spellEnd"/>
            <w:r w:rsidR="001911C6">
              <w:rPr>
                <w:rFonts w:asciiTheme="majorHAnsi" w:hAnsiTheme="majorHAnsi"/>
              </w:rPr>
              <w:t> » : les élèves se déplacent dans la classe, quand l’enseignant stoppe la musique, les élèves se saluent, quand il tape dans les mains, ils se disent au</w:t>
            </w:r>
            <w:r w:rsidR="00897257">
              <w:rPr>
                <w:rFonts w:asciiTheme="majorHAnsi" w:hAnsiTheme="majorHAnsi"/>
              </w:rPr>
              <w:t xml:space="preserve"> </w:t>
            </w:r>
            <w:r w:rsidR="001911C6">
              <w:rPr>
                <w:rFonts w:asciiTheme="majorHAnsi" w:hAnsiTheme="majorHAnsi"/>
              </w:rPr>
              <w:t>revoir !</w:t>
            </w:r>
          </w:p>
          <w:p w14:paraId="4D82C524" w14:textId="77777777" w:rsidR="001911C6" w:rsidRPr="0038111A" w:rsidRDefault="001911C6" w:rsidP="0038111A">
            <w:pPr>
              <w:rPr>
                <w:rFonts w:asciiTheme="majorHAnsi" w:hAnsiTheme="majorHAnsi"/>
              </w:rPr>
            </w:pPr>
            <w:r>
              <w:rPr>
                <w:rFonts w:asciiTheme="majorHAnsi" w:hAnsiTheme="majorHAnsi"/>
              </w:rPr>
              <w:t>Remarque : « </w:t>
            </w:r>
            <w:proofErr w:type="spellStart"/>
            <w:r>
              <w:rPr>
                <w:rFonts w:asciiTheme="majorHAnsi" w:hAnsiTheme="majorHAnsi"/>
              </w:rPr>
              <w:t>Bom</w:t>
            </w:r>
            <w:proofErr w:type="spellEnd"/>
            <w:r>
              <w:rPr>
                <w:rFonts w:asciiTheme="majorHAnsi" w:hAnsiTheme="majorHAnsi"/>
              </w:rPr>
              <w:t xml:space="preserve"> dia ! » est portugais, « </w:t>
            </w:r>
            <w:proofErr w:type="spellStart"/>
            <w:r>
              <w:rPr>
                <w:rFonts w:asciiTheme="majorHAnsi" w:hAnsiTheme="majorHAnsi"/>
              </w:rPr>
              <w:t>Mirupafshim</w:t>
            </w:r>
            <w:proofErr w:type="spellEnd"/>
            <w:r>
              <w:rPr>
                <w:rFonts w:asciiTheme="majorHAnsi" w:hAnsiTheme="majorHAnsi"/>
              </w:rPr>
              <w:t> ! » albanais.</w:t>
            </w:r>
          </w:p>
          <w:p w14:paraId="2CD1C49B" w14:textId="77777777" w:rsidR="0036584D" w:rsidRPr="007563C0" w:rsidRDefault="0036584D" w:rsidP="0038111A">
            <w:pPr>
              <w:rPr>
                <w:rFonts w:asciiTheme="majorHAnsi" w:hAnsiTheme="majorHAnsi"/>
                <w:bCs/>
              </w:rPr>
            </w:pPr>
          </w:p>
          <w:p w14:paraId="06702F93" w14:textId="10D313BE" w:rsidR="0036584D" w:rsidRDefault="001911C6" w:rsidP="0038111A">
            <w:pPr>
              <w:rPr>
                <w:rFonts w:asciiTheme="majorHAnsi" w:hAnsiTheme="majorHAnsi"/>
                <w:bCs/>
              </w:rPr>
            </w:pPr>
            <w:r>
              <w:rPr>
                <w:rFonts w:asciiTheme="majorHAnsi" w:hAnsiTheme="majorHAnsi"/>
                <w:bCs/>
              </w:rPr>
              <w:t xml:space="preserve">Demander aux élèves quand ils pourraient utiliser ces salutations (en vacances). Leur proposer de voyager en écoutant la chanson de «In Paule </w:t>
            </w:r>
            <w:proofErr w:type="spellStart"/>
            <w:r>
              <w:rPr>
                <w:rFonts w:asciiTheme="majorHAnsi" w:hAnsiTheme="majorHAnsi"/>
                <w:bCs/>
              </w:rPr>
              <w:t>Puhmanns</w:t>
            </w:r>
            <w:proofErr w:type="spellEnd"/>
            <w:r>
              <w:rPr>
                <w:rFonts w:asciiTheme="majorHAnsi" w:hAnsiTheme="majorHAnsi"/>
                <w:bCs/>
              </w:rPr>
              <w:t xml:space="preserve"> </w:t>
            </w:r>
            <w:proofErr w:type="spellStart"/>
            <w:r>
              <w:rPr>
                <w:rFonts w:asciiTheme="majorHAnsi" w:hAnsiTheme="majorHAnsi"/>
                <w:bCs/>
              </w:rPr>
              <w:t>Paddelboot</w:t>
            </w:r>
            <w:proofErr w:type="spellEnd"/>
            <w:r>
              <w:rPr>
                <w:rFonts w:asciiTheme="majorHAnsi" w:hAnsiTheme="majorHAnsi"/>
                <w:bCs/>
              </w:rPr>
              <w:t> » et en devinant quel pays on visite</w:t>
            </w:r>
            <w:r w:rsidR="00532024">
              <w:rPr>
                <w:rFonts w:asciiTheme="majorHAnsi" w:hAnsiTheme="majorHAnsi"/>
                <w:bCs/>
              </w:rPr>
              <w:t xml:space="preserve">, à la plage 4 (transcription de la chanson à la page 130 du </w:t>
            </w:r>
            <w:proofErr w:type="spellStart"/>
            <w:r w:rsidR="00532024">
              <w:rPr>
                <w:rFonts w:asciiTheme="majorHAnsi" w:hAnsiTheme="majorHAnsi"/>
                <w:bCs/>
              </w:rPr>
              <w:t>Lehrerhandbuch</w:t>
            </w:r>
            <w:proofErr w:type="spellEnd"/>
            <w:r w:rsidR="004E48D9">
              <w:rPr>
                <w:rFonts w:asciiTheme="majorHAnsi" w:hAnsiTheme="majorHAnsi"/>
                <w:bCs/>
              </w:rPr>
              <w:t xml:space="preserve"> - LHB</w:t>
            </w:r>
            <w:r w:rsidR="00532024">
              <w:rPr>
                <w:rFonts w:asciiTheme="majorHAnsi" w:hAnsiTheme="majorHAnsi"/>
                <w:bCs/>
              </w:rPr>
              <w:t>)</w:t>
            </w:r>
            <w:r>
              <w:rPr>
                <w:rFonts w:asciiTheme="majorHAnsi" w:hAnsiTheme="majorHAnsi"/>
                <w:bCs/>
              </w:rPr>
              <w:t>. Noter les pays que les élèves trouvent, à la première puis à la deuxième écoute.  A la troisième écoute, afficher les pays et leur drapeau au TN (</w:t>
            </w:r>
            <w:proofErr w:type="spellStart"/>
            <w:r>
              <w:rPr>
                <w:rFonts w:asciiTheme="majorHAnsi" w:hAnsiTheme="majorHAnsi"/>
                <w:bCs/>
              </w:rPr>
              <w:t>Materialbox</w:t>
            </w:r>
            <w:proofErr w:type="spellEnd"/>
            <w:r>
              <w:rPr>
                <w:rFonts w:asciiTheme="majorHAnsi" w:hAnsiTheme="majorHAnsi"/>
                <w:bCs/>
              </w:rPr>
              <w:t>). Demander aux élèves ce qu’ils ont compris et compléter si nécessaire. Répéter les salutations plusieurs fois avec le jeu « </w:t>
            </w:r>
            <w:proofErr w:type="spellStart"/>
            <w:r>
              <w:rPr>
                <w:rFonts w:asciiTheme="majorHAnsi" w:hAnsiTheme="majorHAnsi"/>
                <w:bCs/>
              </w:rPr>
              <w:t>Papagei</w:t>
            </w:r>
            <w:proofErr w:type="spellEnd"/>
            <w:r>
              <w:rPr>
                <w:rFonts w:asciiTheme="majorHAnsi" w:hAnsiTheme="majorHAnsi"/>
                <w:bCs/>
              </w:rPr>
              <w:t> ».</w:t>
            </w:r>
          </w:p>
          <w:p w14:paraId="18DDD5E6" w14:textId="77777777" w:rsidR="00734B7C" w:rsidRDefault="00734B7C" w:rsidP="0038111A">
            <w:pPr>
              <w:rPr>
                <w:rFonts w:asciiTheme="majorHAnsi" w:hAnsiTheme="majorHAnsi"/>
                <w:bCs/>
              </w:rPr>
            </w:pPr>
          </w:p>
          <w:p w14:paraId="11639493" w14:textId="77777777" w:rsidR="00734B7C" w:rsidRDefault="00734B7C" w:rsidP="00BE73D8">
            <w:pPr>
              <w:rPr>
                <w:rFonts w:asciiTheme="majorHAnsi" w:hAnsiTheme="majorHAnsi"/>
                <w:bCs/>
              </w:rPr>
            </w:pPr>
            <w:r>
              <w:rPr>
                <w:rFonts w:asciiTheme="majorHAnsi" w:hAnsiTheme="majorHAnsi"/>
                <w:bCs/>
              </w:rPr>
              <w:t>Donner aux élèves par groupe de quatre les trois étiquettes « </w:t>
            </w:r>
            <w:proofErr w:type="spellStart"/>
            <w:r>
              <w:rPr>
                <w:rFonts w:asciiTheme="majorHAnsi" w:hAnsiTheme="majorHAnsi"/>
                <w:bCs/>
              </w:rPr>
              <w:t>Guten</w:t>
            </w:r>
            <w:proofErr w:type="spellEnd"/>
            <w:r>
              <w:rPr>
                <w:rFonts w:asciiTheme="majorHAnsi" w:hAnsiTheme="majorHAnsi"/>
                <w:bCs/>
              </w:rPr>
              <w:t xml:space="preserve"> </w:t>
            </w:r>
            <w:proofErr w:type="spellStart"/>
            <w:r>
              <w:rPr>
                <w:rFonts w:asciiTheme="majorHAnsi" w:hAnsiTheme="majorHAnsi"/>
                <w:bCs/>
              </w:rPr>
              <w:t>Morgen</w:t>
            </w:r>
            <w:proofErr w:type="spellEnd"/>
            <w:r>
              <w:rPr>
                <w:rFonts w:asciiTheme="majorHAnsi" w:hAnsiTheme="majorHAnsi"/>
                <w:bCs/>
              </w:rPr>
              <w:t> ! », « </w:t>
            </w:r>
            <w:proofErr w:type="spellStart"/>
            <w:r>
              <w:rPr>
                <w:rFonts w:asciiTheme="majorHAnsi" w:hAnsiTheme="majorHAnsi"/>
                <w:bCs/>
              </w:rPr>
              <w:t>Guten</w:t>
            </w:r>
            <w:proofErr w:type="spellEnd"/>
            <w:r>
              <w:rPr>
                <w:rFonts w:asciiTheme="majorHAnsi" w:hAnsiTheme="majorHAnsi"/>
                <w:bCs/>
              </w:rPr>
              <w:t xml:space="preserve"> Tag ! » et « </w:t>
            </w:r>
            <w:proofErr w:type="spellStart"/>
            <w:r>
              <w:rPr>
                <w:rFonts w:asciiTheme="majorHAnsi" w:hAnsiTheme="majorHAnsi"/>
                <w:bCs/>
              </w:rPr>
              <w:t>Guten</w:t>
            </w:r>
            <w:proofErr w:type="spellEnd"/>
            <w:r>
              <w:rPr>
                <w:rFonts w:asciiTheme="majorHAnsi" w:hAnsiTheme="majorHAnsi"/>
                <w:bCs/>
              </w:rPr>
              <w:t xml:space="preserve"> </w:t>
            </w:r>
            <w:proofErr w:type="spellStart"/>
            <w:r>
              <w:rPr>
                <w:rFonts w:asciiTheme="majorHAnsi" w:hAnsiTheme="majorHAnsi"/>
                <w:bCs/>
              </w:rPr>
              <w:t>Abend</w:t>
            </w:r>
            <w:proofErr w:type="spellEnd"/>
            <w:r>
              <w:rPr>
                <w:rFonts w:asciiTheme="majorHAnsi" w:hAnsiTheme="majorHAnsi"/>
                <w:bCs/>
              </w:rPr>
              <w:t> ! » ainsi que les trois images scannées (</w:t>
            </w:r>
            <w:proofErr w:type="spellStart"/>
            <w:r w:rsidR="00BE73D8">
              <w:rPr>
                <w:rFonts w:asciiTheme="majorHAnsi" w:hAnsiTheme="majorHAnsi"/>
                <w:bCs/>
              </w:rPr>
              <w:t>Materialbox</w:t>
            </w:r>
            <w:proofErr w:type="spellEnd"/>
            <w:r>
              <w:rPr>
                <w:rFonts w:asciiTheme="majorHAnsi" w:hAnsiTheme="majorHAnsi"/>
                <w:bCs/>
              </w:rPr>
              <w:t>). Les groupes associent l’image et la salutation. Partager avec les élèves sur leurs constatations (« </w:t>
            </w:r>
            <w:proofErr w:type="spellStart"/>
            <w:r>
              <w:rPr>
                <w:rFonts w:asciiTheme="majorHAnsi" w:hAnsiTheme="majorHAnsi"/>
                <w:bCs/>
              </w:rPr>
              <w:t>Guten</w:t>
            </w:r>
            <w:proofErr w:type="spellEnd"/>
            <w:r>
              <w:rPr>
                <w:rFonts w:asciiTheme="majorHAnsi" w:hAnsiTheme="majorHAnsi"/>
                <w:bCs/>
              </w:rPr>
              <w:t xml:space="preserve"> </w:t>
            </w:r>
            <w:proofErr w:type="spellStart"/>
            <w:r>
              <w:rPr>
                <w:rFonts w:asciiTheme="majorHAnsi" w:hAnsiTheme="majorHAnsi"/>
                <w:bCs/>
              </w:rPr>
              <w:t>Morgen</w:t>
            </w:r>
            <w:proofErr w:type="spellEnd"/>
            <w:r>
              <w:rPr>
                <w:rFonts w:asciiTheme="majorHAnsi" w:hAnsiTheme="majorHAnsi"/>
                <w:bCs/>
              </w:rPr>
              <w:t xml:space="preserve"> »  </w:t>
            </w:r>
            <w:r w:rsidR="00BE73D8">
              <w:rPr>
                <w:rFonts w:asciiTheme="majorHAnsi" w:hAnsiTheme="majorHAnsi"/>
                <w:bCs/>
              </w:rPr>
              <w:t xml:space="preserve">est </w:t>
            </w:r>
            <w:r>
              <w:rPr>
                <w:rFonts w:asciiTheme="majorHAnsi" w:hAnsiTheme="majorHAnsi"/>
                <w:bCs/>
              </w:rPr>
              <w:t>utilisé jusqu’à midi, « </w:t>
            </w:r>
            <w:proofErr w:type="spellStart"/>
            <w:r>
              <w:rPr>
                <w:rFonts w:asciiTheme="majorHAnsi" w:hAnsiTheme="majorHAnsi"/>
                <w:bCs/>
              </w:rPr>
              <w:t>Guten</w:t>
            </w:r>
            <w:proofErr w:type="spellEnd"/>
            <w:r>
              <w:rPr>
                <w:rFonts w:asciiTheme="majorHAnsi" w:hAnsiTheme="majorHAnsi"/>
                <w:bCs/>
              </w:rPr>
              <w:t xml:space="preserve"> Tag, </w:t>
            </w:r>
            <w:proofErr w:type="spellStart"/>
            <w:r>
              <w:rPr>
                <w:rFonts w:asciiTheme="majorHAnsi" w:hAnsiTheme="majorHAnsi"/>
                <w:bCs/>
              </w:rPr>
              <w:t>Salü</w:t>
            </w:r>
            <w:proofErr w:type="spellEnd"/>
            <w:r>
              <w:rPr>
                <w:rFonts w:asciiTheme="majorHAnsi" w:hAnsiTheme="majorHAnsi"/>
                <w:bCs/>
              </w:rPr>
              <w:t> ! » toute la journée et « </w:t>
            </w:r>
            <w:proofErr w:type="spellStart"/>
            <w:r>
              <w:rPr>
                <w:rFonts w:asciiTheme="majorHAnsi" w:hAnsiTheme="majorHAnsi"/>
                <w:bCs/>
              </w:rPr>
              <w:t>Guten</w:t>
            </w:r>
            <w:proofErr w:type="spellEnd"/>
            <w:r>
              <w:rPr>
                <w:rFonts w:asciiTheme="majorHAnsi" w:hAnsiTheme="majorHAnsi"/>
                <w:bCs/>
              </w:rPr>
              <w:t xml:space="preserve"> </w:t>
            </w:r>
            <w:proofErr w:type="spellStart"/>
            <w:r>
              <w:rPr>
                <w:rFonts w:asciiTheme="majorHAnsi" w:hAnsiTheme="majorHAnsi"/>
                <w:bCs/>
              </w:rPr>
              <w:t>Abend</w:t>
            </w:r>
            <w:proofErr w:type="spellEnd"/>
            <w:r>
              <w:rPr>
                <w:rFonts w:asciiTheme="majorHAnsi" w:hAnsiTheme="majorHAnsi"/>
                <w:bCs/>
              </w:rPr>
              <w:t> » le soir</w:t>
            </w:r>
            <w:r w:rsidR="00BE73D8">
              <w:rPr>
                <w:rFonts w:asciiTheme="majorHAnsi" w:hAnsiTheme="majorHAnsi"/>
                <w:bCs/>
              </w:rPr>
              <w:t>)</w:t>
            </w:r>
            <w:r>
              <w:rPr>
                <w:rFonts w:asciiTheme="majorHAnsi" w:hAnsiTheme="majorHAnsi"/>
                <w:bCs/>
              </w:rPr>
              <w:t>.</w:t>
            </w:r>
          </w:p>
          <w:p w14:paraId="344791D6" w14:textId="77777777" w:rsidR="00EF69D3" w:rsidRDefault="00EF69D3" w:rsidP="00BE73D8">
            <w:pPr>
              <w:rPr>
                <w:rFonts w:asciiTheme="majorHAnsi" w:hAnsiTheme="majorHAnsi"/>
                <w:bCs/>
              </w:rPr>
            </w:pPr>
          </w:p>
          <w:p w14:paraId="38B28EB1" w14:textId="77777777" w:rsidR="00EF69D3" w:rsidRDefault="00EF69D3" w:rsidP="00EF69D3">
            <w:pPr>
              <w:rPr>
                <w:rFonts w:asciiTheme="majorHAnsi" w:hAnsiTheme="majorHAnsi"/>
                <w:bCs/>
              </w:rPr>
            </w:pPr>
            <w:r>
              <w:rPr>
                <w:rFonts w:asciiTheme="majorHAnsi" w:hAnsiTheme="majorHAnsi"/>
                <w:bCs/>
              </w:rPr>
              <w:t>Répétition : Faire répéter les salutations, en veillant à la prononciation, avec le jeu du « </w:t>
            </w:r>
            <w:proofErr w:type="spellStart"/>
            <w:r>
              <w:rPr>
                <w:rFonts w:asciiTheme="majorHAnsi" w:hAnsiTheme="majorHAnsi"/>
                <w:bCs/>
              </w:rPr>
              <w:t>Papagei</w:t>
            </w:r>
            <w:proofErr w:type="spellEnd"/>
            <w:r>
              <w:rPr>
                <w:rFonts w:asciiTheme="majorHAnsi" w:hAnsiTheme="majorHAnsi"/>
                <w:bCs/>
              </w:rPr>
              <w:t> ».</w:t>
            </w:r>
          </w:p>
          <w:p w14:paraId="3518EEDF" w14:textId="77777777" w:rsidR="00EF69D3" w:rsidRDefault="00EF69D3" w:rsidP="00EF69D3">
            <w:pPr>
              <w:rPr>
                <w:rFonts w:asciiTheme="majorHAnsi" w:hAnsiTheme="majorHAnsi"/>
                <w:bCs/>
              </w:rPr>
            </w:pPr>
            <w:r>
              <w:rPr>
                <w:rFonts w:asciiTheme="majorHAnsi" w:hAnsiTheme="majorHAnsi"/>
                <w:bCs/>
              </w:rPr>
              <w:t xml:space="preserve">En groupes, un élève montre une image, le premier des 3 autres qui trouvent la bonne réponse </w:t>
            </w:r>
            <w:r w:rsidR="006217CF">
              <w:rPr>
                <w:rFonts w:asciiTheme="majorHAnsi" w:hAnsiTheme="majorHAnsi"/>
                <w:bCs/>
              </w:rPr>
              <w:t>obtient</w:t>
            </w:r>
            <w:r>
              <w:rPr>
                <w:rFonts w:asciiTheme="majorHAnsi" w:hAnsiTheme="majorHAnsi"/>
                <w:bCs/>
              </w:rPr>
              <w:t xml:space="preserve"> un point.</w:t>
            </w:r>
          </w:p>
          <w:p w14:paraId="1890C14C" w14:textId="76A8A5B3" w:rsidR="00EF69D3" w:rsidRPr="007563C0" w:rsidRDefault="00EF69D3" w:rsidP="00BE73D8">
            <w:pPr>
              <w:rPr>
                <w:rFonts w:asciiTheme="majorHAnsi" w:hAnsiTheme="majorHAnsi"/>
                <w:bCs/>
              </w:rPr>
            </w:pPr>
            <w:r>
              <w:rPr>
                <w:rFonts w:asciiTheme="majorHAnsi" w:hAnsiTheme="majorHAnsi"/>
                <w:bCs/>
              </w:rPr>
              <w:t>L’enseignant ou un élève secoue ses mains, les élèves doivent donner une salutation, quand il dit au</w:t>
            </w:r>
            <w:r w:rsidR="00897257">
              <w:rPr>
                <w:rFonts w:asciiTheme="majorHAnsi" w:hAnsiTheme="majorHAnsi"/>
                <w:bCs/>
              </w:rPr>
              <w:t xml:space="preserve"> </w:t>
            </w:r>
            <w:r>
              <w:rPr>
                <w:rFonts w:asciiTheme="majorHAnsi" w:hAnsiTheme="majorHAnsi"/>
                <w:bCs/>
              </w:rPr>
              <w:t>revoir, ils doivent prendre congé.</w:t>
            </w:r>
          </w:p>
        </w:tc>
        <w:tc>
          <w:tcPr>
            <w:tcW w:w="851" w:type="dxa"/>
            <w:tcBorders>
              <w:top w:val="single" w:sz="18" w:space="0" w:color="auto"/>
              <w:left w:val="single" w:sz="4" w:space="0" w:color="auto"/>
              <w:bottom w:val="single" w:sz="8" w:space="0" w:color="auto"/>
              <w:right w:val="single" w:sz="18" w:space="0" w:color="auto"/>
            </w:tcBorders>
          </w:tcPr>
          <w:p w14:paraId="045443C0" w14:textId="77777777" w:rsidR="0036584D" w:rsidRPr="00FC5319" w:rsidRDefault="00C646FD" w:rsidP="0038111A">
            <w:pPr>
              <w:jc w:val="center"/>
              <w:rPr>
                <w:rFonts w:asciiTheme="majorHAnsi" w:hAnsiTheme="majorHAnsi"/>
                <w:lang w:val="en-US"/>
              </w:rPr>
            </w:pPr>
            <w:r w:rsidRPr="00FC5319">
              <w:rPr>
                <w:rFonts w:asciiTheme="majorHAnsi" w:hAnsiTheme="majorHAnsi"/>
                <w:lang w:val="en-US"/>
              </w:rPr>
              <w:t>CO-EO</w:t>
            </w:r>
          </w:p>
          <w:p w14:paraId="2FB7C6A3" w14:textId="77777777" w:rsidR="0036584D" w:rsidRPr="00FC5319" w:rsidRDefault="0036584D" w:rsidP="0038111A">
            <w:pPr>
              <w:rPr>
                <w:rFonts w:asciiTheme="majorHAnsi" w:hAnsiTheme="majorHAnsi"/>
                <w:lang w:val="en-US"/>
              </w:rPr>
            </w:pPr>
          </w:p>
          <w:p w14:paraId="384C234C" w14:textId="77777777" w:rsidR="0036584D" w:rsidRPr="00FC5319" w:rsidRDefault="0036584D" w:rsidP="0038111A">
            <w:pPr>
              <w:rPr>
                <w:rFonts w:asciiTheme="majorHAnsi" w:hAnsiTheme="majorHAnsi"/>
                <w:lang w:val="en-US"/>
              </w:rPr>
            </w:pPr>
          </w:p>
          <w:p w14:paraId="5BF2EA68" w14:textId="77777777" w:rsidR="0036584D" w:rsidRPr="00FC5319" w:rsidRDefault="0036584D" w:rsidP="0038111A">
            <w:pPr>
              <w:rPr>
                <w:rFonts w:asciiTheme="majorHAnsi" w:hAnsiTheme="majorHAnsi"/>
                <w:lang w:val="en-US"/>
              </w:rPr>
            </w:pPr>
          </w:p>
          <w:p w14:paraId="111782C8" w14:textId="77777777" w:rsidR="0036584D" w:rsidRPr="00FC5319" w:rsidRDefault="0036584D" w:rsidP="0038111A">
            <w:pPr>
              <w:rPr>
                <w:rFonts w:asciiTheme="majorHAnsi" w:hAnsiTheme="majorHAnsi"/>
                <w:lang w:val="en-US"/>
              </w:rPr>
            </w:pPr>
          </w:p>
          <w:p w14:paraId="4E00F4D1" w14:textId="77777777" w:rsidR="0036584D" w:rsidRPr="00FC5319" w:rsidRDefault="0036584D" w:rsidP="0038111A">
            <w:pPr>
              <w:jc w:val="center"/>
              <w:rPr>
                <w:rFonts w:asciiTheme="majorHAnsi" w:hAnsiTheme="majorHAnsi"/>
                <w:lang w:val="en-US"/>
              </w:rPr>
            </w:pPr>
            <w:r w:rsidRPr="00FC5319">
              <w:rPr>
                <w:rFonts w:asciiTheme="majorHAnsi" w:hAnsiTheme="majorHAnsi"/>
                <w:lang w:val="en-US"/>
              </w:rPr>
              <w:t>EO</w:t>
            </w:r>
          </w:p>
          <w:p w14:paraId="15BCDEAE" w14:textId="77777777" w:rsidR="0036584D" w:rsidRPr="00FC5319" w:rsidRDefault="0036584D" w:rsidP="0038111A">
            <w:pPr>
              <w:jc w:val="center"/>
              <w:rPr>
                <w:rFonts w:asciiTheme="majorHAnsi" w:hAnsiTheme="majorHAnsi"/>
                <w:lang w:val="en-US"/>
              </w:rPr>
            </w:pPr>
          </w:p>
          <w:p w14:paraId="09B76A25" w14:textId="77777777" w:rsidR="0036584D" w:rsidRPr="00FC5319" w:rsidRDefault="0036584D" w:rsidP="0038111A">
            <w:pPr>
              <w:jc w:val="center"/>
              <w:rPr>
                <w:rFonts w:asciiTheme="majorHAnsi" w:hAnsiTheme="majorHAnsi"/>
                <w:lang w:val="en-US"/>
              </w:rPr>
            </w:pPr>
          </w:p>
          <w:p w14:paraId="5C6FB201" w14:textId="77777777" w:rsidR="0036584D" w:rsidRPr="00FC5319" w:rsidRDefault="0036584D" w:rsidP="0038111A">
            <w:pPr>
              <w:jc w:val="center"/>
              <w:rPr>
                <w:rFonts w:asciiTheme="majorHAnsi" w:hAnsiTheme="majorHAnsi"/>
                <w:lang w:val="en-US"/>
              </w:rPr>
            </w:pPr>
          </w:p>
          <w:p w14:paraId="440CC2C7" w14:textId="77777777" w:rsidR="0036584D" w:rsidRPr="00FC5319" w:rsidRDefault="0036584D" w:rsidP="0038111A">
            <w:pPr>
              <w:rPr>
                <w:rFonts w:asciiTheme="majorHAnsi" w:hAnsiTheme="majorHAnsi"/>
                <w:lang w:val="en-US"/>
              </w:rPr>
            </w:pPr>
          </w:p>
          <w:p w14:paraId="38993425" w14:textId="77777777" w:rsidR="0036584D" w:rsidRPr="00FC5319" w:rsidRDefault="0036584D" w:rsidP="0038111A">
            <w:pPr>
              <w:jc w:val="center"/>
              <w:rPr>
                <w:rFonts w:asciiTheme="majorHAnsi" w:hAnsiTheme="majorHAnsi"/>
                <w:lang w:val="en-US"/>
              </w:rPr>
            </w:pPr>
          </w:p>
          <w:p w14:paraId="68723FD6" w14:textId="77777777" w:rsidR="0036584D" w:rsidRPr="00FC5319" w:rsidRDefault="0036584D" w:rsidP="00C646FD">
            <w:pPr>
              <w:rPr>
                <w:rFonts w:asciiTheme="majorHAnsi" w:hAnsiTheme="majorHAnsi"/>
                <w:lang w:val="en-US"/>
              </w:rPr>
            </w:pPr>
          </w:p>
          <w:p w14:paraId="0207F121" w14:textId="77777777" w:rsidR="001911C6" w:rsidRPr="00FC5319" w:rsidRDefault="001911C6" w:rsidP="00C646FD">
            <w:pPr>
              <w:rPr>
                <w:rFonts w:asciiTheme="majorHAnsi" w:hAnsiTheme="majorHAnsi"/>
                <w:lang w:val="en-US"/>
              </w:rPr>
            </w:pPr>
          </w:p>
          <w:p w14:paraId="05BA202F" w14:textId="77777777" w:rsidR="0036584D" w:rsidRPr="00FC5319" w:rsidRDefault="0036584D" w:rsidP="003171E3">
            <w:pPr>
              <w:rPr>
                <w:rFonts w:asciiTheme="majorHAnsi" w:hAnsiTheme="majorHAnsi"/>
                <w:lang w:val="en-US"/>
              </w:rPr>
            </w:pPr>
          </w:p>
          <w:p w14:paraId="50717076" w14:textId="77777777" w:rsidR="0036584D" w:rsidRPr="00FC5319" w:rsidRDefault="001911C6" w:rsidP="0038111A">
            <w:pPr>
              <w:jc w:val="center"/>
              <w:rPr>
                <w:rFonts w:asciiTheme="majorHAnsi" w:hAnsiTheme="majorHAnsi"/>
                <w:lang w:val="en-US"/>
              </w:rPr>
            </w:pPr>
            <w:r w:rsidRPr="00FC5319">
              <w:rPr>
                <w:rFonts w:asciiTheme="majorHAnsi" w:hAnsiTheme="majorHAnsi"/>
                <w:lang w:val="en-US"/>
              </w:rPr>
              <w:t>CO</w:t>
            </w:r>
          </w:p>
          <w:p w14:paraId="2AF430FB" w14:textId="77777777" w:rsidR="00734B7C" w:rsidRPr="00FC5319" w:rsidRDefault="00734B7C" w:rsidP="00734B7C">
            <w:pPr>
              <w:rPr>
                <w:rFonts w:asciiTheme="majorHAnsi" w:hAnsiTheme="majorHAnsi"/>
                <w:lang w:val="en-US"/>
              </w:rPr>
            </w:pPr>
          </w:p>
          <w:p w14:paraId="7507DABB" w14:textId="77777777" w:rsidR="00734B7C" w:rsidRPr="00FC5319" w:rsidRDefault="00734B7C" w:rsidP="0038111A">
            <w:pPr>
              <w:jc w:val="center"/>
              <w:rPr>
                <w:rFonts w:asciiTheme="majorHAnsi" w:hAnsiTheme="majorHAnsi"/>
                <w:lang w:val="en-US"/>
              </w:rPr>
            </w:pPr>
          </w:p>
          <w:p w14:paraId="495F3810" w14:textId="77777777" w:rsidR="00734B7C" w:rsidRPr="00FC5319" w:rsidRDefault="00734B7C" w:rsidP="0038111A">
            <w:pPr>
              <w:jc w:val="center"/>
              <w:rPr>
                <w:rFonts w:asciiTheme="majorHAnsi" w:hAnsiTheme="majorHAnsi"/>
                <w:lang w:val="en-US"/>
              </w:rPr>
            </w:pPr>
          </w:p>
          <w:p w14:paraId="64F688AA" w14:textId="77777777" w:rsidR="00734B7C" w:rsidRPr="00FC5319" w:rsidRDefault="00734B7C" w:rsidP="0038111A">
            <w:pPr>
              <w:jc w:val="center"/>
              <w:rPr>
                <w:rFonts w:asciiTheme="majorHAnsi" w:hAnsiTheme="majorHAnsi"/>
                <w:lang w:val="en-US"/>
              </w:rPr>
            </w:pPr>
          </w:p>
          <w:p w14:paraId="60E5CD34" w14:textId="77777777" w:rsidR="00734B7C" w:rsidRPr="00FC5319" w:rsidRDefault="00734B7C" w:rsidP="0038111A">
            <w:pPr>
              <w:jc w:val="center"/>
              <w:rPr>
                <w:rFonts w:asciiTheme="majorHAnsi" w:hAnsiTheme="majorHAnsi"/>
                <w:lang w:val="en-US"/>
              </w:rPr>
            </w:pPr>
          </w:p>
          <w:p w14:paraId="6AFE2FDC" w14:textId="77777777" w:rsidR="00734B7C" w:rsidRPr="00FC5319" w:rsidRDefault="00F6597C" w:rsidP="0038111A">
            <w:pPr>
              <w:jc w:val="center"/>
              <w:rPr>
                <w:rFonts w:asciiTheme="majorHAnsi" w:hAnsiTheme="majorHAnsi"/>
                <w:lang w:val="en-US"/>
              </w:rPr>
            </w:pPr>
            <w:r w:rsidRPr="00FC5319">
              <w:rPr>
                <w:rFonts w:asciiTheme="majorHAnsi" w:hAnsiTheme="majorHAnsi"/>
                <w:lang w:val="en-US"/>
              </w:rPr>
              <w:t>EO-V</w:t>
            </w:r>
          </w:p>
          <w:p w14:paraId="347F014F" w14:textId="77777777" w:rsidR="00734B7C" w:rsidRPr="00FC5319" w:rsidRDefault="00734B7C" w:rsidP="0038111A">
            <w:pPr>
              <w:jc w:val="center"/>
              <w:rPr>
                <w:rFonts w:asciiTheme="majorHAnsi" w:hAnsiTheme="majorHAnsi"/>
                <w:lang w:val="en-US"/>
              </w:rPr>
            </w:pPr>
          </w:p>
          <w:p w14:paraId="07620D3E" w14:textId="77777777" w:rsidR="0036584D" w:rsidRPr="00FC5319" w:rsidRDefault="0036584D" w:rsidP="0038111A">
            <w:pPr>
              <w:rPr>
                <w:rFonts w:asciiTheme="majorHAnsi" w:hAnsiTheme="majorHAnsi"/>
                <w:lang w:val="en-US"/>
              </w:rPr>
            </w:pPr>
          </w:p>
          <w:p w14:paraId="57A2B952" w14:textId="77777777" w:rsidR="0036584D" w:rsidRPr="00FC5319" w:rsidRDefault="0036584D" w:rsidP="0038111A">
            <w:pPr>
              <w:rPr>
                <w:rFonts w:asciiTheme="majorHAnsi" w:hAnsiTheme="majorHAnsi"/>
                <w:lang w:val="en-US"/>
              </w:rPr>
            </w:pPr>
          </w:p>
        </w:tc>
      </w:tr>
    </w:tbl>
    <w:p w14:paraId="29380E7C" w14:textId="77777777" w:rsidR="0036584D" w:rsidRPr="00FC5319" w:rsidRDefault="0036584D" w:rsidP="0036584D">
      <w:pPr>
        <w:rPr>
          <w:rFonts w:asciiTheme="majorHAnsi" w:hAnsiTheme="majorHAnsi"/>
          <w:sz w:val="16"/>
          <w:lang w:val="en-US"/>
        </w:rPr>
      </w:pPr>
    </w:p>
    <w:p w14:paraId="669084E2" w14:textId="77777777" w:rsidR="0036584D" w:rsidRPr="00FC5319" w:rsidRDefault="0036584D" w:rsidP="0036584D">
      <w:pPr>
        <w:rPr>
          <w:rFonts w:asciiTheme="majorHAnsi" w:hAnsiTheme="majorHAnsi"/>
          <w:sz w:val="16"/>
          <w:lang w:val="en-US"/>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36584D" w:rsidRPr="007563C0" w14:paraId="0ADF71B7" w14:textId="77777777" w:rsidTr="0038111A">
        <w:trPr>
          <w:cantSplit/>
          <w:trHeight w:val="5700"/>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5146CA23" w14:textId="77777777" w:rsidR="00734B7C" w:rsidRPr="00BE73D8" w:rsidRDefault="00770641" w:rsidP="0038111A">
            <w:pPr>
              <w:rPr>
                <w:rFonts w:asciiTheme="majorHAnsi" w:hAnsiTheme="majorHAnsi"/>
                <w:lang w:val="de-CH"/>
              </w:rPr>
            </w:pPr>
            <w:r w:rsidRPr="00BE73D8">
              <w:rPr>
                <w:rFonts w:asciiTheme="majorHAnsi" w:hAnsiTheme="majorHAnsi"/>
                <w:b/>
                <w:lang w:val="de-CH"/>
              </w:rPr>
              <w:lastRenderedPageBreak/>
              <w:t>AB 1 p. 10</w:t>
            </w:r>
          </w:p>
          <w:p w14:paraId="23C57A1B" w14:textId="77777777" w:rsidR="00770641" w:rsidRPr="00BE73D8" w:rsidRDefault="00770641" w:rsidP="0038111A">
            <w:pPr>
              <w:rPr>
                <w:rFonts w:asciiTheme="majorHAnsi" w:hAnsiTheme="majorHAnsi"/>
                <w:lang w:val="de-CH"/>
              </w:rPr>
            </w:pPr>
          </w:p>
          <w:p w14:paraId="69EA2C08" w14:textId="77777777" w:rsidR="00770641" w:rsidRPr="00BE73D8" w:rsidRDefault="00770641" w:rsidP="0038111A">
            <w:pPr>
              <w:rPr>
                <w:rFonts w:asciiTheme="majorHAnsi" w:hAnsiTheme="majorHAnsi"/>
                <w:lang w:val="de-CH"/>
              </w:rPr>
            </w:pPr>
            <w:r w:rsidRPr="00BE73D8">
              <w:rPr>
                <w:rFonts w:asciiTheme="majorHAnsi" w:hAnsiTheme="majorHAnsi"/>
                <w:b/>
                <w:lang w:val="de-CH"/>
              </w:rPr>
              <w:t>AB 2 p.10</w:t>
            </w:r>
          </w:p>
          <w:p w14:paraId="57A82105" w14:textId="77777777" w:rsidR="00BF0C18" w:rsidRPr="00BE73D8" w:rsidRDefault="00BF0C18" w:rsidP="0038111A">
            <w:pPr>
              <w:rPr>
                <w:rFonts w:asciiTheme="majorHAnsi" w:hAnsiTheme="majorHAnsi"/>
                <w:lang w:val="de-CH"/>
              </w:rPr>
            </w:pPr>
          </w:p>
          <w:p w14:paraId="6807AF28" w14:textId="77777777" w:rsidR="00BF0C18" w:rsidRPr="00BE73D8" w:rsidRDefault="00775BDE" w:rsidP="0038111A">
            <w:pPr>
              <w:rPr>
                <w:rFonts w:asciiTheme="majorHAnsi" w:hAnsiTheme="majorHAnsi"/>
                <w:lang w:val="de-CH"/>
              </w:rPr>
            </w:pPr>
            <w:r w:rsidRPr="00BE73D8">
              <w:rPr>
                <w:rFonts w:asciiTheme="majorHAnsi" w:hAnsiTheme="majorHAnsi"/>
                <w:b/>
                <w:lang w:val="de-CH"/>
              </w:rPr>
              <w:t>AB 3 p.10</w:t>
            </w:r>
          </w:p>
          <w:p w14:paraId="09D7726B" w14:textId="77777777" w:rsidR="00F62959" w:rsidRPr="00BE73D8" w:rsidRDefault="00F62959" w:rsidP="0038111A">
            <w:pPr>
              <w:rPr>
                <w:rFonts w:asciiTheme="majorHAnsi" w:hAnsiTheme="majorHAnsi"/>
                <w:lang w:val="de-CH"/>
              </w:rPr>
            </w:pPr>
          </w:p>
          <w:p w14:paraId="294D2107" w14:textId="77777777" w:rsidR="00F62959" w:rsidRPr="00BE73D8" w:rsidRDefault="00F62959" w:rsidP="0038111A">
            <w:pPr>
              <w:rPr>
                <w:rFonts w:asciiTheme="majorHAnsi" w:hAnsiTheme="majorHAnsi"/>
                <w:lang w:val="de-CH"/>
              </w:rPr>
            </w:pPr>
            <w:r w:rsidRPr="00BE73D8">
              <w:rPr>
                <w:rFonts w:asciiTheme="majorHAnsi" w:hAnsiTheme="majorHAnsi"/>
                <w:b/>
                <w:lang w:val="de-CH"/>
              </w:rPr>
              <w:t>KB 4 p.13</w:t>
            </w:r>
          </w:p>
          <w:p w14:paraId="0EF8DF30" w14:textId="77777777" w:rsidR="00F62959" w:rsidRPr="00BE73D8" w:rsidRDefault="00F62959" w:rsidP="0038111A">
            <w:pPr>
              <w:rPr>
                <w:rFonts w:asciiTheme="majorHAnsi" w:hAnsiTheme="majorHAnsi"/>
                <w:lang w:val="de-CH"/>
              </w:rPr>
            </w:pPr>
          </w:p>
          <w:p w14:paraId="7C96FF83" w14:textId="77777777" w:rsidR="00F62959" w:rsidRPr="00BE73D8" w:rsidRDefault="00F62959" w:rsidP="0038111A">
            <w:pPr>
              <w:rPr>
                <w:rFonts w:asciiTheme="majorHAnsi" w:hAnsiTheme="majorHAnsi"/>
                <w:lang w:val="de-CH"/>
              </w:rPr>
            </w:pPr>
          </w:p>
          <w:p w14:paraId="47D544F1" w14:textId="77777777" w:rsidR="00F62959" w:rsidRPr="00BE73D8" w:rsidRDefault="00F62959" w:rsidP="0038111A">
            <w:pPr>
              <w:rPr>
                <w:rFonts w:asciiTheme="majorHAnsi" w:hAnsiTheme="majorHAnsi"/>
                <w:lang w:val="de-CH"/>
              </w:rPr>
            </w:pPr>
          </w:p>
          <w:p w14:paraId="5BC2B13C" w14:textId="77777777" w:rsidR="00F62959" w:rsidRPr="00BE73D8" w:rsidRDefault="00F62959" w:rsidP="0038111A">
            <w:pPr>
              <w:rPr>
                <w:rFonts w:asciiTheme="majorHAnsi" w:hAnsiTheme="majorHAnsi"/>
                <w:lang w:val="de-CH"/>
              </w:rPr>
            </w:pPr>
          </w:p>
          <w:p w14:paraId="571622E9" w14:textId="77777777" w:rsidR="00F62959" w:rsidRPr="00BE73D8" w:rsidRDefault="00F62959" w:rsidP="0038111A">
            <w:pPr>
              <w:rPr>
                <w:rFonts w:asciiTheme="majorHAnsi" w:hAnsiTheme="majorHAnsi"/>
                <w:lang w:val="de-CH"/>
              </w:rPr>
            </w:pPr>
          </w:p>
          <w:p w14:paraId="074635DD" w14:textId="77777777" w:rsidR="00F62959" w:rsidRPr="00BE73D8" w:rsidRDefault="00F62959" w:rsidP="0038111A">
            <w:pPr>
              <w:rPr>
                <w:rFonts w:asciiTheme="majorHAnsi" w:hAnsiTheme="majorHAnsi"/>
                <w:lang w:val="de-CH"/>
              </w:rPr>
            </w:pPr>
            <w:r w:rsidRPr="00BE73D8">
              <w:rPr>
                <w:rFonts w:asciiTheme="majorHAnsi" w:hAnsiTheme="majorHAnsi"/>
                <w:b/>
                <w:lang w:val="de-CH"/>
              </w:rPr>
              <w:t>KB 4 p.11</w:t>
            </w:r>
          </w:p>
          <w:p w14:paraId="2B8D245F" w14:textId="77777777" w:rsidR="005D1B43" w:rsidRPr="00BE73D8" w:rsidRDefault="005D1B43" w:rsidP="0038111A">
            <w:pPr>
              <w:rPr>
                <w:rFonts w:asciiTheme="majorHAnsi" w:hAnsiTheme="majorHAnsi"/>
                <w:lang w:val="de-CH"/>
              </w:rPr>
            </w:pPr>
          </w:p>
          <w:p w14:paraId="60B9161E" w14:textId="77777777" w:rsidR="005D1B43" w:rsidRPr="00BE73D8" w:rsidRDefault="005D1B43" w:rsidP="0038111A">
            <w:pPr>
              <w:rPr>
                <w:rFonts w:asciiTheme="majorHAnsi" w:hAnsiTheme="majorHAnsi"/>
                <w:lang w:val="de-CH"/>
              </w:rPr>
            </w:pPr>
            <w:r w:rsidRPr="00BE73D8">
              <w:rPr>
                <w:rFonts w:asciiTheme="majorHAnsi" w:hAnsiTheme="majorHAnsi"/>
                <w:b/>
                <w:lang w:val="de-CH"/>
              </w:rPr>
              <w:t>Jeu « Gruppen-</w:t>
            </w:r>
            <w:proofErr w:type="spellStart"/>
            <w:r w:rsidRPr="00BE73D8">
              <w:rPr>
                <w:rFonts w:asciiTheme="majorHAnsi" w:hAnsiTheme="majorHAnsi"/>
                <w:b/>
                <w:lang w:val="de-CH"/>
              </w:rPr>
              <w:t>suchsspiel</w:t>
            </w:r>
            <w:proofErr w:type="spellEnd"/>
            <w:r w:rsidRPr="00BE73D8">
              <w:rPr>
                <w:rFonts w:asciiTheme="majorHAnsi" w:hAnsiTheme="majorHAnsi"/>
                <w:b/>
                <w:lang w:val="de-CH"/>
              </w:rPr>
              <w:t> »</w:t>
            </w:r>
          </w:p>
          <w:p w14:paraId="37927349" w14:textId="77777777" w:rsidR="005D1B43" w:rsidRPr="00BE73D8" w:rsidRDefault="005D1B43" w:rsidP="0038111A">
            <w:pPr>
              <w:rPr>
                <w:rFonts w:asciiTheme="majorHAnsi" w:hAnsiTheme="majorHAnsi"/>
                <w:lang w:val="de-CH"/>
              </w:rPr>
            </w:pPr>
          </w:p>
          <w:p w14:paraId="085D9110" w14:textId="77777777" w:rsidR="005D1B43" w:rsidRPr="00BE73D8" w:rsidRDefault="005D1B43" w:rsidP="0038111A">
            <w:pPr>
              <w:rPr>
                <w:rFonts w:asciiTheme="majorHAnsi" w:hAnsiTheme="majorHAnsi"/>
                <w:lang w:val="de-CH"/>
              </w:rPr>
            </w:pPr>
            <w:r w:rsidRPr="00BE73D8">
              <w:rPr>
                <w:rFonts w:asciiTheme="majorHAnsi" w:hAnsiTheme="majorHAnsi"/>
                <w:b/>
                <w:lang w:val="de-CH"/>
              </w:rPr>
              <w:t>Jeu « Abdeck-spiel »</w:t>
            </w:r>
          </w:p>
          <w:p w14:paraId="0892C89D" w14:textId="77777777" w:rsidR="005D1B43" w:rsidRPr="00BE73D8" w:rsidRDefault="005D1B43" w:rsidP="0038111A">
            <w:pPr>
              <w:rPr>
                <w:rFonts w:asciiTheme="majorHAnsi" w:hAnsiTheme="majorHAnsi"/>
                <w:lang w:val="de-CH"/>
              </w:rPr>
            </w:pPr>
          </w:p>
          <w:p w14:paraId="0226F28D" w14:textId="77777777" w:rsidR="005D1B43" w:rsidRPr="00BE73D8" w:rsidRDefault="005D1B43" w:rsidP="0038111A">
            <w:pPr>
              <w:rPr>
                <w:rFonts w:asciiTheme="majorHAnsi" w:hAnsiTheme="majorHAnsi"/>
                <w:lang w:val="de-CH"/>
              </w:rPr>
            </w:pPr>
            <w:r w:rsidRPr="00BE73D8">
              <w:rPr>
                <w:rFonts w:asciiTheme="majorHAnsi" w:hAnsiTheme="majorHAnsi"/>
                <w:b/>
                <w:lang w:val="de-CH"/>
              </w:rPr>
              <w:t>Jeu « Lauf-Stafette »</w:t>
            </w:r>
          </w:p>
          <w:p w14:paraId="2B33B196" w14:textId="77777777" w:rsidR="00102B30" w:rsidRPr="00BE73D8" w:rsidRDefault="00102B30" w:rsidP="0038111A">
            <w:pPr>
              <w:rPr>
                <w:rFonts w:asciiTheme="majorHAnsi" w:hAnsiTheme="majorHAnsi"/>
                <w:lang w:val="de-CH"/>
              </w:rPr>
            </w:pPr>
          </w:p>
          <w:p w14:paraId="7930A155" w14:textId="77777777" w:rsidR="00102B30" w:rsidRPr="00BE73D8" w:rsidRDefault="00102B30" w:rsidP="0038111A">
            <w:pPr>
              <w:rPr>
                <w:rFonts w:asciiTheme="majorHAnsi" w:hAnsiTheme="majorHAnsi"/>
                <w:lang w:val="de-CH"/>
              </w:rPr>
            </w:pPr>
          </w:p>
          <w:p w14:paraId="59AA228D" w14:textId="77777777" w:rsidR="00102B30" w:rsidRPr="00BE73D8" w:rsidRDefault="00102B30" w:rsidP="0038111A">
            <w:pPr>
              <w:rPr>
                <w:rFonts w:asciiTheme="majorHAnsi" w:hAnsiTheme="majorHAnsi"/>
                <w:lang w:val="de-CH"/>
              </w:rPr>
            </w:pPr>
          </w:p>
          <w:p w14:paraId="6EFC71FB" w14:textId="77777777" w:rsidR="00102B30" w:rsidRPr="00BE73D8" w:rsidRDefault="00102B30" w:rsidP="0038111A">
            <w:pPr>
              <w:rPr>
                <w:rFonts w:asciiTheme="majorHAnsi" w:hAnsiTheme="majorHAnsi"/>
                <w:lang w:val="de-CH"/>
              </w:rPr>
            </w:pPr>
          </w:p>
          <w:p w14:paraId="65ADA690" w14:textId="77777777" w:rsidR="00102B30" w:rsidRPr="00102B30" w:rsidRDefault="00102B30" w:rsidP="0038111A">
            <w:pPr>
              <w:rPr>
                <w:rFonts w:asciiTheme="majorHAnsi" w:hAnsiTheme="majorHAnsi"/>
                <w:b/>
              </w:rPr>
            </w:pPr>
            <w:r>
              <w:rPr>
                <w:rFonts w:asciiTheme="majorHAnsi" w:hAnsiTheme="majorHAnsi"/>
                <w:b/>
              </w:rPr>
              <w:t>KB 5 p.14</w:t>
            </w:r>
          </w:p>
          <w:p w14:paraId="51DBD03B" w14:textId="77777777" w:rsidR="00F62959" w:rsidRDefault="00F62959" w:rsidP="0038111A">
            <w:pPr>
              <w:rPr>
                <w:rFonts w:asciiTheme="majorHAnsi" w:hAnsiTheme="majorHAnsi"/>
              </w:rPr>
            </w:pPr>
          </w:p>
          <w:p w14:paraId="78D0532D" w14:textId="77777777" w:rsidR="00F62959" w:rsidRPr="00F62959" w:rsidRDefault="00F62959" w:rsidP="0038111A">
            <w:pPr>
              <w:rPr>
                <w:rFonts w:asciiTheme="majorHAnsi" w:hAnsiTheme="majorHAnsi"/>
              </w:rPr>
            </w:pPr>
          </w:p>
        </w:tc>
        <w:tc>
          <w:tcPr>
            <w:tcW w:w="12190" w:type="dxa"/>
            <w:tcBorders>
              <w:top w:val="single" w:sz="2" w:space="0" w:color="auto"/>
              <w:left w:val="single" w:sz="18" w:space="0" w:color="auto"/>
              <w:bottom w:val="single" w:sz="8" w:space="0" w:color="auto"/>
              <w:right w:val="single" w:sz="4" w:space="0" w:color="auto"/>
            </w:tcBorders>
          </w:tcPr>
          <w:p w14:paraId="6B13ED31" w14:textId="44390F0D" w:rsidR="00770641" w:rsidRDefault="00770641" w:rsidP="0038111A">
            <w:pPr>
              <w:rPr>
                <w:rFonts w:asciiTheme="majorHAnsi" w:hAnsiTheme="majorHAnsi"/>
                <w:bCs/>
              </w:rPr>
            </w:pPr>
            <w:r>
              <w:rPr>
                <w:rFonts w:asciiTheme="majorHAnsi" w:hAnsiTheme="majorHAnsi"/>
                <w:bCs/>
              </w:rPr>
              <w:t>Compléter les salutations et au</w:t>
            </w:r>
            <w:r w:rsidR="00897257">
              <w:rPr>
                <w:rFonts w:asciiTheme="majorHAnsi" w:hAnsiTheme="majorHAnsi"/>
                <w:bCs/>
              </w:rPr>
              <w:t xml:space="preserve"> </w:t>
            </w:r>
            <w:r>
              <w:rPr>
                <w:rFonts w:asciiTheme="majorHAnsi" w:hAnsiTheme="majorHAnsi"/>
                <w:bCs/>
              </w:rPr>
              <w:t>revoir, seul ou à deux.</w:t>
            </w:r>
            <w:r w:rsidR="009B1770">
              <w:rPr>
                <w:rFonts w:asciiTheme="majorHAnsi" w:hAnsiTheme="majorHAnsi"/>
                <w:bCs/>
              </w:rPr>
              <w:t xml:space="preserve"> Les élèves peuvent utiliser le KB si nécessaire.</w:t>
            </w:r>
          </w:p>
          <w:p w14:paraId="767F56C6" w14:textId="77777777" w:rsidR="00770641" w:rsidRDefault="00770641" w:rsidP="0038111A">
            <w:pPr>
              <w:rPr>
                <w:rFonts w:asciiTheme="majorHAnsi" w:hAnsiTheme="majorHAnsi"/>
                <w:bCs/>
              </w:rPr>
            </w:pPr>
          </w:p>
          <w:p w14:paraId="0E30F261" w14:textId="77777777" w:rsidR="00770641" w:rsidRDefault="00770641" w:rsidP="0038111A">
            <w:pPr>
              <w:rPr>
                <w:rFonts w:asciiTheme="majorHAnsi" w:hAnsiTheme="majorHAnsi"/>
                <w:bCs/>
              </w:rPr>
            </w:pPr>
            <w:r>
              <w:rPr>
                <w:rFonts w:asciiTheme="majorHAnsi" w:hAnsiTheme="majorHAnsi"/>
                <w:bCs/>
              </w:rPr>
              <w:t>Compléter les salutations selon le moment de la journée annoncé – auto-évaluation.</w:t>
            </w:r>
          </w:p>
          <w:p w14:paraId="06CF1DE0" w14:textId="77777777" w:rsidR="00775BDE" w:rsidRDefault="00775BDE" w:rsidP="0038111A">
            <w:pPr>
              <w:rPr>
                <w:rFonts w:asciiTheme="majorHAnsi" w:hAnsiTheme="majorHAnsi"/>
                <w:bCs/>
              </w:rPr>
            </w:pPr>
          </w:p>
          <w:p w14:paraId="52B9DB69" w14:textId="77777777" w:rsidR="00775BDE" w:rsidRDefault="00775BDE" w:rsidP="0038111A">
            <w:pPr>
              <w:rPr>
                <w:rFonts w:asciiTheme="majorHAnsi" w:hAnsiTheme="majorHAnsi"/>
                <w:bCs/>
              </w:rPr>
            </w:pPr>
            <w:r>
              <w:rPr>
                <w:rFonts w:asciiTheme="majorHAnsi" w:hAnsiTheme="majorHAnsi"/>
                <w:bCs/>
              </w:rPr>
              <w:t>Compléter des salutations en d’autres langues, en travail à la maison, avec l’aide des parents et d’internet.</w:t>
            </w:r>
          </w:p>
          <w:p w14:paraId="3F233E76" w14:textId="77777777" w:rsidR="00F62959" w:rsidRDefault="00F62959" w:rsidP="0038111A">
            <w:pPr>
              <w:rPr>
                <w:rFonts w:asciiTheme="majorHAnsi" w:hAnsiTheme="majorHAnsi"/>
                <w:bCs/>
              </w:rPr>
            </w:pPr>
          </w:p>
          <w:p w14:paraId="461FFD3F" w14:textId="77777777" w:rsidR="00F62959" w:rsidRDefault="00F62959" w:rsidP="0038111A">
            <w:pPr>
              <w:rPr>
                <w:rFonts w:asciiTheme="majorHAnsi" w:hAnsiTheme="majorHAnsi"/>
                <w:bCs/>
              </w:rPr>
            </w:pPr>
            <w:r>
              <w:rPr>
                <w:rFonts w:asciiTheme="majorHAnsi" w:hAnsiTheme="majorHAnsi"/>
                <w:bCs/>
              </w:rPr>
              <w:t>Les élèves se partagent en adulte « homme ou femme », indifféremment de leur sexe et forment deux colonnes. Les premiers de chaque colonne tirent une carte (</w:t>
            </w:r>
            <w:proofErr w:type="spellStart"/>
            <w:r>
              <w:rPr>
                <w:rFonts w:asciiTheme="majorHAnsi" w:hAnsiTheme="majorHAnsi"/>
                <w:bCs/>
              </w:rPr>
              <w:t>Mond</w:t>
            </w:r>
            <w:proofErr w:type="spellEnd"/>
            <w:r>
              <w:rPr>
                <w:rFonts w:asciiTheme="majorHAnsi" w:hAnsiTheme="majorHAnsi"/>
                <w:bCs/>
              </w:rPr>
              <w:t>-Sonne ou heure) et les autres doivent saluer leur partenaire en vis-à-vis « </w:t>
            </w:r>
            <w:proofErr w:type="spellStart"/>
            <w:r>
              <w:rPr>
                <w:rFonts w:asciiTheme="majorHAnsi" w:hAnsiTheme="majorHAnsi"/>
                <w:bCs/>
              </w:rPr>
              <w:t>Guten</w:t>
            </w:r>
            <w:proofErr w:type="spellEnd"/>
            <w:r>
              <w:rPr>
                <w:rFonts w:asciiTheme="majorHAnsi" w:hAnsiTheme="majorHAnsi"/>
                <w:bCs/>
              </w:rPr>
              <w:t xml:space="preserve"> Tag </w:t>
            </w:r>
            <w:proofErr w:type="spellStart"/>
            <w:r>
              <w:rPr>
                <w:rFonts w:asciiTheme="majorHAnsi" w:hAnsiTheme="majorHAnsi"/>
                <w:bCs/>
              </w:rPr>
              <w:t>Herr</w:t>
            </w:r>
            <w:proofErr w:type="spellEnd"/>
            <w:r>
              <w:rPr>
                <w:rFonts w:asciiTheme="majorHAnsi" w:hAnsiTheme="majorHAnsi"/>
                <w:bCs/>
              </w:rPr>
              <w:t xml:space="preserve"> </w:t>
            </w:r>
            <w:proofErr w:type="spellStart"/>
            <w:r>
              <w:rPr>
                <w:rFonts w:asciiTheme="majorHAnsi" w:hAnsiTheme="majorHAnsi"/>
                <w:bCs/>
              </w:rPr>
              <w:t>Vouilloz</w:t>
            </w:r>
            <w:proofErr w:type="spellEnd"/>
            <w:r>
              <w:rPr>
                <w:rFonts w:asciiTheme="majorHAnsi" w:hAnsiTheme="majorHAnsi"/>
                <w:bCs/>
              </w:rPr>
              <w:t xml:space="preserve"> », </w:t>
            </w:r>
            <w:r w:rsidR="001407B8" w:rsidRPr="001A7078">
              <w:rPr>
                <w:rFonts w:asciiTheme="majorHAnsi" w:hAnsiTheme="majorHAnsi"/>
                <w:bCs/>
              </w:rPr>
              <w:t>«</w:t>
            </w:r>
            <w:r w:rsidR="001407B8">
              <w:rPr>
                <w:rFonts w:asciiTheme="majorHAnsi" w:hAnsiTheme="majorHAnsi"/>
                <w:bCs/>
              </w:rPr>
              <w:t> </w:t>
            </w:r>
            <w:proofErr w:type="spellStart"/>
            <w:r>
              <w:rPr>
                <w:rFonts w:asciiTheme="majorHAnsi" w:hAnsiTheme="majorHAnsi"/>
                <w:bCs/>
              </w:rPr>
              <w:t>Guten</w:t>
            </w:r>
            <w:proofErr w:type="spellEnd"/>
            <w:r>
              <w:rPr>
                <w:rFonts w:asciiTheme="majorHAnsi" w:hAnsiTheme="majorHAnsi"/>
                <w:bCs/>
              </w:rPr>
              <w:t xml:space="preserve"> </w:t>
            </w:r>
            <w:proofErr w:type="spellStart"/>
            <w:r>
              <w:rPr>
                <w:rFonts w:asciiTheme="majorHAnsi" w:hAnsiTheme="majorHAnsi"/>
                <w:bCs/>
              </w:rPr>
              <w:t>Abend</w:t>
            </w:r>
            <w:proofErr w:type="spellEnd"/>
            <w:r>
              <w:rPr>
                <w:rFonts w:asciiTheme="majorHAnsi" w:hAnsiTheme="majorHAnsi"/>
                <w:bCs/>
              </w:rPr>
              <w:t xml:space="preserve"> </w:t>
            </w:r>
            <w:proofErr w:type="spellStart"/>
            <w:r>
              <w:rPr>
                <w:rFonts w:asciiTheme="majorHAnsi" w:hAnsiTheme="majorHAnsi"/>
                <w:bCs/>
              </w:rPr>
              <w:t>Frau</w:t>
            </w:r>
            <w:proofErr w:type="spellEnd"/>
            <w:r>
              <w:rPr>
                <w:rFonts w:asciiTheme="majorHAnsi" w:hAnsiTheme="majorHAnsi"/>
                <w:bCs/>
              </w:rPr>
              <w:t xml:space="preserve"> </w:t>
            </w:r>
            <w:proofErr w:type="spellStart"/>
            <w:r>
              <w:rPr>
                <w:rFonts w:asciiTheme="majorHAnsi" w:hAnsiTheme="majorHAnsi"/>
                <w:bCs/>
              </w:rPr>
              <w:t>Wicky</w:t>
            </w:r>
            <w:proofErr w:type="spellEnd"/>
            <w:r>
              <w:rPr>
                <w:rFonts w:asciiTheme="majorHAnsi" w:hAnsiTheme="majorHAnsi"/>
                <w:bCs/>
              </w:rPr>
              <w:t xml:space="preserve"> ». </w:t>
            </w:r>
          </w:p>
          <w:p w14:paraId="5443458F" w14:textId="73B196B4" w:rsidR="00F62959" w:rsidRDefault="00BE73D8" w:rsidP="0038111A">
            <w:pPr>
              <w:rPr>
                <w:rFonts w:asciiTheme="majorHAnsi" w:hAnsiTheme="majorHAnsi"/>
                <w:bCs/>
              </w:rPr>
            </w:pPr>
            <w:r>
              <w:rPr>
                <w:rFonts w:asciiTheme="majorHAnsi" w:hAnsiTheme="majorHAnsi"/>
                <w:bCs/>
              </w:rPr>
              <w:t>Même exercice</w:t>
            </w:r>
            <w:r w:rsidR="00897257">
              <w:rPr>
                <w:rFonts w:asciiTheme="majorHAnsi" w:hAnsiTheme="majorHAnsi"/>
                <w:bCs/>
              </w:rPr>
              <w:t xml:space="preserve">, </w:t>
            </w:r>
            <w:r>
              <w:rPr>
                <w:rFonts w:asciiTheme="majorHAnsi" w:hAnsiTheme="majorHAnsi"/>
                <w:bCs/>
              </w:rPr>
              <w:t xml:space="preserve">mais un des deux premiers de colonne ne tire qu’une carte, </w:t>
            </w:r>
            <w:r w:rsidR="00F62959">
              <w:rPr>
                <w:rFonts w:asciiTheme="majorHAnsi" w:hAnsiTheme="majorHAnsi"/>
                <w:bCs/>
              </w:rPr>
              <w:t>l’autre secoue ou dit au revoir et les élèves trouvent la bonne expression.</w:t>
            </w:r>
          </w:p>
          <w:p w14:paraId="33D05977" w14:textId="77777777" w:rsidR="00F62959" w:rsidRDefault="00F62959" w:rsidP="0038111A">
            <w:pPr>
              <w:rPr>
                <w:rFonts w:asciiTheme="majorHAnsi" w:hAnsiTheme="majorHAnsi"/>
                <w:bCs/>
              </w:rPr>
            </w:pPr>
          </w:p>
          <w:p w14:paraId="5B04EDE4" w14:textId="77777777" w:rsidR="00F62959" w:rsidRDefault="009B1770" w:rsidP="0038111A">
            <w:pPr>
              <w:rPr>
                <w:rFonts w:asciiTheme="majorHAnsi" w:hAnsiTheme="majorHAnsi"/>
                <w:bCs/>
              </w:rPr>
            </w:pPr>
            <w:r>
              <w:rPr>
                <w:rFonts w:asciiTheme="majorHAnsi" w:hAnsiTheme="majorHAnsi"/>
                <w:bCs/>
              </w:rPr>
              <w:t>Compléter les dialogues, à deux. Les élèves rapides peuvent écrire un nouveau dialogue et le jouer devant la classe.</w:t>
            </w:r>
          </w:p>
          <w:p w14:paraId="67271E7D" w14:textId="77777777" w:rsidR="00F62959" w:rsidRDefault="00F62959" w:rsidP="0038111A">
            <w:pPr>
              <w:rPr>
                <w:rFonts w:asciiTheme="majorHAnsi" w:hAnsiTheme="majorHAnsi"/>
                <w:bCs/>
              </w:rPr>
            </w:pPr>
          </w:p>
          <w:p w14:paraId="62C9995E" w14:textId="77777777" w:rsidR="005D1B43" w:rsidRDefault="005D1B43" w:rsidP="0038111A">
            <w:pPr>
              <w:rPr>
                <w:rFonts w:asciiTheme="majorHAnsi" w:hAnsiTheme="majorHAnsi"/>
                <w:bCs/>
              </w:rPr>
            </w:pPr>
            <w:r>
              <w:rPr>
                <w:rFonts w:asciiTheme="majorHAnsi" w:hAnsiTheme="majorHAnsi"/>
                <w:bCs/>
              </w:rPr>
              <w:t>Les élèves reçoi</w:t>
            </w:r>
            <w:r w:rsidR="001407B8">
              <w:rPr>
                <w:rFonts w:asciiTheme="majorHAnsi" w:hAnsiTheme="majorHAnsi"/>
                <w:bCs/>
              </w:rPr>
              <w:t>vent des cartes « </w:t>
            </w:r>
            <w:proofErr w:type="spellStart"/>
            <w:r w:rsidR="001407B8">
              <w:rPr>
                <w:rFonts w:asciiTheme="majorHAnsi" w:hAnsiTheme="majorHAnsi"/>
                <w:bCs/>
              </w:rPr>
              <w:t>Mond</w:t>
            </w:r>
            <w:proofErr w:type="spellEnd"/>
            <w:r w:rsidR="001407B8">
              <w:rPr>
                <w:rFonts w:asciiTheme="majorHAnsi" w:hAnsiTheme="majorHAnsi"/>
                <w:bCs/>
              </w:rPr>
              <w:t xml:space="preserve">-Sonne </w:t>
            </w:r>
            <w:r>
              <w:rPr>
                <w:rFonts w:asciiTheme="majorHAnsi" w:hAnsiTheme="majorHAnsi"/>
                <w:bCs/>
              </w:rPr>
              <w:t xml:space="preserve">» du </w:t>
            </w:r>
            <w:proofErr w:type="spellStart"/>
            <w:r>
              <w:rPr>
                <w:rFonts w:asciiTheme="majorHAnsi" w:hAnsiTheme="majorHAnsi"/>
                <w:bCs/>
              </w:rPr>
              <w:t>Materialbox</w:t>
            </w:r>
            <w:proofErr w:type="spellEnd"/>
            <w:r>
              <w:rPr>
                <w:rFonts w:asciiTheme="majorHAnsi" w:hAnsiTheme="majorHAnsi"/>
                <w:bCs/>
              </w:rPr>
              <w:t xml:space="preserve"> et des étiquettes  de salutations des pages internet et ils se promène</w:t>
            </w:r>
            <w:r w:rsidR="00BE73D8">
              <w:rPr>
                <w:rFonts w:asciiTheme="majorHAnsi" w:hAnsiTheme="majorHAnsi"/>
                <w:bCs/>
              </w:rPr>
              <w:t>n</w:t>
            </w:r>
            <w:r>
              <w:rPr>
                <w:rFonts w:asciiTheme="majorHAnsi" w:hAnsiTheme="majorHAnsi"/>
                <w:bCs/>
              </w:rPr>
              <w:t>t dans la c</w:t>
            </w:r>
            <w:r w:rsidR="00BE73D8">
              <w:rPr>
                <w:rFonts w:asciiTheme="majorHAnsi" w:hAnsiTheme="majorHAnsi"/>
                <w:bCs/>
              </w:rPr>
              <w:t>l</w:t>
            </w:r>
            <w:r>
              <w:rPr>
                <w:rFonts w:asciiTheme="majorHAnsi" w:hAnsiTheme="majorHAnsi"/>
                <w:bCs/>
              </w:rPr>
              <w:t>asse et demandent « </w:t>
            </w:r>
            <w:proofErr w:type="spellStart"/>
            <w:r>
              <w:rPr>
                <w:rFonts w:asciiTheme="majorHAnsi" w:hAnsiTheme="majorHAnsi"/>
                <w:bCs/>
              </w:rPr>
              <w:t>Guten</w:t>
            </w:r>
            <w:proofErr w:type="spellEnd"/>
            <w:r>
              <w:rPr>
                <w:rFonts w:asciiTheme="majorHAnsi" w:hAnsiTheme="majorHAnsi"/>
                <w:bCs/>
              </w:rPr>
              <w:t xml:space="preserve"> Tag », - « </w:t>
            </w:r>
            <w:proofErr w:type="spellStart"/>
            <w:r>
              <w:rPr>
                <w:rFonts w:asciiTheme="majorHAnsi" w:hAnsiTheme="majorHAnsi"/>
                <w:bCs/>
              </w:rPr>
              <w:t>Nein</w:t>
            </w:r>
            <w:proofErr w:type="spellEnd"/>
            <w:r>
              <w:rPr>
                <w:rFonts w:asciiTheme="majorHAnsi" w:hAnsiTheme="majorHAnsi"/>
                <w:bCs/>
              </w:rPr>
              <w:t xml:space="preserve">, </w:t>
            </w:r>
            <w:proofErr w:type="spellStart"/>
            <w:r>
              <w:rPr>
                <w:rFonts w:asciiTheme="majorHAnsi" w:hAnsiTheme="majorHAnsi"/>
                <w:bCs/>
              </w:rPr>
              <w:t>auf</w:t>
            </w:r>
            <w:proofErr w:type="spellEnd"/>
            <w:r>
              <w:rPr>
                <w:rFonts w:asciiTheme="majorHAnsi" w:hAnsiTheme="majorHAnsi"/>
                <w:bCs/>
              </w:rPr>
              <w:t xml:space="preserve"> </w:t>
            </w:r>
            <w:proofErr w:type="spellStart"/>
            <w:r>
              <w:rPr>
                <w:rFonts w:asciiTheme="majorHAnsi" w:hAnsiTheme="majorHAnsi"/>
                <w:bCs/>
              </w:rPr>
              <w:t>Wiedersehen</w:t>
            </w:r>
            <w:proofErr w:type="spellEnd"/>
            <w:r>
              <w:rPr>
                <w:rFonts w:asciiTheme="majorHAnsi" w:hAnsiTheme="majorHAnsi"/>
                <w:bCs/>
              </w:rPr>
              <w:t> ! », …</w:t>
            </w:r>
          </w:p>
          <w:p w14:paraId="6B0DA3EE" w14:textId="77777777" w:rsidR="005D1B43" w:rsidRDefault="005D1B43" w:rsidP="0038111A">
            <w:pPr>
              <w:rPr>
                <w:rFonts w:asciiTheme="majorHAnsi" w:hAnsiTheme="majorHAnsi"/>
                <w:bCs/>
              </w:rPr>
            </w:pPr>
          </w:p>
          <w:p w14:paraId="0556DA2D" w14:textId="77777777" w:rsidR="005D1B43" w:rsidRDefault="005D1B43" w:rsidP="0038111A">
            <w:pPr>
              <w:rPr>
                <w:rFonts w:asciiTheme="majorHAnsi" w:hAnsiTheme="majorHAnsi"/>
                <w:bCs/>
              </w:rPr>
            </w:pPr>
            <w:r>
              <w:rPr>
                <w:rFonts w:asciiTheme="majorHAnsi" w:hAnsiTheme="majorHAnsi"/>
                <w:bCs/>
              </w:rPr>
              <w:t xml:space="preserve">Jeu du </w:t>
            </w:r>
            <w:proofErr w:type="spellStart"/>
            <w:r>
              <w:rPr>
                <w:rFonts w:asciiTheme="majorHAnsi" w:hAnsiTheme="majorHAnsi"/>
                <w:bCs/>
              </w:rPr>
              <w:t>mémory</w:t>
            </w:r>
            <w:proofErr w:type="spellEnd"/>
            <w:r>
              <w:rPr>
                <w:rFonts w:asciiTheme="majorHAnsi" w:hAnsiTheme="majorHAnsi"/>
                <w:bCs/>
              </w:rPr>
              <w:t xml:space="preserve"> avec le même matériel qu’utilisé dans le jeu précédent.</w:t>
            </w:r>
          </w:p>
          <w:p w14:paraId="6FFC956F" w14:textId="77777777" w:rsidR="005D1B43" w:rsidRDefault="005D1B43" w:rsidP="0038111A">
            <w:pPr>
              <w:rPr>
                <w:rFonts w:asciiTheme="majorHAnsi" w:hAnsiTheme="majorHAnsi"/>
                <w:bCs/>
              </w:rPr>
            </w:pPr>
          </w:p>
          <w:p w14:paraId="47FDC028" w14:textId="77777777" w:rsidR="005D1B43" w:rsidRDefault="005D1B43" w:rsidP="0038111A">
            <w:pPr>
              <w:rPr>
                <w:rFonts w:asciiTheme="majorHAnsi" w:hAnsiTheme="majorHAnsi"/>
                <w:bCs/>
              </w:rPr>
            </w:pPr>
          </w:p>
          <w:p w14:paraId="6CC189AF" w14:textId="7EEF7A70" w:rsidR="005D1B43" w:rsidRDefault="005D1B43" w:rsidP="0038111A">
            <w:pPr>
              <w:rPr>
                <w:rFonts w:asciiTheme="majorHAnsi" w:hAnsiTheme="majorHAnsi"/>
                <w:bCs/>
              </w:rPr>
            </w:pPr>
            <w:r>
              <w:rPr>
                <w:rFonts w:asciiTheme="majorHAnsi" w:hAnsiTheme="majorHAnsi"/>
                <w:bCs/>
              </w:rPr>
              <w:t xml:space="preserve">Dans le corridor ou en salle de gym : </w:t>
            </w:r>
            <w:r w:rsidR="00011B74">
              <w:rPr>
                <w:rFonts w:asciiTheme="majorHAnsi" w:hAnsiTheme="majorHAnsi"/>
                <w:bCs/>
              </w:rPr>
              <w:t xml:space="preserve">partager la classe en deux groupes, </w:t>
            </w:r>
            <w:proofErr w:type="gramStart"/>
            <w:r w:rsidR="00011B74">
              <w:rPr>
                <w:rFonts w:asciiTheme="majorHAnsi" w:hAnsiTheme="majorHAnsi"/>
                <w:bCs/>
              </w:rPr>
              <w:t>poser</w:t>
            </w:r>
            <w:proofErr w:type="gramEnd"/>
            <w:r w:rsidR="00011B74">
              <w:rPr>
                <w:rFonts w:asciiTheme="majorHAnsi" w:hAnsiTheme="majorHAnsi"/>
                <w:bCs/>
              </w:rPr>
              <w:t xml:space="preserve"> devant chaque groupe </w:t>
            </w:r>
            <w:r w:rsidR="0001327C">
              <w:rPr>
                <w:rFonts w:asciiTheme="majorHAnsi" w:hAnsiTheme="majorHAnsi"/>
                <w:bCs/>
              </w:rPr>
              <w:t>les images « </w:t>
            </w:r>
            <w:proofErr w:type="spellStart"/>
            <w:r w:rsidR="0001327C">
              <w:rPr>
                <w:rFonts w:asciiTheme="majorHAnsi" w:hAnsiTheme="majorHAnsi"/>
                <w:bCs/>
              </w:rPr>
              <w:t>Mond</w:t>
            </w:r>
            <w:proofErr w:type="spellEnd"/>
            <w:r w:rsidR="0001327C">
              <w:rPr>
                <w:rFonts w:asciiTheme="majorHAnsi" w:hAnsiTheme="majorHAnsi"/>
                <w:bCs/>
              </w:rPr>
              <w:t>-Sonne » et les autres cartes à une dizaine de mètre</w:t>
            </w:r>
            <w:r w:rsidR="00897257">
              <w:rPr>
                <w:rFonts w:asciiTheme="majorHAnsi" w:hAnsiTheme="majorHAnsi"/>
                <w:bCs/>
              </w:rPr>
              <w:t>s,</w:t>
            </w:r>
            <w:r w:rsidR="0001327C">
              <w:rPr>
                <w:rFonts w:asciiTheme="majorHAnsi" w:hAnsiTheme="majorHAnsi"/>
                <w:bCs/>
              </w:rPr>
              <w:t xml:space="preserve"> en tas ! L’enseignant donne le départ au premier de chaque colonne « </w:t>
            </w:r>
            <w:proofErr w:type="spellStart"/>
            <w:r w:rsidR="0001327C">
              <w:rPr>
                <w:rFonts w:asciiTheme="majorHAnsi" w:hAnsiTheme="majorHAnsi"/>
                <w:bCs/>
              </w:rPr>
              <w:t>Achtung</w:t>
            </w:r>
            <w:proofErr w:type="spellEnd"/>
            <w:r w:rsidR="0001327C">
              <w:rPr>
                <w:rFonts w:asciiTheme="majorHAnsi" w:hAnsiTheme="majorHAnsi"/>
                <w:bCs/>
              </w:rPr>
              <w:t xml:space="preserve">… </w:t>
            </w:r>
            <w:proofErr w:type="spellStart"/>
            <w:r w:rsidR="0001327C">
              <w:rPr>
                <w:rFonts w:asciiTheme="majorHAnsi" w:hAnsiTheme="majorHAnsi"/>
                <w:bCs/>
              </w:rPr>
              <w:t>Fertig</w:t>
            </w:r>
            <w:proofErr w:type="spellEnd"/>
            <w:r w:rsidR="0001327C">
              <w:rPr>
                <w:rFonts w:asciiTheme="majorHAnsi" w:hAnsiTheme="majorHAnsi"/>
                <w:bCs/>
              </w:rPr>
              <w:t>…. Los ! L’élève va chercher une carte et revient, aussitôt</w:t>
            </w:r>
            <w:r w:rsidR="00BE73D8">
              <w:rPr>
                <w:rFonts w:asciiTheme="majorHAnsi" w:hAnsiTheme="majorHAnsi"/>
                <w:bCs/>
              </w:rPr>
              <w:t xml:space="preserve"> la ligne passée</w:t>
            </w:r>
            <w:r w:rsidR="0001327C">
              <w:rPr>
                <w:rFonts w:asciiTheme="majorHAnsi" w:hAnsiTheme="majorHAnsi"/>
                <w:bCs/>
              </w:rPr>
              <w:t>, le deuxième part. L’élève doit poser sa carte près de l’image correspondante. A la fin, on contrôle les cartes et on donne un point pour chaque carte convenablement posée !</w:t>
            </w:r>
          </w:p>
          <w:p w14:paraId="57CBDF88" w14:textId="77777777" w:rsidR="00102B30" w:rsidRDefault="00102B30" w:rsidP="0038111A">
            <w:pPr>
              <w:rPr>
                <w:rFonts w:asciiTheme="majorHAnsi" w:hAnsiTheme="majorHAnsi"/>
                <w:bCs/>
              </w:rPr>
            </w:pPr>
          </w:p>
          <w:p w14:paraId="434B400B" w14:textId="6C04D7AE" w:rsidR="00102B30" w:rsidRDefault="00102B30" w:rsidP="0038111A">
            <w:pPr>
              <w:rPr>
                <w:rFonts w:asciiTheme="majorHAnsi" w:hAnsiTheme="majorHAnsi"/>
                <w:bCs/>
              </w:rPr>
            </w:pPr>
            <w:r>
              <w:rPr>
                <w:rFonts w:asciiTheme="majorHAnsi" w:hAnsiTheme="majorHAnsi"/>
                <w:bCs/>
              </w:rPr>
              <w:t>« </w:t>
            </w:r>
            <w:proofErr w:type="spellStart"/>
            <w:r>
              <w:rPr>
                <w:rFonts w:asciiTheme="majorHAnsi" w:hAnsiTheme="majorHAnsi"/>
                <w:bCs/>
              </w:rPr>
              <w:t>Hört</w:t>
            </w:r>
            <w:proofErr w:type="spellEnd"/>
            <w:r>
              <w:rPr>
                <w:rFonts w:asciiTheme="majorHAnsi" w:hAnsiTheme="majorHAnsi"/>
                <w:bCs/>
              </w:rPr>
              <w:t xml:space="preserve"> </w:t>
            </w:r>
            <w:proofErr w:type="spellStart"/>
            <w:r>
              <w:rPr>
                <w:rFonts w:asciiTheme="majorHAnsi" w:hAnsiTheme="majorHAnsi"/>
                <w:bCs/>
              </w:rPr>
              <w:t>das</w:t>
            </w:r>
            <w:proofErr w:type="spellEnd"/>
            <w:r>
              <w:rPr>
                <w:rFonts w:asciiTheme="majorHAnsi" w:hAnsiTheme="majorHAnsi"/>
                <w:bCs/>
              </w:rPr>
              <w:t xml:space="preserve"> Lied </w:t>
            </w:r>
            <w:r w:rsidR="00BE73D8">
              <w:rPr>
                <w:rFonts w:asciiTheme="majorHAnsi" w:hAnsiTheme="majorHAnsi"/>
                <w:bCs/>
              </w:rPr>
              <w:t>»,</w:t>
            </w:r>
            <w:r w:rsidR="004A7915">
              <w:rPr>
                <w:rFonts w:asciiTheme="majorHAnsi" w:hAnsiTheme="majorHAnsi"/>
                <w:bCs/>
              </w:rPr>
              <w:t xml:space="preserve"> faire écouter la plage 5 KB</w:t>
            </w:r>
            <w:r w:rsidR="004E48D9">
              <w:rPr>
                <w:rFonts w:asciiTheme="majorHAnsi" w:hAnsiTheme="majorHAnsi"/>
                <w:bCs/>
              </w:rPr>
              <w:t xml:space="preserve"> (transcription de la chanson page 139 LHB)</w:t>
            </w:r>
            <w:r w:rsidR="004A7915">
              <w:rPr>
                <w:rFonts w:asciiTheme="majorHAnsi" w:hAnsiTheme="majorHAnsi"/>
                <w:bCs/>
              </w:rPr>
              <w:t>. « </w:t>
            </w:r>
            <w:proofErr w:type="spellStart"/>
            <w:r w:rsidR="004A7915">
              <w:rPr>
                <w:rFonts w:asciiTheme="majorHAnsi" w:hAnsiTheme="majorHAnsi"/>
                <w:bCs/>
              </w:rPr>
              <w:t>Was</w:t>
            </w:r>
            <w:proofErr w:type="spellEnd"/>
            <w:r w:rsidR="004A7915">
              <w:rPr>
                <w:rFonts w:asciiTheme="majorHAnsi" w:hAnsiTheme="majorHAnsi"/>
                <w:bCs/>
              </w:rPr>
              <w:t xml:space="preserve"> </w:t>
            </w:r>
            <w:proofErr w:type="spellStart"/>
            <w:r w:rsidR="004A7915">
              <w:rPr>
                <w:rFonts w:asciiTheme="majorHAnsi" w:hAnsiTheme="majorHAnsi"/>
                <w:bCs/>
              </w:rPr>
              <w:t>versteht</w:t>
            </w:r>
            <w:proofErr w:type="spellEnd"/>
            <w:r w:rsidR="004A7915">
              <w:rPr>
                <w:rFonts w:asciiTheme="majorHAnsi" w:hAnsiTheme="majorHAnsi"/>
                <w:bCs/>
              </w:rPr>
              <w:t xml:space="preserve"> </w:t>
            </w:r>
            <w:proofErr w:type="spellStart"/>
            <w:r w:rsidR="004A7915">
              <w:rPr>
                <w:rFonts w:asciiTheme="majorHAnsi" w:hAnsiTheme="majorHAnsi"/>
                <w:bCs/>
              </w:rPr>
              <w:t>ihr</w:t>
            </w:r>
            <w:proofErr w:type="spellEnd"/>
            <w:r w:rsidR="004A7915">
              <w:rPr>
                <w:rFonts w:asciiTheme="majorHAnsi" w:hAnsiTheme="majorHAnsi"/>
                <w:bCs/>
              </w:rPr>
              <w:t xml:space="preserve"> ? », les élèves répondent en français. Quelles langues ont-ils reconnues ? Faire écouter une deuxième fois et noter les langues reconnues. Si une langue n’est pas trouvée, s’aider de l’écrit à la page 14. </w:t>
            </w:r>
          </w:p>
          <w:p w14:paraId="38E4C575" w14:textId="77777777" w:rsidR="004A7915" w:rsidRDefault="004A7915" w:rsidP="0038111A">
            <w:pPr>
              <w:rPr>
                <w:rFonts w:asciiTheme="majorHAnsi" w:hAnsiTheme="majorHAnsi"/>
                <w:bCs/>
              </w:rPr>
            </w:pPr>
            <w:r>
              <w:rPr>
                <w:rFonts w:asciiTheme="majorHAnsi" w:hAnsiTheme="majorHAnsi"/>
                <w:bCs/>
              </w:rPr>
              <w:t>Remarque : les langues</w:t>
            </w:r>
            <w:r w:rsidR="00215824">
              <w:rPr>
                <w:rFonts w:asciiTheme="majorHAnsi" w:hAnsiTheme="majorHAnsi"/>
                <w:bCs/>
              </w:rPr>
              <w:t xml:space="preserve"> entendues</w:t>
            </w:r>
            <w:r>
              <w:rPr>
                <w:rFonts w:asciiTheme="majorHAnsi" w:hAnsiTheme="majorHAnsi"/>
                <w:bCs/>
              </w:rPr>
              <w:t xml:space="preserve"> sont l’anglais, l’espagnol, l’italien et le polonais.</w:t>
            </w:r>
          </w:p>
          <w:p w14:paraId="3B77DCB7" w14:textId="77777777" w:rsidR="001407B8" w:rsidRDefault="001407B8" w:rsidP="001407B8">
            <w:pPr>
              <w:rPr>
                <w:rFonts w:asciiTheme="majorHAnsi" w:hAnsiTheme="majorHAnsi"/>
                <w:bCs/>
              </w:rPr>
            </w:pPr>
            <w:r>
              <w:rPr>
                <w:rFonts w:asciiTheme="majorHAnsi" w:hAnsiTheme="majorHAnsi"/>
                <w:bCs/>
              </w:rPr>
              <w:t>Demander où on parle ces langues et faire répéter aux élèves le pays en allemand.</w:t>
            </w:r>
          </w:p>
          <w:p w14:paraId="005B2FB4" w14:textId="77777777" w:rsidR="001407B8" w:rsidRPr="007563C0" w:rsidRDefault="001407B8" w:rsidP="0038111A">
            <w:pPr>
              <w:rPr>
                <w:rFonts w:asciiTheme="majorHAnsi" w:hAnsiTheme="majorHAnsi"/>
                <w:bCs/>
              </w:rPr>
            </w:pPr>
            <w:r>
              <w:rPr>
                <w:rFonts w:asciiTheme="majorHAnsi" w:hAnsiTheme="majorHAnsi"/>
                <w:bCs/>
              </w:rPr>
              <w:t xml:space="preserve">Chanter plusieurs fois la chanson, en respectant la prononciation et le rythme. </w:t>
            </w:r>
          </w:p>
        </w:tc>
        <w:tc>
          <w:tcPr>
            <w:tcW w:w="851" w:type="dxa"/>
            <w:tcBorders>
              <w:top w:val="single" w:sz="2" w:space="0" w:color="auto"/>
              <w:left w:val="single" w:sz="4" w:space="0" w:color="auto"/>
              <w:bottom w:val="single" w:sz="8" w:space="0" w:color="auto"/>
              <w:right w:val="single" w:sz="18" w:space="0" w:color="auto"/>
            </w:tcBorders>
          </w:tcPr>
          <w:p w14:paraId="4541A9FD" w14:textId="77777777" w:rsidR="005D1B43" w:rsidRPr="00FC5319" w:rsidRDefault="00F6597C" w:rsidP="001407B8">
            <w:pPr>
              <w:jc w:val="center"/>
              <w:rPr>
                <w:rFonts w:asciiTheme="majorHAnsi" w:hAnsiTheme="majorHAnsi"/>
                <w:lang w:val="en-US"/>
              </w:rPr>
            </w:pPr>
            <w:r w:rsidRPr="00FC5319">
              <w:rPr>
                <w:rFonts w:asciiTheme="majorHAnsi" w:hAnsiTheme="majorHAnsi"/>
                <w:lang w:val="en-US"/>
              </w:rPr>
              <w:t>EE-V</w:t>
            </w:r>
          </w:p>
          <w:p w14:paraId="03231F17" w14:textId="77777777" w:rsidR="005D1B43" w:rsidRPr="00FC5319" w:rsidRDefault="005D1B43" w:rsidP="005D1B43">
            <w:pPr>
              <w:jc w:val="center"/>
              <w:rPr>
                <w:rFonts w:asciiTheme="majorHAnsi" w:hAnsiTheme="majorHAnsi"/>
                <w:lang w:val="en-US"/>
              </w:rPr>
            </w:pPr>
          </w:p>
          <w:p w14:paraId="756C5E7D" w14:textId="77777777" w:rsidR="005D1B43" w:rsidRPr="00FC5319" w:rsidRDefault="00F6597C" w:rsidP="005D1B43">
            <w:pPr>
              <w:jc w:val="center"/>
              <w:rPr>
                <w:rFonts w:asciiTheme="majorHAnsi" w:hAnsiTheme="majorHAnsi"/>
                <w:lang w:val="en-US"/>
              </w:rPr>
            </w:pPr>
            <w:r w:rsidRPr="00FC5319">
              <w:rPr>
                <w:rFonts w:asciiTheme="majorHAnsi" w:hAnsiTheme="majorHAnsi"/>
                <w:lang w:val="en-US"/>
              </w:rPr>
              <w:t>EE-V</w:t>
            </w:r>
          </w:p>
          <w:p w14:paraId="5971D6E6" w14:textId="77777777" w:rsidR="005D1B43" w:rsidRPr="00FC5319" w:rsidRDefault="005D1B43" w:rsidP="005D1B43">
            <w:pPr>
              <w:jc w:val="center"/>
              <w:rPr>
                <w:rFonts w:asciiTheme="majorHAnsi" w:hAnsiTheme="majorHAnsi"/>
                <w:lang w:val="en-US"/>
              </w:rPr>
            </w:pPr>
          </w:p>
          <w:p w14:paraId="7F4E1F46" w14:textId="77777777" w:rsidR="005D1B43" w:rsidRPr="00FC5319" w:rsidRDefault="005D1B43" w:rsidP="005D1B43">
            <w:pPr>
              <w:jc w:val="center"/>
              <w:rPr>
                <w:rFonts w:asciiTheme="majorHAnsi" w:hAnsiTheme="majorHAnsi"/>
                <w:lang w:val="en-US"/>
              </w:rPr>
            </w:pPr>
            <w:proofErr w:type="spellStart"/>
            <w:r w:rsidRPr="00FC5319">
              <w:rPr>
                <w:rFonts w:asciiTheme="majorHAnsi" w:hAnsiTheme="majorHAnsi"/>
                <w:lang w:val="en-US"/>
              </w:rPr>
              <w:t>Interc</w:t>
            </w:r>
            <w:proofErr w:type="spellEnd"/>
            <w:r w:rsidRPr="00FC5319">
              <w:rPr>
                <w:rFonts w:asciiTheme="majorHAnsi" w:hAnsiTheme="majorHAnsi"/>
                <w:lang w:val="en-US"/>
              </w:rPr>
              <w:t>.</w:t>
            </w:r>
          </w:p>
          <w:p w14:paraId="7312CBF2" w14:textId="77777777" w:rsidR="005D1B43" w:rsidRPr="00FC5319" w:rsidRDefault="005D1B43" w:rsidP="005D1B43">
            <w:pPr>
              <w:jc w:val="center"/>
              <w:rPr>
                <w:rFonts w:asciiTheme="majorHAnsi" w:hAnsiTheme="majorHAnsi"/>
                <w:lang w:val="en-US"/>
              </w:rPr>
            </w:pPr>
          </w:p>
          <w:p w14:paraId="3326E525" w14:textId="77777777" w:rsidR="005D1B43" w:rsidRPr="00FC5319" w:rsidRDefault="00F6597C" w:rsidP="005D1B43">
            <w:pPr>
              <w:jc w:val="center"/>
              <w:rPr>
                <w:rFonts w:asciiTheme="majorHAnsi" w:hAnsiTheme="majorHAnsi"/>
                <w:lang w:val="en-US"/>
              </w:rPr>
            </w:pPr>
            <w:r w:rsidRPr="00FC5319">
              <w:rPr>
                <w:rFonts w:asciiTheme="majorHAnsi" w:hAnsiTheme="majorHAnsi"/>
                <w:lang w:val="en-US"/>
              </w:rPr>
              <w:t>EO-V</w:t>
            </w:r>
          </w:p>
          <w:p w14:paraId="76319B5F" w14:textId="77777777" w:rsidR="005D1B43" w:rsidRPr="00FC5319" w:rsidRDefault="005D1B43" w:rsidP="005D1B43">
            <w:pPr>
              <w:jc w:val="center"/>
              <w:rPr>
                <w:rFonts w:asciiTheme="majorHAnsi" w:hAnsiTheme="majorHAnsi"/>
                <w:lang w:val="en-US"/>
              </w:rPr>
            </w:pPr>
          </w:p>
          <w:p w14:paraId="68229108" w14:textId="77777777" w:rsidR="005D1B43" w:rsidRPr="00FC5319" w:rsidRDefault="005D1B43" w:rsidP="005D1B43">
            <w:pPr>
              <w:jc w:val="center"/>
              <w:rPr>
                <w:rFonts w:asciiTheme="majorHAnsi" w:hAnsiTheme="majorHAnsi"/>
                <w:lang w:val="en-US"/>
              </w:rPr>
            </w:pPr>
          </w:p>
          <w:p w14:paraId="1122D420" w14:textId="77777777" w:rsidR="005D1B43" w:rsidRPr="00FC5319" w:rsidRDefault="005D1B43" w:rsidP="005D1B43">
            <w:pPr>
              <w:jc w:val="center"/>
              <w:rPr>
                <w:rFonts w:asciiTheme="majorHAnsi" w:hAnsiTheme="majorHAnsi"/>
                <w:lang w:val="en-US"/>
              </w:rPr>
            </w:pPr>
          </w:p>
          <w:p w14:paraId="0030788A" w14:textId="77777777" w:rsidR="005D1B43" w:rsidRPr="00FC5319" w:rsidRDefault="005D1B43" w:rsidP="005D1B43">
            <w:pPr>
              <w:jc w:val="center"/>
              <w:rPr>
                <w:rFonts w:asciiTheme="majorHAnsi" w:hAnsiTheme="majorHAnsi"/>
                <w:lang w:val="en-US"/>
              </w:rPr>
            </w:pPr>
          </w:p>
          <w:p w14:paraId="5E8D005A" w14:textId="77777777" w:rsidR="005D1B43" w:rsidRPr="00FC5319" w:rsidRDefault="005D1B43" w:rsidP="005D1B43">
            <w:pPr>
              <w:jc w:val="center"/>
              <w:rPr>
                <w:rFonts w:asciiTheme="majorHAnsi" w:hAnsiTheme="majorHAnsi"/>
                <w:lang w:val="en-US"/>
              </w:rPr>
            </w:pPr>
          </w:p>
          <w:p w14:paraId="62535BB4" w14:textId="77777777" w:rsidR="005D1B43" w:rsidRPr="00FC5319" w:rsidRDefault="005D1B43" w:rsidP="005D1B43">
            <w:pPr>
              <w:jc w:val="center"/>
              <w:rPr>
                <w:rFonts w:asciiTheme="majorHAnsi" w:hAnsiTheme="majorHAnsi"/>
                <w:lang w:val="en-US"/>
              </w:rPr>
            </w:pPr>
            <w:r w:rsidRPr="00FC5319">
              <w:rPr>
                <w:rFonts w:asciiTheme="majorHAnsi" w:hAnsiTheme="majorHAnsi"/>
                <w:lang w:val="en-US"/>
              </w:rPr>
              <w:t>EE-EO</w:t>
            </w:r>
          </w:p>
          <w:p w14:paraId="32F1FCE8" w14:textId="77777777" w:rsidR="005D1B43" w:rsidRPr="00FC5319" w:rsidRDefault="005D1B43" w:rsidP="005D1B43">
            <w:pPr>
              <w:jc w:val="center"/>
              <w:rPr>
                <w:rFonts w:asciiTheme="majorHAnsi" w:hAnsiTheme="majorHAnsi"/>
                <w:lang w:val="en-US"/>
              </w:rPr>
            </w:pPr>
          </w:p>
          <w:p w14:paraId="08801512" w14:textId="77777777" w:rsidR="005D1B43" w:rsidRPr="00FC5319" w:rsidRDefault="005D1B43" w:rsidP="005D1B43">
            <w:pPr>
              <w:jc w:val="center"/>
              <w:rPr>
                <w:rFonts w:asciiTheme="majorHAnsi" w:hAnsiTheme="majorHAnsi"/>
                <w:lang w:val="en-US"/>
              </w:rPr>
            </w:pPr>
            <w:r w:rsidRPr="00FC5319">
              <w:rPr>
                <w:rFonts w:asciiTheme="majorHAnsi" w:hAnsiTheme="majorHAnsi"/>
                <w:lang w:val="en-US"/>
              </w:rPr>
              <w:t>EO</w:t>
            </w:r>
          </w:p>
          <w:p w14:paraId="34B4FD46" w14:textId="77777777" w:rsidR="005D1B43" w:rsidRPr="00FC5319" w:rsidRDefault="005D1B43" w:rsidP="005D1B43">
            <w:pPr>
              <w:jc w:val="center"/>
              <w:rPr>
                <w:rFonts w:asciiTheme="majorHAnsi" w:hAnsiTheme="majorHAnsi"/>
                <w:lang w:val="en-US"/>
              </w:rPr>
            </w:pPr>
          </w:p>
          <w:p w14:paraId="1E6546F1" w14:textId="77777777" w:rsidR="005D1B43" w:rsidRPr="00FC5319" w:rsidRDefault="005D1B43" w:rsidP="005D1B43">
            <w:pPr>
              <w:jc w:val="center"/>
              <w:rPr>
                <w:rFonts w:asciiTheme="majorHAnsi" w:hAnsiTheme="majorHAnsi"/>
                <w:lang w:val="en-US"/>
              </w:rPr>
            </w:pPr>
          </w:p>
          <w:p w14:paraId="2E5F3D3B" w14:textId="77777777" w:rsidR="005D1B43" w:rsidRPr="00FC5319" w:rsidRDefault="005D1B43" w:rsidP="005D1B43">
            <w:pPr>
              <w:jc w:val="center"/>
              <w:rPr>
                <w:rFonts w:asciiTheme="majorHAnsi" w:hAnsiTheme="majorHAnsi"/>
                <w:lang w:val="en-US"/>
              </w:rPr>
            </w:pPr>
            <w:r w:rsidRPr="00FC5319">
              <w:rPr>
                <w:rFonts w:asciiTheme="majorHAnsi" w:hAnsiTheme="majorHAnsi"/>
                <w:lang w:val="en-US"/>
              </w:rPr>
              <w:t>EO</w:t>
            </w:r>
          </w:p>
          <w:p w14:paraId="16BCC452" w14:textId="77777777" w:rsidR="005D1B43" w:rsidRPr="00FC5319" w:rsidRDefault="005D1B43" w:rsidP="005D1B43">
            <w:pPr>
              <w:jc w:val="center"/>
              <w:rPr>
                <w:rFonts w:asciiTheme="majorHAnsi" w:hAnsiTheme="majorHAnsi"/>
                <w:lang w:val="en-US"/>
              </w:rPr>
            </w:pPr>
          </w:p>
          <w:p w14:paraId="62C446FE" w14:textId="77777777" w:rsidR="005D1B43" w:rsidRPr="00FC5319" w:rsidRDefault="005D1B43" w:rsidP="005D1B43">
            <w:pPr>
              <w:jc w:val="center"/>
              <w:rPr>
                <w:rFonts w:asciiTheme="majorHAnsi" w:hAnsiTheme="majorHAnsi"/>
                <w:lang w:val="en-US"/>
              </w:rPr>
            </w:pPr>
          </w:p>
          <w:p w14:paraId="1EE469DF" w14:textId="77777777" w:rsidR="005D1B43" w:rsidRDefault="00F6597C" w:rsidP="005D1B43">
            <w:pPr>
              <w:jc w:val="center"/>
              <w:rPr>
                <w:rFonts w:asciiTheme="majorHAnsi" w:hAnsiTheme="majorHAnsi"/>
                <w:lang w:val="fr-CH"/>
              </w:rPr>
            </w:pPr>
            <w:r>
              <w:rPr>
                <w:rFonts w:asciiTheme="majorHAnsi" w:hAnsiTheme="majorHAnsi"/>
                <w:lang w:val="fr-CH"/>
              </w:rPr>
              <w:t>EO-V</w:t>
            </w:r>
          </w:p>
          <w:p w14:paraId="3BBE638F" w14:textId="77777777" w:rsidR="004A7915" w:rsidRDefault="004A7915" w:rsidP="005D1B43">
            <w:pPr>
              <w:jc w:val="center"/>
              <w:rPr>
                <w:rFonts w:asciiTheme="majorHAnsi" w:hAnsiTheme="majorHAnsi"/>
                <w:lang w:val="fr-CH"/>
              </w:rPr>
            </w:pPr>
          </w:p>
          <w:p w14:paraId="11FE2CBC" w14:textId="77777777" w:rsidR="004A7915" w:rsidRDefault="004A7915" w:rsidP="005D1B43">
            <w:pPr>
              <w:jc w:val="center"/>
              <w:rPr>
                <w:rFonts w:asciiTheme="majorHAnsi" w:hAnsiTheme="majorHAnsi"/>
                <w:lang w:val="fr-CH"/>
              </w:rPr>
            </w:pPr>
          </w:p>
          <w:p w14:paraId="5F06DC38" w14:textId="77777777" w:rsidR="004A7915" w:rsidRDefault="004A7915" w:rsidP="005D1B43">
            <w:pPr>
              <w:jc w:val="center"/>
              <w:rPr>
                <w:rFonts w:asciiTheme="majorHAnsi" w:hAnsiTheme="majorHAnsi"/>
                <w:lang w:val="fr-CH"/>
              </w:rPr>
            </w:pPr>
          </w:p>
          <w:p w14:paraId="253B4BD4" w14:textId="77777777" w:rsidR="004A7915" w:rsidRDefault="004A7915" w:rsidP="005D1B43">
            <w:pPr>
              <w:jc w:val="center"/>
              <w:rPr>
                <w:rFonts w:asciiTheme="majorHAnsi" w:hAnsiTheme="majorHAnsi"/>
                <w:lang w:val="fr-CH"/>
              </w:rPr>
            </w:pPr>
          </w:p>
          <w:p w14:paraId="6ED8C4AD" w14:textId="77777777" w:rsidR="004A7915" w:rsidRDefault="004A7915" w:rsidP="005D1B43">
            <w:pPr>
              <w:jc w:val="center"/>
              <w:rPr>
                <w:rFonts w:asciiTheme="majorHAnsi" w:hAnsiTheme="majorHAnsi"/>
                <w:lang w:val="fr-CH"/>
              </w:rPr>
            </w:pPr>
          </w:p>
          <w:p w14:paraId="0CFE17B0" w14:textId="77777777" w:rsidR="004A7915" w:rsidRPr="007563C0" w:rsidRDefault="004A7915" w:rsidP="005D1B43">
            <w:pPr>
              <w:jc w:val="center"/>
              <w:rPr>
                <w:rFonts w:asciiTheme="majorHAnsi" w:hAnsiTheme="majorHAnsi"/>
                <w:lang w:val="fr-CH"/>
              </w:rPr>
            </w:pPr>
            <w:r>
              <w:rPr>
                <w:rFonts w:asciiTheme="majorHAnsi" w:hAnsiTheme="majorHAnsi"/>
                <w:lang w:val="fr-CH"/>
              </w:rPr>
              <w:t>CO</w:t>
            </w:r>
            <w:r w:rsidR="009039C0">
              <w:rPr>
                <w:rFonts w:asciiTheme="majorHAnsi" w:hAnsiTheme="majorHAnsi"/>
                <w:lang w:val="fr-CH"/>
              </w:rPr>
              <w:t>-mus.</w:t>
            </w:r>
          </w:p>
        </w:tc>
      </w:tr>
    </w:tbl>
    <w:p w14:paraId="391A247D" w14:textId="77777777" w:rsidR="0036584D" w:rsidRPr="007563C0" w:rsidRDefault="0036584D" w:rsidP="0036584D">
      <w:pPr>
        <w:rPr>
          <w:rFonts w:asciiTheme="majorHAnsi" w:hAnsiTheme="majorHAnsi"/>
          <w:sz w:val="16"/>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36584D" w:rsidRPr="009C435A" w14:paraId="16B893D8" w14:textId="77777777" w:rsidTr="00797906">
        <w:trPr>
          <w:cantSplit/>
          <w:trHeight w:val="4397"/>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3AF6B34A" w14:textId="77777777" w:rsidR="00215824" w:rsidRPr="00BE73D8" w:rsidRDefault="00215824" w:rsidP="001A69DA">
            <w:pPr>
              <w:rPr>
                <w:rFonts w:asciiTheme="majorHAnsi" w:hAnsiTheme="majorHAnsi"/>
                <w:lang w:val="de-CH"/>
              </w:rPr>
            </w:pPr>
            <w:r w:rsidRPr="00BE73D8">
              <w:rPr>
                <w:rFonts w:asciiTheme="majorHAnsi" w:hAnsiTheme="majorHAnsi"/>
                <w:b/>
                <w:lang w:val="de-CH"/>
              </w:rPr>
              <w:lastRenderedPageBreak/>
              <w:t>AB 5 p.12-13</w:t>
            </w:r>
          </w:p>
          <w:p w14:paraId="2548FC98" w14:textId="77777777" w:rsidR="009926B4" w:rsidRPr="00BE73D8" w:rsidRDefault="009926B4" w:rsidP="001A69DA">
            <w:pPr>
              <w:rPr>
                <w:rFonts w:asciiTheme="majorHAnsi" w:hAnsiTheme="majorHAnsi"/>
                <w:lang w:val="de-CH"/>
              </w:rPr>
            </w:pPr>
          </w:p>
          <w:p w14:paraId="7C0F1D78" w14:textId="77777777" w:rsidR="009926B4" w:rsidRPr="00BE73D8" w:rsidRDefault="009926B4" w:rsidP="001A69DA">
            <w:pPr>
              <w:rPr>
                <w:rFonts w:asciiTheme="majorHAnsi" w:hAnsiTheme="majorHAnsi"/>
                <w:lang w:val="de-CH"/>
              </w:rPr>
            </w:pPr>
          </w:p>
          <w:p w14:paraId="6AEA8505" w14:textId="77777777" w:rsidR="009926B4" w:rsidRPr="00BE73D8" w:rsidRDefault="009926B4" w:rsidP="001A69DA">
            <w:pPr>
              <w:rPr>
                <w:rFonts w:asciiTheme="majorHAnsi" w:hAnsiTheme="majorHAnsi"/>
                <w:lang w:val="de-CH"/>
              </w:rPr>
            </w:pPr>
          </w:p>
          <w:p w14:paraId="41FDF78B" w14:textId="77777777" w:rsidR="009926B4" w:rsidRPr="00BE73D8" w:rsidRDefault="009926B4" w:rsidP="001A69DA">
            <w:pPr>
              <w:rPr>
                <w:rFonts w:asciiTheme="majorHAnsi" w:hAnsiTheme="majorHAnsi"/>
                <w:lang w:val="de-CH"/>
              </w:rPr>
            </w:pPr>
          </w:p>
          <w:p w14:paraId="470E6A89" w14:textId="77777777" w:rsidR="009926B4" w:rsidRDefault="009926B4" w:rsidP="001A69DA">
            <w:pPr>
              <w:rPr>
                <w:rFonts w:asciiTheme="majorHAnsi" w:hAnsiTheme="majorHAnsi"/>
                <w:lang w:val="de-CH"/>
              </w:rPr>
            </w:pPr>
          </w:p>
          <w:p w14:paraId="2E7F0DD8" w14:textId="77777777" w:rsidR="0014124A" w:rsidRDefault="0014124A" w:rsidP="001A69DA">
            <w:pPr>
              <w:rPr>
                <w:rFonts w:asciiTheme="majorHAnsi" w:hAnsiTheme="majorHAnsi"/>
                <w:lang w:val="de-CH"/>
              </w:rPr>
            </w:pPr>
          </w:p>
          <w:p w14:paraId="1AC5BC85" w14:textId="77777777" w:rsidR="0014124A" w:rsidRPr="00BE73D8" w:rsidRDefault="0014124A" w:rsidP="001A69DA">
            <w:pPr>
              <w:rPr>
                <w:rFonts w:asciiTheme="majorHAnsi" w:hAnsiTheme="majorHAnsi"/>
                <w:lang w:val="de-CH"/>
              </w:rPr>
            </w:pPr>
          </w:p>
          <w:p w14:paraId="0F19D7D9" w14:textId="77777777" w:rsidR="009926B4" w:rsidRPr="00BE73D8" w:rsidRDefault="009926B4" w:rsidP="001A69DA">
            <w:pPr>
              <w:rPr>
                <w:rFonts w:asciiTheme="majorHAnsi" w:hAnsiTheme="majorHAnsi"/>
                <w:lang w:val="de-CH"/>
              </w:rPr>
            </w:pPr>
            <w:r w:rsidRPr="00BE73D8">
              <w:rPr>
                <w:rFonts w:asciiTheme="majorHAnsi" w:hAnsiTheme="majorHAnsi"/>
                <w:b/>
                <w:lang w:val="de-CH"/>
              </w:rPr>
              <w:t>KB 6 p.14</w:t>
            </w:r>
          </w:p>
          <w:p w14:paraId="6D7A5DA5" w14:textId="77777777" w:rsidR="009039C0" w:rsidRPr="00BE73D8" w:rsidRDefault="009039C0" w:rsidP="001A69DA">
            <w:pPr>
              <w:rPr>
                <w:rFonts w:asciiTheme="majorHAnsi" w:hAnsiTheme="majorHAnsi"/>
                <w:lang w:val="de-CH"/>
              </w:rPr>
            </w:pPr>
          </w:p>
          <w:p w14:paraId="0A677D87" w14:textId="77777777" w:rsidR="009039C0" w:rsidRPr="00BE73D8" w:rsidRDefault="009039C0" w:rsidP="001A69DA">
            <w:pPr>
              <w:rPr>
                <w:rFonts w:asciiTheme="majorHAnsi" w:hAnsiTheme="majorHAnsi"/>
                <w:lang w:val="de-CH"/>
              </w:rPr>
            </w:pPr>
          </w:p>
          <w:p w14:paraId="3F475DD0" w14:textId="77777777" w:rsidR="009039C0" w:rsidRDefault="009039C0" w:rsidP="001A69DA">
            <w:pPr>
              <w:rPr>
                <w:rFonts w:asciiTheme="majorHAnsi" w:hAnsiTheme="majorHAnsi"/>
                <w:lang w:val="de-CH"/>
              </w:rPr>
            </w:pPr>
          </w:p>
          <w:p w14:paraId="54DA1617" w14:textId="77777777" w:rsidR="002631DA" w:rsidRPr="00BE73D8" w:rsidRDefault="002631DA" w:rsidP="001A69DA">
            <w:pPr>
              <w:rPr>
                <w:rFonts w:asciiTheme="majorHAnsi" w:hAnsiTheme="majorHAnsi"/>
                <w:lang w:val="de-CH"/>
              </w:rPr>
            </w:pPr>
          </w:p>
          <w:p w14:paraId="2FE6D020" w14:textId="77777777" w:rsidR="009039C0" w:rsidRPr="00BE73D8" w:rsidRDefault="000B6668" w:rsidP="001A69DA">
            <w:pPr>
              <w:rPr>
                <w:rFonts w:asciiTheme="majorHAnsi" w:hAnsiTheme="majorHAnsi"/>
                <w:lang w:val="de-CH"/>
              </w:rPr>
            </w:pPr>
            <w:r w:rsidRPr="00BE73D8">
              <w:rPr>
                <w:rFonts w:asciiTheme="majorHAnsi" w:hAnsiTheme="majorHAnsi"/>
                <w:b/>
                <w:lang w:val="de-CH"/>
              </w:rPr>
              <w:t>KB 7a, p.15</w:t>
            </w:r>
          </w:p>
          <w:p w14:paraId="44CB341E" w14:textId="77777777" w:rsidR="000B6668" w:rsidRPr="00BE73D8" w:rsidRDefault="000B6668" w:rsidP="001A69DA">
            <w:pPr>
              <w:rPr>
                <w:rFonts w:asciiTheme="majorHAnsi" w:hAnsiTheme="majorHAnsi"/>
                <w:lang w:val="de-CH"/>
              </w:rPr>
            </w:pPr>
          </w:p>
          <w:p w14:paraId="429B2A3B" w14:textId="77777777" w:rsidR="000B6668" w:rsidRPr="00BE73D8" w:rsidRDefault="000B6668" w:rsidP="001A69DA">
            <w:pPr>
              <w:rPr>
                <w:rFonts w:asciiTheme="majorHAnsi" w:hAnsiTheme="majorHAnsi"/>
                <w:lang w:val="de-CH"/>
              </w:rPr>
            </w:pPr>
          </w:p>
          <w:p w14:paraId="55AFF046" w14:textId="77777777" w:rsidR="000B6668" w:rsidRPr="00BE73D8" w:rsidRDefault="000B6668" w:rsidP="00CA0D53">
            <w:pPr>
              <w:rPr>
                <w:rFonts w:asciiTheme="majorHAnsi" w:hAnsiTheme="majorHAnsi"/>
                <w:lang w:val="de-CH"/>
              </w:rPr>
            </w:pPr>
          </w:p>
        </w:tc>
        <w:tc>
          <w:tcPr>
            <w:tcW w:w="12190" w:type="dxa"/>
            <w:tcBorders>
              <w:top w:val="single" w:sz="2" w:space="0" w:color="auto"/>
              <w:left w:val="single" w:sz="18" w:space="0" w:color="auto"/>
              <w:bottom w:val="single" w:sz="8" w:space="0" w:color="auto"/>
              <w:right w:val="single" w:sz="4" w:space="0" w:color="auto"/>
            </w:tcBorders>
          </w:tcPr>
          <w:p w14:paraId="59A19B46" w14:textId="3BA2E6AF" w:rsidR="00215824" w:rsidRDefault="00215824" w:rsidP="0038111A">
            <w:pPr>
              <w:rPr>
                <w:rFonts w:asciiTheme="majorHAnsi" w:hAnsiTheme="majorHAnsi"/>
                <w:bCs/>
              </w:rPr>
            </w:pPr>
            <w:r>
              <w:rPr>
                <w:rFonts w:asciiTheme="majorHAnsi" w:hAnsiTheme="majorHAnsi"/>
                <w:bCs/>
              </w:rPr>
              <w:t>Ecouter les salutations en dix langues, plage 6 AB : laisser les élèves relier la salutation au</w:t>
            </w:r>
            <w:r w:rsidR="00897257">
              <w:rPr>
                <w:rFonts w:asciiTheme="majorHAnsi" w:hAnsiTheme="majorHAnsi"/>
                <w:bCs/>
              </w:rPr>
              <w:t xml:space="preserve">(x) </w:t>
            </w:r>
            <w:r>
              <w:rPr>
                <w:rFonts w:asciiTheme="majorHAnsi" w:hAnsiTheme="majorHAnsi"/>
                <w:bCs/>
              </w:rPr>
              <w:t xml:space="preserve">pays, par deux-trois. </w:t>
            </w:r>
          </w:p>
          <w:p w14:paraId="556B91D0" w14:textId="1988C1C9" w:rsidR="0014124A" w:rsidRPr="00F43F65" w:rsidRDefault="0014124A" w:rsidP="0038111A">
            <w:pPr>
              <w:rPr>
                <w:rFonts w:asciiTheme="majorHAnsi" w:hAnsiTheme="majorHAnsi"/>
                <w:bCs/>
                <w:i/>
                <w:lang w:val="fr-CH"/>
              </w:rPr>
            </w:pPr>
            <w:r w:rsidRPr="00F43F65">
              <w:rPr>
                <w:rFonts w:asciiTheme="majorHAnsi" w:hAnsiTheme="majorHAnsi"/>
                <w:bCs/>
                <w:i/>
                <w:lang w:val="fr-CH"/>
              </w:rPr>
              <w:t>(« </w:t>
            </w:r>
            <w:proofErr w:type="spellStart"/>
            <w:r w:rsidRPr="00F43F65">
              <w:rPr>
                <w:rFonts w:asciiTheme="majorHAnsi" w:hAnsiTheme="majorHAnsi"/>
                <w:bCs/>
                <w:i/>
                <w:lang w:val="fr-CH"/>
              </w:rPr>
              <w:t>Guten</w:t>
            </w:r>
            <w:proofErr w:type="spellEnd"/>
            <w:r w:rsidRPr="00F43F65">
              <w:rPr>
                <w:rFonts w:asciiTheme="majorHAnsi" w:hAnsiTheme="majorHAnsi"/>
                <w:bCs/>
                <w:i/>
                <w:lang w:val="fr-CH"/>
              </w:rPr>
              <w:t xml:space="preserve"> </w:t>
            </w:r>
            <w:proofErr w:type="spellStart"/>
            <w:r w:rsidRPr="00F43F65">
              <w:rPr>
                <w:rFonts w:asciiTheme="majorHAnsi" w:hAnsiTheme="majorHAnsi"/>
                <w:bCs/>
                <w:i/>
                <w:lang w:val="fr-CH"/>
              </w:rPr>
              <w:t>Morgen</w:t>
            </w:r>
            <w:proofErr w:type="spellEnd"/>
            <w:r w:rsidRPr="00F43F65">
              <w:rPr>
                <w:rFonts w:asciiTheme="majorHAnsi" w:hAnsiTheme="majorHAnsi"/>
                <w:bCs/>
                <w:i/>
                <w:lang w:val="fr-CH"/>
              </w:rPr>
              <w:t xml:space="preserve">! – Good </w:t>
            </w:r>
            <w:proofErr w:type="spellStart"/>
            <w:r w:rsidRPr="00F43F65">
              <w:rPr>
                <w:rFonts w:asciiTheme="majorHAnsi" w:hAnsiTheme="majorHAnsi"/>
                <w:bCs/>
                <w:i/>
                <w:lang w:val="fr-CH"/>
              </w:rPr>
              <w:t>morning</w:t>
            </w:r>
            <w:proofErr w:type="spellEnd"/>
            <w:r w:rsidRPr="00F43F65">
              <w:rPr>
                <w:rFonts w:asciiTheme="majorHAnsi" w:hAnsiTheme="majorHAnsi"/>
                <w:bCs/>
                <w:i/>
                <w:lang w:val="fr-CH"/>
              </w:rPr>
              <w:t xml:space="preserve">! – Buenos </w:t>
            </w:r>
            <w:proofErr w:type="spellStart"/>
            <w:r w:rsidRPr="00F43F65">
              <w:rPr>
                <w:rFonts w:asciiTheme="majorHAnsi" w:hAnsiTheme="majorHAnsi"/>
                <w:bCs/>
                <w:i/>
                <w:lang w:val="fr-CH"/>
              </w:rPr>
              <w:t>dias</w:t>
            </w:r>
            <w:proofErr w:type="spellEnd"/>
            <w:r w:rsidRPr="00F43F65">
              <w:rPr>
                <w:rFonts w:asciiTheme="majorHAnsi" w:hAnsiTheme="majorHAnsi"/>
                <w:bCs/>
                <w:i/>
                <w:lang w:val="fr-CH"/>
              </w:rPr>
              <w:t xml:space="preserve">! – Buon giorno! – </w:t>
            </w:r>
            <w:proofErr w:type="spellStart"/>
            <w:r w:rsidRPr="00F43F65">
              <w:rPr>
                <w:rFonts w:asciiTheme="majorHAnsi" w:hAnsiTheme="majorHAnsi"/>
                <w:bCs/>
                <w:i/>
                <w:lang w:val="fr-CH"/>
              </w:rPr>
              <w:t>Dzien</w:t>
            </w:r>
            <w:proofErr w:type="spellEnd"/>
            <w:r w:rsidRPr="00F43F65">
              <w:rPr>
                <w:rFonts w:asciiTheme="majorHAnsi" w:hAnsiTheme="majorHAnsi"/>
                <w:bCs/>
                <w:i/>
                <w:lang w:val="fr-CH"/>
              </w:rPr>
              <w:t xml:space="preserve"> </w:t>
            </w:r>
            <w:proofErr w:type="spellStart"/>
            <w:r w:rsidRPr="00F43F65">
              <w:rPr>
                <w:rFonts w:asciiTheme="majorHAnsi" w:hAnsiTheme="majorHAnsi"/>
                <w:bCs/>
                <w:i/>
                <w:lang w:val="fr-CH"/>
              </w:rPr>
              <w:t>dobry</w:t>
            </w:r>
            <w:proofErr w:type="spellEnd"/>
            <w:r w:rsidRPr="00F43F65">
              <w:rPr>
                <w:rFonts w:asciiTheme="majorHAnsi" w:hAnsiTheme="majorHAnsi"/>
                <w:bCs/>
                <w:i/>
                <w:lang w:val="fr-CH"/>
              </w:rPr>
              <w:t xml:space="preserve">! – Bonjour! – </w:t>
            </w:r>
            <w:proofErr w:type="spellStart"/>
            <w:r w:rsidRPr="00F43F65">
              <w:rPr>
                <w:rFonts w:asciiTheme="majorHAnsi" w:hAnsiTheme="majorHAnsi"/>
                <w:bCs/>
                <w:i/>
                <w:lang w:val="fr-CH"/>
              </w:rPr>
              <w:t>Dabry</w:t>
            </w:r>
            <w:proofErr w:type="spellEnd"/>
            <w:r w:rsidRPr="00F43F65">
              <w:rPr>
                <w:rFonts w:asciiTheme="majorHAnsi" w:hAnsiTheme="majorHAnsi"/>
                <w:bCs/>
                <w:i/>
                <w:lang w:val="fr-CH"/>
              </w:rPr>
              <w:t xml:space="preserve"> den! – Jo </w:t>
            </w:r>
            <w:proofErr w:type="spellStart"/>
            <w:r w:rsidRPr="00F43F65">
              <w:rPr>
                <w:rFonts w:asciiTheme="majorHAnsi" w:hAnsiTheme="majorHAnsi"/>
                <w:bCs/>
                <w:i/>
                <w:lang w:val="fr-CH"/>
              </w:rPr>
              <w:t>Napot</w:t>
            </w:r>
            <w:proofErr w:type="spellEnd"/>
            <w:r w:rsidRPr="00F43F65">
              <w:rPr>
                <w:rFonts w:asciiTheme="majorHAnsi" w:hAnsiTheme="majorHAnsi"/>
                <w:bCs/>
                <w:i/>
                <w:lang w:val="fr-CH"/>
              </w:rPr>
              <w:t xml:space="preserve">! – </w:t>
            </w:r>
            <w:proofErr w:type="spellStart"/>
            <w:r w:rsidRPr="00F43F65">
              <w:rPr>
                <w:rFonts w:asciiTheme="majorHAnsi" w:hAnsiTheme="majorHAnsi"/>
                <w:bCs/>
                <w:i/>
                <w:lang w:val="fr-CH"/>
              </w:rPr>
              <w:t>Bom</w:t>
            </w:r>
            <w:proofErr w:type="spellEnd"/>
            <w:r w:rsidRPr="00F43F65">
              <w:rPr>
                <w:rFonts w:asciiTheme="majorHAnsi" w:hAnsiTheme="majorHAnsi"/>
                <w:bCs/>
                <w:i/>
                <w:lang w:val="fr-CH"/>
              </w:rPr>
              <w:t xml:space="preserve"> dia! - …!”)</w:t>
            </w:r>
          </w:p>
          <w:p w14:paraId="27CEB136" w14:textId="77777777" w:rsidR="00215824" w:rsidRDefault="00215824" w:rsidP="0038111A">
            <w:pPr>
              <w:rPr>
                <w:rFonts w:asciiTheme="majorHAnsi" w:hAnsiTheme="majorHAnsi"/>
                <w:bCs/>
              </w:rPr>
            </w:pPr>
            <w:r>
              <w:rPr>
                <w:rFonts w:asciiTheme="majorHAnsi" w:hAnsiTheme="majorHAnsi"/>
                <w:bCs/>
              </w:rPr>
              <w:t>Attirer l’attention des élèves sur le fait qu’une langue se parle dans plusieurs pays et que plusieurs langues peuvent se parler dans un pays (Suisse).</w:t>
            </w:r>
          </w:p>
          <w:p w14:paraId="3F7123DB" w14:textId="77777777" w:rsidR="00215824" w:rsidRDefault="00215824" w:rsidP="0038111A">
            <w:pPr>
              <w:rPr>
                <w:rFonts w:asciiTheme="majorHAnsi" w:hAnsiTheme="majorHAnsi"/>
                <w:bCs/>
              </w:rPr>
            </w:pPr>
            <w:r>
              <w:rPr>
                <w:rFonts w:asciiTheme="majorHAnsi" w:hAnsiTheme="majorHAnsi"/>
                <w:bCs/>
              </w:rPr>
              <w:t>Si des élèves connaissent une salutation qui n’est pas proposée dans l’exercice, l’ajouter. Si des élèves viennent d’autres pays, leur demander de mon</w:t>
            </w:r>
            <w:r w:rsidR="00C6788D">
              <w:rPr>
                <w:rFonts w:asciiTheme="majorHAnsi" w:hAnsiTheme="majorHAnsi"/>
                <w:bCs/>
              </w:rPr>
              <w:t>trer le lieu sur une carte et</w:t>
            </w:r>
            <w:r>
              <w:rPr>
                <w:rFonts w:asciiTheme="majorHAnsi" w:hAnsiTheme="majorHAnsi"/>
                <w:bCs/>
              </w:rPr>
              <w:t xml:space="preserve"> dire comment on dit bonjour dans leur langue.</w:t>
            </w:r>
          </w:p>
          <w:p w14:paraId="72796E15" w14:textId="77777777" w:rsidR="009926B4" w:rsidRDefault="009926B4" w:rsidP="0038111A">
            <w:pPr>
              <w:rPr>
                <w:rFonts w:asciiTheme="majorHAnsi" w:hAnsiTheme="majorHAnsi"/>
                <w:bCs/>
              </w:rPr>
            </w:pPr>
          </w:p>
          <w:p w14:paraId="3781208D" w14:textId="5064181F" w:rsidR="009926B4" w:rsidRDefault="009926B4" w:rsidP="0038111A">
            <w:pPr>
              <w:rPr>
                <w:rFonts w:asciiTheme="majorHAnsi" w:hAnsiTheme="majorHAnsi"/>
                <w:bCs/>
              </w:rPr>
            </w:pPr>
            <w:r>
              <w:rPr>
                <w:rFonts w:asciiTheme="majorHAnsi" w:hAnsiTheme="majorHAnsi"/>
                <w:bCs/>
              </w:rPr>
              <w:t xml:space="preserve">Les élèves peuvent chanter cette chanson en groupe </w:t>
            </w:r>
            <w:r w:rsidR="007E261B">
              <w:rPr>
                <w:rFonts w:asciiTheme="majorHAnsi" w:hAnsiTheme="majorHAnsi"/>
                <w:bCs/>
              </w:rPr>
              <w:t xml:space="preserve">et l’enregistrer à l’aide d’un </w:t>
            </w:r>
            <w:r w:rsidR="007E261B" w:rsidRPr="006217CF">
              <w:rPr>
                <w:rFonts w:asciiTheme="majorHAnsi" w:hAnsiTheme="majorHAnsi"/>
                <w:bCs/>
              </w:rPr>
              <w:t>smartphone ou appareil</w:t>
            </w:r>
            <w:r w:rsidR="007923C4">
              <w:rPr>
                <w:rFonts w:asciiTheme="majorHAnsi" w:hAnsiTheme="majorHAnsi"/>
                <w:bCs/>
              </w:rPr>
              <w:t xml:space="preserve"> </w:t>
            </w:r>
            <w:r w:rsidR="007E261B" w:rsidRPr="006217CF">
              <w:rPr>
                <w:rFonts w:asciiTheme="majorHAnsi" w:hAnsiTheme="majorHAnsi"/>
                <w:bCs/>
              </w:rPr>
              <w:t>enregistreur</w:t>
            </w:r>
            <w:r w:rsidRPr="006217CF">
              <w:rPr>
                <w:rFonts w:asciiTheme="majorHAnsi" w:hAnsiTheme="majorHAnsi"/>
                <w:bCs/>
              </w:rPr>
              <w:t>.</w:t>
            </w:r>
            <w:r>
              <w:rPr>
                <w:rFonts w:asciiTheme="majorHAnsi" w:hAnsiTheme="majorHAnsi"/>
                <w:bCs/>
              </w:rPr>
              <w:t xml:space="preserve"> </w:t>
            </w:r>
          </w:p>
          <w:p w14:paraId="6FCAA40D" w14:textId="0D3939B8" w:rsidR="009926B4" w:rsidRDefault="009926B4" w:rsidP="0038111A">
            <w:pPr>
              <w:rPr>
                <w:rFonts w:asciiTheme="majorHAnsi" w:hAnsiTheme="majorHAnsi"/>
                <w:bCs/>
              </w:rPr>
            </w:pPr>
            <w:r>
              <w:rPr>
                <w:rFonts w:asciiTheme="majorHAnsi" w:hAnsiTheme="majorHAnsi"/>
                <w:bCs/>
              </w:rPr>
              <w:t xml:space="preserve">Ils peuvent également chanter leur propre composition, avec les « bonjour » de la </w:t>
            </w:r>
            <w:r w:rsidR="00C6788D">
              <w:rPr>
                <w:rFonts w:asciiTheme="majorHAnsi" w:hAnsiTheme="majorHAnsi"/>
                <w:bCs/>
              </w:rPr>
              <w:t>classe, la chanson commençant</w:t>
            </w:r>
            <w:r>
              <w:rPr>
                <w:rFonts w:asciiTheme="majorHAnsi" w:hAnsiTheme="majorHAnsi"/>
                <w:bCs/>
              </w:rPr>
              <w:t xml:space="preserve"> toujours par la première phrase « </w:t>
            </w:r>
            <w:proofErr w:type="spellStart"/>
            <w:r>
              <w:rPr>
                <w:rFonts w:asciiTheme="majorHAnsi" w:hAnsiTheme="majorHAnsi"/>
                <w:bCs/>
              </w:rPr>
              <w:t>Guten</w:t>
            </w:r>
            <w:proofErr w:type="spellEnd"/>
            <w:r>
              <w:rPr>
                <w:rFonts w:asciiTheme="majorHAnsi" w:hAnsiTheme="majorHAnsi"/>
                <w:bCs/>
              </w:rPr>
              <w:t xml:space="preserve"> </w:t>
            </w:r>
            <w:proofErr w:type="spellStart"/>
            <w:r>
              <w:rPr>
                <w:rFonts w:asciiTheme="majorHAnsi" w:hAnsiTheme="majorHAnsi"/>
                <w:bCs/>
              </w:rPr>
              <w:t>Morgen</w:t>
            </w:r>
            <w:proofErr w:type="spellEnd"/>
            <w:r>
              <w:rPr>
                <w:rFonts w:asciiTheme="majorHAnsi" w:hAnsiTheme="majorHAnsi"/>
                <w:bCs/>
              </w:rPr>
              <w:t xml:space="preserve">, </w:t>
            </w:r>
            <w:proofErr w:type="spellStart"/>
            <w:r>
              <w:rPr>
                <w:rFonts w:asciiTheme="majorHAnsi" w:hAnsiTheme="majorHAnsi"/>
                <w:bCs/>
              </w:rPr>
              <w:t>guten</w:t>
            </w:r>
            <w:proofErr w:type="spellEnd"/>
            <w:r>
              <w:rPr>
                <w:rFonts w:asciiTheme="majorHAnsi" w:hAnsiTheme="majorHAnsi"/>
                <w:bCs/>
              </w:rPr>
              <w:t xml:space="preserve"> </w:t>
            </w:r>
            <w:proofErr w:type="spellStart"/>
            <w:r>
              <w:rPr>
                <w:rFonts w:asciiTheme="majorHAnsi" w:hAnsiTheme="majorHAnsi"/>
                <w:bCs/>
              </w:rPr>
              <w:t>Morgen</w:t>
            </w:r>
            <w:proofErr w:type="spellEnd"/>
            <w:r>
              <w:rPr>
                <w:rFonts w:asciiTheme="majorHAnsi" w:hAnsiTheme="majorHAnsi"/>
                <w:bCs/>
              </w:rPr>
              <w:t> !</w:t>
            </w:r>
            <w:r w:rsidR="007E261B">
              <w:rPr>
                <w:rFonts w:asciiTheme="majorHAnsi" w:hAnsiTheme="majorHAnsi"/>
                <w:bCs/>
              </w:rPr>
              <w:t> »</w:t>
            </w:r>
            <w:r w:rsidR="00310839">
              <w:rPr>
                <w:rFonts w:asciiTheme="majorHAnsi" w:hAnsiTheme="majorHAnsi"/>
                <w:bCs/>
              </w:rPr>
              <w:t xml:space="preserve">. Vous trouvez une autre chanson des salutations dans le KB à la page </w:t>
            </w:r>
            <w:r w:rsidR="002631DA">
              <w:rPr>
                <w:rFonts w:asciiTheme="majorHAnsi" w:hAnsiTheme="majorHAnsi"/>
                <w:bCs/>
              </w:rPr>
              <w:t>62 (plage 50, transcription page 143</w:t>
            </w:r>
            <w:r w:rsidR="00F14240">
              <w:rPr>
                <w:rFonts w:asciiTheme="majorHAnsi" w:hAnsiTheme="majorHAnsi"/>
                <w:bCs/>
              </w:rPr>
              <w:t xml:space="preserve"> LHB</w:t>
            </w:r>
            <w:r w:rsidR="002631DA">
              <w:rPr>
                <w:rFonts w:asciiTheme="majorHAnsi" w:hAnsiTheme="majorHAnsi"/>
                <w:bCs/>
              </w:rPr>
              <w:t>).</w:t>
            </w:r>
          </w:p>
          <w:p w14:paraId="4C0476F7" w14:textId="77777777" w:rsidR="00215824" w:rsidRDefault="00215824" w:rsidP="0038111A">
            <w:pPr>
              <w:rPr>
                <w:rFonts w:asciiTheme="majorHAnsi" w:hAnsiTheme="majorHAnsi"/>
                <w:bCs/>
              </w:rPr>
            </w:pPr>
          </w:p>
          <w:p w14:paraId="6254BF77" w14:textId="46ED0081" w:rsidR="000B6668" w:rsidRPr="007563C0" w:rsidRDefault="000B6668" w:rsidP="0038111A">
            <w:pPr>
              <w:rPr>
                <w:rFonts w:asciiTheme="majorHAnsi" w:hAnsiTheme="majorHAnsi"/>
                <w:bCs/>
              </w:rPr>
            </w:pPr>
            <w:r>
              <w:rPr>
                <w:rFonts w:asciiTheme="majorHAnsi" w:hAnsiTheme="majorHAnsi"/>
                <w:bCs/>
              </w:rPr>
              <w:t>Regarder la séquence vidéo 1 sans l’introduire</w:t>
            </w:r>
            <w:r w:rsidR="00F14240">
              <w:rPr>
                <w:rFonts w:asciiTheme="majorHAnsi" w:hAnsiTheme="majorHAnsi"/>
                <w:bCs/>
              </w:rPr>
              <w:t xml:space="preserve"> (transcription page 147 LHB)</w:t>
            </w:r>
            <w:r>
              <w:rPr>
                <w:rFonts w:asciiTheme="majorHAnsi" w:hAnsiTheme="majorHAnsi"/>
                <w:bCs/>
              </w:rPr>
              <w:t>. La montrer une deuxième fois, en demandant d’abord « </w:t>
            </w:r>
            <w:proofErr w:type="spellStart"/>
            <w:r>
              <w:rPr>
                <w:rFonts w:asciiTheme="majorHAnsi" w:hAnsiTheme="majorHAnsi"/>
                <w:bCs/>
              </w:rPr>
              <w:t>Wie</w:t>
            </w:r>
            <w:proofErr w:type="spellEnd"/>
            <w:r>
              <w:rPr>
                <w:rFonts w:asciiTheme="majorHAnsi" w:hAnsiTheme="majorHAnsi"/>
                <w:bCs/>
              </w:rPr>
              <w:t xml:space="preserve"> </w:t>
            </w:r>
            <w:proofErr w:type="spellStart"/>
            <w:r>
              <w:rPr>
                <w:rFonts w:asciiTheme="majorHAnsi" w:hAnsiTheme="majorHAnsi"/>
                <w:bCs/>
              </w:rPr>
              <w:t>heissen</w:t>
            </w:r>
            <w:proofErr w:type="spellEnd"/>
            <w:r>
              <w:rPr>
                <w:rFonts w:asciiTheme="majorHAnsi" w:hAnsiTheme="majorHAnsi"/>
                <w:bCs/>
              </w:rPr>
              <w:t xml:space="preserve"> die </w:t>
            </w:r>
            <w:proofErr w:type="spellStart"/>
            <w:r>
              <w:rPr>
                <w:rFonts w:asciiTheme="majorHAnsi" w:hAnsiTheme="majorHAnsi"/>
                <w:bCs/>
              </w:rPr>
              <w:t>Leute</w:t>
            </w:r>
            <w:proofErr w:type="spellEnd"/>
            <w:r>
              <w:rPr>
                <w:rFonts w:asciiTheme="majorHAnsi" w:hAnsiTheme="majorHAnsi"/>
                <w:bCs/>
              </w:rPr>
              <w:t> ? ». Montrer l’image à la page 15 et demander « </w:t>
            </w:r>
            <w:proofErr w:type="spellStart"/>
            <w:r>
              <w:rPr>
                <w:rFonts w:asciiTheme="majorHAnsi" w:hAnsiTheme="majorHAnsi"/>
                <w:bCs/>
              </w:rPr>
              <w:t>Wer</w:t>
            </w:r>
            <w:proofErr w:type="spellEnd"/>
            <w:r>
              <w:rPr>
                <w:rFonts w:asciiTheme="majorHAnsi" w:hAnsiTheme="majorHAnsi"/>
                <w:bCs/>
              </w:rPr>
              <w:t xml:space="preserve"> </w:t>
            </w:r>
            <w:proofErr w:type="spellStart"/>
            <w:r>
              <w:rPr>
                <w:rFonts w:asciiTheme="majorHAnsi" w:hAnsiTheme="majorHAnsi"/>
                <w:bCs/>
              </w:rPr>
              <w:t>ist</w:t>
            </w:r>
            <w:proofErr w:type="spellEnd"/>
            <w:r>
              <w:rPr>
                <w:rFonts w:asciiTheme="majorHAnsi" w:hAnsiTheme="majorHAnsi"/>
                <w:bCs/>
              </w:rPr>
              <w:t xml:space="preserve"> </w:t>
            </w:r>
            <w:proofErr w:type="spellStart"/>
            <w:r>
              <w:rPr>
                <w:rFonts w:asciiTheme="majorHAnsi" w:hAnsiTheme="majorHAnsi"/>
                <w:bCs/>
              </w:rPr>
              <w:t>das</w:t>
            </w:r>
            <w:proofErr w:type="spellEnd"/>
            <w:r>
              <w:rPr>
                <w:rFonts w:asciiTheme="majorHAnsi" w:hAnsiTheme="majorHAnsi"/>
                <w:bCs/>
              </w:rPr>
              <w:t xml:space="preserve"> ? », les élèves répondent : Tom, Eva, </w:t>
            </w:r>
            <w:proofErr w:type="spellStart"/>
            <w:r>
              <w:rPr>
                <w:rFonts w:asciiTheme="majorHAnsi" w:hAnsiTheme="majorHAnsi"/>
                <w:bCs/>
              </w:rPr>
              <w:t>Direktor</w:t>
            </w:r>
            <w:proofErr w:type="spellEnd"/>
            <w:r>
              <w:rPr>
                <w:rFonts w:asciiTheme="majorHAnsi" w:hAnsiTheme="majorHAnsi"/>
                <w:bCs/>
              </w:rPr>
              <w:t xml:space="preserve">, </w:t>
            </w:r>
            <w:proofErr w:type="spellStart"/>
            <w:r>
              <w:rPr>
                <w:rFonts w:asciiTheme="majorHAnsi" w:hAnsiTheme="majorHAnsi"/>
                <w:bCs/>
              </w:rPr>
              <w:t>Frau</w:t>
            </w:r>
            <w:proofErr w:type="spellEnd"/>
            <w:r>
              <w:rPr>
                <w:rFonts w:asciiTheme="majorHAnsi" w:hAnsiTheme="majorHAnsi"/>
                <w:bCs/>
              </w:rPr>
              <w:t xml:space="preserve"> Pfeiffer, </w:t>
            </w:r>
            <w:proofErr w:type="spellStart"/>
            <w:r>
              <w:rPr>
                <w:rFonts w:asciiTheme="majorHAnsi" w:hAnsiTheme="majorHAnsi"/>
                <w:bCs/>
              </w:rPr>
              <w:t>Herr</w:t>
            </w:r>
            <w:proofErr w:type="spellEnd"/>
            <w:r>
              <w:rPr>
                <w:rFonts w:asciiTheme="majorHAnsi" w:hAnsiTheme="majorHAnsi"/>
                <w:bCs/>
              </w:rPr>
              <w:t xml:space="preserve"> Pfeiffer.  Inciter les élèves à répondre en utilisant le </w:t>
            </w:r>
            <w:proofErr w:type="spellStart"/>
            <w:r>
              <w:rPr>
                <w:rFonts w:asciiTheme="majorHAnsi" w:hAnsiTheme="majorHAnsi"/>
                <w:bCs/>
              </w:rPr>
              <w:t>chunk</w:t>
            </w:r>
            <w:proofErr w:type="spellEnd"/>
            <w:r>
              <w:rPr>
                <w:rFonts w:asciiTheme="majorHAnsi" w:hAnsiTheme="majorHAnsi"/>
                <w:bCs/>
              </w:rPr>
              <w:t xml:space="preserve"> « </w:t>
            </w:r>
            <w:proofErr w:type="spellStart"/>
            <w:r>
              <w:rPr>
                <w:rFonts w:asciiTheme="majorHAnsi" w:hAnsiTheme="majorHAnsi"/>
                <w:bCs/>
              </w:rPr>
              <w:t>Das</w:t>
            </w:r>
            <w:proofErr w:type="spellEnd"/>
            <w:r>
              <w:rPr>
                <w:rFonts w:asciiTheme="majorHAnsi" w:hAnsiTheme="majorHAnsi"/>
                <w:bCs/>
              </w:rPr>
              <w:t xml:space="preserve"> </w:t>
            </w:r>
            <w:proofErr w:type="spellStart"/>
            <w:r>
              <w:rPr>
                <w:rFonts w:asciiTheme="majorHAnsi" w:hAnsiTheme="majorHAnsi"/>
                <w:bCs/>
              </w:rPr>
              <w:t>ist</w:t>
            </w:r>
            <w:proofErr w:type="spellEnd"/>
            <w:r>
              <w:rPr>
                <w:rFonts w:asciiTheme="majorHAnsi" w:hAnsiTheme="majorHAnsi"/>
                <w:bCs/>
              </w:rPr>
              <w:t>… ». Ecrire au TN « </w:t>
            </w:r>
            <w:proofErr w:type="spellStart"/>
            <w:r>
              <w:rPr>
                <w:rFonts w:asciiTheme="majorHAnsi" w:hAnsiTheme="majorHAnsi"/>
                <w:bCs/>
              </w:rPr>
              <w:t>Wer</w:t>
            </w:r>
            <w:proofErr w:type="spellEnd"/>
            <w:r>
              <w:rPr>
                <w:rFonts w:asciiTheme="majorHAnsi" w:hAnsiTheme="majorHAnsi"/>
                <w:bCs/>
              </w:rPr>
              <w:t xml:space="preserve"> </w:t>
            </w:r>
            <w:proofErr w:type="spellStart"/>
            <w:r>
              <w:rPr>
                <w:rFonts w:asciiTheme="majorHAnsi" w:hAnsiTheme="majorHAnsi"/>
                <w:bCs/>
              </w:rPr>
              <w:t>ist</w:t>
            </w:r>
            <w:proofErr w:type="spellEnd"/>
            <w:r>
              <w:rPr>
                <w:rFonts w:asciiTheme="majorHAnsi" w:hAnsiTheme="majorHAnsi"/>
                <w:bCs/>
              </w:rPr>
              <w:t xml:space="preserve"> </w:t>
            </w:r>
            <w:proofErr w:type="spellStart"/>
            <w:r>
              <w:rPr>
                <w:rFonts w:asciiTheme="majorHAnsi" w:hAnsiTheme="majorHAnsi"/>
                <w:bCs/>
              </w:rPr>
              <w:t>das</w:t>
            </w:r>
            <w:proofErr w:type="spellEnd"/>
            <w:r>
              <w:rPr>
                <w:rFonts w:asciiTheme="majorHAnsi" w:hAnsiTheme="majorHAnsi"/>
                <w:bCs/>
              </w:rPr>
              <w:t> ? » et la réponse « </w:t>
            </w:r>
            <w:proofErr w:type="spellStart"/>
            <w:r>
              <w:rPr>
                <w:rFonts w:asciiTheme="majorHAnsi" w:hAnsiTheme="majorHAnsi"/>
                <w:bCs/>
              </w:rPr>
              <w:t>Das</w:t>
            </w:r>
            <w:proofErr w:type="spellEnd"/>
            <w:r>
              <w:rPr>
                <w:rFonts w:asciiTheme="majorHAnsi" w:hAnsiTheme="majorHAnsi"/>
                <w:bCs/>
              </w:rPr>
              <w:t xml:space="preserve"> </w:t>
            </w:r>
            <w:proofErr w:type="spellStart"/>
            <w:r>
              <w:rPr>
                <w:rFonts w:asciiTheme="majorHAnsi" w:hAnsiTheme="majorHAnsi"/>
                <w:bCs/>
              </w:rPr>
              <w:t>ist</w:t>
            </w:r>
            <w:proofErr w:type="spellEnd"/>
            <w:r>
              <w:rPr>
                <w:rFonts w:asciiTheme="majorHAnsi" w:hAnsiTheme="majorHAnsi"/>
                <w:bCs/>
              </w:rPr>
              <w:t>… ». Par deux, en groupes, un élève montre un personnage et demande « </w:t>
            </w:r>
            <w:proofErr w:type="spellStart"/>
            <w:r>
              <w:rPr>
                <w:rFonts w:asciiTheme="majorHAnsi" w:hAnsiTheme="majorHAnsi"/>
                <w:bCs/>
              </w:rPr>
              <w:t>Wer</w:t>
            </w:r>
            <w:proofErr w:type="spellEnd"/>
            <w:r>
              <w:rPr>
                <w:rFonts w:asciiTheme="majorHAnsi" w:hAnsiTheme="majorHAnsi"/>
                <w:bCs/>
              </w:rPr>
              <w:t xml:space="preserve"> </w:t>
            </w:r>
            <w:proofErr w:type="spellStart"/>
            <w:r>
              <w:rPr>
                <w:rFonts w:asciiTheme="majorHAnsi" w:hAnsiTheme="majorHAnsi"/>
                <w:bCs/>
              </w:rPr>
              <w:t>ist</w:t>
            </w:r>
            <w:proofErr w:type="spellEnd"/>
            <w:r>
              <w:rPr>
                <w:rFonts w:asciiTheme="majorHAnsi" w:hAnsiTheme="majorHAnsi"/>
                <w:bCs/>
              </w:rPr>
              <w:t xml:space="preserve"> </w:t>
            </w:r>
            <w:proofErr w:type="spellStart"/>
            <w:r>
              <w:rPr>
                <w:rFonts w:asciiTheme="majorHAnsi" w:hAnsiTheme="majorHAnsi"/>
                <w:bCs/>
              </w:rPr>
              <w:t>das</w:t>
            </w:r>
            <w:proofErr w:type="spellEnd"/>
            <w:r>
              <w:rPr>
                <w:rFonts w:asciiTheme="majorHAnsi" w:hAnsiTheme="majorHAnsi"/>
                <w:bCs/>
              </w:rPr>
              <w:t> » et un autre répond « </w:t>
            </w:r>
            <w:proofErr w:type="spellStart"/>
            <w:r>
              <w:rPr>
                <w:rFonts w:asciiTheme="majorHAnsi" w:hAnsiTheme="majorHAnsi"/>
                <w:bCs/>
              </w:rPr>
              <w:t>Das</w:t>
            </w:r>
            <w:proofErr w:type="spellEnd"/>
            <w:r>
              <w:rPr>
                <w:rFonts w:asciiTheme="majorHAnsi" w:hAnsiTheme="majorHAnsi"/>
                <w:bCs/>
              </w:rPr>
              <w:t xml:space="preserve"> </w:t>
            </w:r>
            <w:proofErr w:type="spellStart"/>
            <w:r>
              <w:rPr>
                <w:rFonts w:asciiTheme="majorHAnsi" w:hAnsiTheme="majorHAnsi"/>
                <w:bCs/>
              </w:rPr>
              <w:t>ist</w:t>
            </w:r>
            <w:proofErr w:type="spellEnd"/>
            <w:r>
              <w:rPr>
                <w:rFonts w:asciiTheme="majorHAnsi" w:hAnsiTheme="majorHAnsi"/>
                <w:bCs/>
              </w:rPr>
              <w:t>… ».</w:t>
            </w:r>
          </w:p>
        </w:tc>
        <w:tc>
          <w:tcPr>
            <w:tcW w:w="851" w:type="dxa"/>
            <w:tcBorders>
              <w:top w:val="single" w:sz="2" w:space="0" w:color="auto"/>
              <w:left w:val="single" w:sz="4" w:space="0" w:color="auto"/>
              <w:bottom w:val="single" w:sz="8" w:space="0" w:color="auto"/>
              <w:right w:val="single" w:sz="18" w:space="0" w:color="auto"/>
            </w:tcBorders>
          </w:tcPr>
          <w:p w14:paraId="68421AFC" w14:textId="77777777" w:rsidR="00215824" w:rsidRPr="00FC5319" w:rsidRDefault="00215824" w:rsidP="007E261B">
            <w:pPr>
              <w:jc w:val="center"/>
              <w:rPr>
                <w:rFonts w:asciiTheme="majorHAnsi" w:hAnsiTheme="majorHAnsi"/>
                <w:lang w:val="en-US"/>
              </w:rPr>
            </w:pPr>
            <w:r w:rsidRPr="00FC5319">
              <w:rPr>
                <w:rFonts w:asciiTheme="majorHAnsi" w:hAnsiTheme="majorHAnsi"/>
                <w:lang w:val="en-US"/>
              </w:rPr>
              <w:t>CO</w:t>
            </w:r>
          </w:p>
          <w:p w14:paraId="4B121ED2" w14:textId="77777777" w:rsidR="00215824" w:rsidRPr="00FC5319" w:rsidRDefault="00215824" w:rsidP="005D1B43">
            <w:pPr>
              <w:jc w:val="center"/>
              <w:rPr>
                <w:rFonts w:asciiTheme="majorHAnsi" w:hAnsiTheme="majorHAnsi"/>
                <w:lang w:val="en-US"/>
              </w:rPr>
            </w:pPr>
          </w:p>
          <w:p w14:paraId="11354000" w14:textId="77777777" w:rsidR="00215824" w:rsidRPr="00FC5319" w:rsidRDefault="00215824" w:rsidP="005D1B43">
            <w:pPr>
              <w:jc w:val="center"/>
              <w:rPr>
                <w:rFonts w:asciiTheme="majorHAnsi" w:hAnsiTheme="majorHAnsi"/>
                <w:lang w:val="en-US"/>
              </w:rPr>
            </w:pPr>
          </w:p>
          <w:p w14:paraId="42E4EE15" w14:textId="77777777" w:rsidR="00215824" w:rsidRPr="00FC5319" w:rsidRDefault="00215824" w:rsidP="009926B4">
            <w:pPr>
              <w:jc w:val="center"/>
              <w:rPr>
                <w:rFonts w:asciiTheme="majorHAnsi" w:hAnsiTheme="majorHAnsi"/>
                <w:lang w:val="en-US"/>
              </w:rPr>
            </w:pPr>
            <w:proofErr w:type="spellStart"/>
            <w:r w:rsidRPr="00FC5319">
              <w:rPr>
                <w:rFonts w:asciiTheme="majorHAnsi" w:hAnsiTheme="majorHAnsi"/>
                <w:lang w:val="en-US"/>
              </w:rPr>
              <w:t>Interc</w:t>
            </w:r>
            <w:proofErr w:type="spellEnd"/>
            <w:r w:rsidRPr="00FC5319">
              <w:rPr>
                <w:rFonts w:asciiTheme="majorHAnsi" w:hAnsiTheme="majorHAnsi"/>
                <w:lang w:val="en-US"/>
              </w:rPr>
              <w:t>.</w:t>
            </w:r>
          </w:p>
          <w:p w14:paraId="638E6A4D" w14:textId="77777777" w:rsidR="009926B4" w:rsidRPr="00FC5319" w:rsidRDefault="009926B4" w:rsidP="009926B4">
            <w:pPr>
              <w:jc w:val="center"/>
              <w:rPr>
                <w:rFonts w:asciiTheme="majorHAnsi" w:hAnsiTheme="majorHAnsi"/>
                <w:lang w:val="en-US"/>
              </w:rPr>
            </w:pPr>
          </w:p>
          <w:p w14:paraId="69910188" w14:textId="77777777" w:rsidR="009926B4" w:rsidRDefault="009926B4" w:rsidP="009926B4">
            <w:pPr>
              <w:jc w:val="center"/>
              <w:rPr>
                <w:rFonts w:asciiTheme="majorHAnsi" w:hAnsiTheme="majorHAnsi"/>
                <w:lang w:val="en-US"/>
              </w:rPr>
            </w:pPr>
          </w:p>
          <w:p w14:paraId="5B42D86E" w14:textId="77777777" w:rsidR="0014124A" w:rsidRDefault="0014124A" w:rsidP="009926B4">
            <w:pPr>
              <w:jc w:val="center"/>
              <w:rPr>
                <w:rFonts w:asciiTheme="majorHAnsi" w:hAnsiTheme="majorHAnsi"/>
                <w:lang w:val="en-US"/>
              </w:rPr>
            </w:pPr>
          </w:p>
          <w:p w14:paraId="2EDDF9A2" w14:textId="77777777" w:rsidR="0014124A" w:rsidRPr="00FC5319" w:rsidRDefault="0014124A" w:rsidP="009926B4">
            <w:pPr>
              <w:jc w:val="center"/>
              <w:rPr>
                <w:rFonts w:asciiTheme="majorHAnsi" w:hAnsiTheme="majorHAnsi"/>
                <w:lang w:val="en-US"/>
              </w:rPr>
            </w:pPr>
          </w:p>
          <w:p w14:paraId="7AF4BE61" w14:textId="77777777" w:rsidR="000B6668" w:rsidRPr="00FC5319" w:rsidRDefault="009926B4" w:rsidP="000B6668">
            <w:pPr>
              <w:jc w:val="center"/>
              <w:rPr>
                <w:rFonts w:asciiTheme="majorHAnsi" w:hAnsiTheme="majorHAnsi"/>
                <w:lang w:val="en-US"/>
              </w:rPr>
            </w:pPr>
            <w:r w:rsidRPr="00FC5319">
              <w:rPr>
                <w:rFonts w:asciiTheme="majorHAnsi" w:hAnsiTheme="majorHAnsi"/>
                <w:lang w:val="en-US"/>
              </w:rPr>
              <w:t>EO-MITIC</w:t>
            </w:r>
          </w:p>
          <w:p w14:paraId="1A3898BC" w14:textId="77777777" w:rsidR="000B6668" w:rsidRDefault="000B6668" w:rsidP="000B6668">
            <w:pPr>
              <w:jc w:val="center"/>
              <w:rPr>
                <w:rFonts w:asciiTheme="majorHAnsi" w:hAnsiTheme="majorHAnsi"/>
                <w:lang w:val="en-US"/>
              </w:rPr>
            </w:pPr>
          </w:p>
          <w:p w14:paraId="160B0C2A" w14:textId="77777777" w:rsidR="00310839" w:rsidRPr="00FC5319" w:rsidRDefault="00310839" w:rsidP="000B6668">
            <w:pPr>
              <w:jc w:val="center"/>
              <w:rPr>
                <w:rFonts w:asciiTheme="majorHAnsi" w:hAnsiTheme="majorHAnsi"/>
                <w:lang w:val="en-US"/>
              </w:rPr>
            </w:pPr>
          </w:p>
          <w:p w14:paraId="084823C4" w14:textId="77777777" w:rsidR="000B6668" w:rsidRPr="00FC5319" w:rsidRDefault="000B6668" w:rsidP="000B6668">
            <w:pPr>
              <w:jc w:val="center"/>
              <w:rPr>
                <w:rFonts w:asciiTheme="majorHAnsi" w:hAnsiTheme="majorHAnsi"/>
                <w:lang w:val="en-US"/>
              </w:rPr>
            </w:pPr>
          </w:p>
          <w:p w14:paraId="5290C3E9" w14:textId="77777777" w:rsidR="000B6668" w:rsidRPr="00FC5319" w:rsidRDefault="000B6668" w:rsidP="000B6668">
            <w:pPr>
              <w:jc w:val="center"/>
              <w:rPr>
                <w:rFonts w:asciiTheme="majorHAnsi" w:hAnsiTheme="majorHAnsi"/>
                <w:lang w:val="en-US"/>
              </w:rPr>
            </w:pPr>
            <w:r w:rsidRPr="00FC5319">
              <w:rPr>
                <w:rFonts w:asciiTheme="majorHAnsi" w:hAnsiTheme="majorHAnsi"/>
                <w:lang w:val="en-US"/>
              </w:rPr>
              <w:t>CO</w:t>
            </w:r>
          </w:p>
        </w:tc>
      </w:tr>
    </w:tbl>
    <w:p w14:paraId="420C82E9" w14:textId="77777777" w:rsidR="0036584D" w:rsidRPr="00FC5319" w:rsidRDefault="0036584D" w:rsidP="0036584D">
      <w:pPr>
        <w:rPr>
          <w:rFonts w:asciiTheme="majorHAnsi" w:hAnsiTheme="majorHAnsi"/>
          <w:sz w:val="16"/>
          <w:lang w:val="en-US"/>
        </w:rPr>
      </w:pPr>
    </w:p>
    <w:p w14:paraId="7506FC62" w14:textId="77777777" w:rsidR="0036584D" w:rsidRPr="00FC5319" w:rsidRDefault="0036584D" w:rsidP="0036584D">
      <w:pPr>
        <w:rPr>
          <w:rFonts w:asciiTheme="majorHAnsi" w:hAnsiTheme="majorHAnsi"/>
          <w:sz w:val="16"/>
          <w:lang w:val="en-US"/>
        </w:rPr>
      </w:pPr>
    </w:p>
    <w:p w14:paraId="280D3057" w14:textId="77777777" w:rsidR="0036584D" w:rsidRPr="00FC5319" w:rsidRDefault="0036584D" w:rsidP="0036584D">
      <w:pPr>
        <w:rPr>
          <w:rFonts w:asciiTheme="majorHAnsi" w:hAnsiTheme="majorHAnsi"/>
          <w:sz w:val="16"/>
          <w:lang w:val="en-US"/>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36584D" w:rsidRPr="007563C0" w14:paraId="782CC356" w14:textId="77777777" w:rsidTr="00A9777E">
        <w:trPr>
          <w:cantSplit/>
          <w:trHeight w:val="1910"/>
        </w:trPr>
        <w:tc>
          <w:tcPr>
            <w:tcW w:w="1701" w:type="dxa"/>
            <w:tcBorders>
              <w:top w:val="single" w:sz="18" w:space="0" w:color="auto"/>
              <w:left w:val="single" w:sz="18" w:space="0" w:color="auto"/>
              <w:bottom w:val="single" w:sz="8" w:space="0" w:color="auto"/>
              <w:right w:val="single" w:sz="18" w:space="0" w:color="auto"/>
            </w:tcBorders>
            <w:shd w:val="clear" w:color="auto" w:fill="E6E6E6"/>
            <w:textDirection w:val="btLr"/>
            <w:vAlign w:val="center"/>
          </w:tcPr>
          <w:p w14:paraId="1D045372" w14:textId="067A7BF3" w:rsidR="0036584D" w:rsidRPr="007563C0" w:rsidRDefault="0036584D" w:rsidP="00925C31">
            <w:pPr>
              <w:ind w:left="113" w:right="113"/>
              <w:jc w:val="center"/>
              <w:rPr>
                <w:rFonts w:asciiTheme="majorHAnsi" w:hAnsiTheme="majorHAnsi"/>
                <w:sz w:val="22"/>
                <w:szCs w:val="22"/>
                <w:lang w:val="fr-CH"/>
              </w:rPr>
            </w:pPr>
            <w:r w:rsidRPr="007563C0">
              <w:rPr>
                <w:rFonts w:asciiTheme="majorHAnsi" w:hAnsiTheme="majorHAnsi"/>
                <w:b/>
                <w:bCs/>
                <w:sz w:val="22"/>
                <w:szCs w:val="22"/>
                <w:lang w:val="fr-CH"/>
              </w:rPr>
              <w:lastRenderedPageBreak/>
              <w:t xml:space="preserve">Activités complémentaires </w:t>
            </w:r>
          </w:p>
        </w:tc>
        <w:tc>
          <w:tcPr>
            <w:tcW w:w="9513" w:type="dxa"/>
            <w:tcBorders>
              <w:top w:val="single" w:sz="18" w:space="0" w:color="auto"/>
              <w:left w:val="single" w:sz="18" w:space="0" w:color="auto"/>
              <w:bottom w:val="single" w:sz="8" w:space="0" w:color="auto"/>
              <w:right w:val="single" w:sz="4" w:space="0" w:color="auto"/>
            </w:tcBorders>
          </w:tcPr>
          <w:p w14:paraId="4A020E16" w14:textId="77777777" w:rsidR="0036584D" w:rsidRPr="007563C0" w:rsidRDefault="0036584D" w:rsidP="00A9777E">
            <w:pPr>
              <w:rPr>
                <w:rFonts w:asciiTheme="majorHAnsi" w:hAnsiTheme="majorHAnsi"/>
                <w:u w:val="single"/>
                <w:lang w:val="fr-CH"/>
              </w:rPr>
            </w:pPr>
          </w:p>
          <w:p w14:paraId="72008667" w14:textId="77777777" w:rsidR="0036584D" w:rsidRDefault="00A9777E" w:rsidP="00A9777E">
            <w:pPr>
              <w:rPr>
                <w:rFonts w:asciiTheme="majorHAnsi" w:hAnsiTheme="majorHAnsi"/>
                <w:lang w:val="fr-CH"/>
              </w:rPr>
            </w:pPr>
            <w:r>
              <w:rPr>
                <w:rFonts w:asciiTheme="majorHAnsi" w:hAnsiTheme="majorHAnsi"/>
                <w:lang w:val="fr-CH"/>
              </w:rPr>
              <w:t>Saluer les élèves le matin en leur touchant la main « </w:t>
            </w:r>
            <w:proofErr w:type="spellStart"/>
            <w:r>
              <w:rPr>
                <w:rFonts w:asciiTheme="majorHAnsi" w:hAnsiTheme="majorHAnsi"/>
                <w:lang w:val="fr-CH"/>
              </w:rPr>
              <w:t>Guten</w:t>
            </w:r>
            <w:proofErr w:type="spellEnd"/>
            <w:r>
              <w:rPr>
                <w:rFonts w:asciiTheme="majorHAnsi" w:hAnsiTheme="majorHAnsi"/>
                <w:lang w:val="fr-CH"/>
              </w:rPr>
              <w:t xml:space="preserve"> </w:t>
            </w:r>
            <w:proofErr w:type="spellStart"/>
            <w:r>
              <w:rPr>
                <w:rFonts w:asciiTheme="majorHAnsi" w:hAnsiTheme="majorHAnsi"/>
                <w:lang w:val="fr-CH"/>
              </w:rPr>
              <w:t>Morgen</w:t>
            </w:r>
            <w:proofErr w:type="spellEnd"/>
            <w:r>
              <w:rPr>
                <w:rFonts w:asciiTheme="majorHAnsi" w:hAnsiTheme="majorHAnsi"/>
                <w:lang w:val="fr-CH"/>
              </w:rPr>
              <w:t> », ou l’après-midi « </w:t>
            </w:r>
            <w:proofErr w:type="spellStart"/>
            <w:r>
              <w:rPr>
                <w:rFonts w:asciiTheme="majorHAnsi" w:hAnsiTheme="majorHAnsi"/>
                <w:lang w:val="fr-CH"/>
              </w:rPr>
              <w:t>Guten</w:t>
            </w:r>
            <w:proofErr w:type="spellEnd"/>
            <w:r>
              <w:rPr>
                <w:rFonts w:asciiTheme="majorHAnsi" w:hAnsiTheme="majorHAnsi"/>
                <w:lang w:val="fr-CH"/>
              </w:rPr>
              <w:t xml:space="preserve"> </w:t>
            </w:r>
            <w:proofErr w:type="spellStart"/>
            <w:r>
              <w:rPr>
                <w:rFonts w:asciiTheme="majorHAnsi" w:hAnsiTheme="majorHAnsi"/>
                <w:lang w:val="fr-CH"/>
              </w:rPr>
              <w:t>Nachmittag</w:t>
            </w:r>
            <w:proofErr w:type="spellEnd"/>
            <w:r>
              <w:rPr>
                <w:rFonts w:asciiTheme="majorHAnsi" w:hAnsiTheme="majorHAnsi"/>
                <w:lang w:val="fr-CH"/>
              </w:rPr>
              <w:t> » et gentiment introduire « </w:t>
            </w:r>
            <w:proofErr w:type="spellStart"/>
            <w:r>
              <w:rPr>
                <w:rFonts w:asciiTheme="majorHAnsi" w:hAnsiTheme="majorHAnsi"/>
                <w:lang w:val="fr-CH"/>
              </w:rPr>
              <w:t>Wie</w:t>
            </w:r>
            <w:proofErr w:type="spellEnd"/>
            <w:r>
              <w:rPr>
                <w:rFonts w:asciiTheme="majorHAnsi" w:hAnsiTheme="majorHAnsi"/>
                <w:lang w:val="fr-CH"/>
              </w:rPr>
              <w:t xml:space="preserve"> </w:t>
            </w:r>
            <w:proofErr w:type="spellStart"/>
            <w:r>
              <w:rPr>
                <w:rFonts w:asciiTheme="majorHAnsi" w:hAnsiTheme="majorHAnsi"/>
                <w:lang w:val="fr-CH"/>
              </w:rPr>
              <w:t>geht’s</w:t>
            </w:r>
            <w:proofErr w:type="spellEnd"/>
            <w:r>
              <w:rPr>
                <w:rFonts w:asciiTheme="majorHAnsi" w:hAnsiTheme="majorHAnsi"/>
                <w:lang w:val="fr-CH"/>
              </w:rPr>
              <w:t> » avec les réponses au début inscrites « </w:t>
            </w:r>
            <w:proofErr w:type="spellStart"/>
            <w:r>
              <w:rPr>
                <w:rFonts w:asciiTheme="majorHAnsi" w:hAnsiTheme="majorHAnsi"/>
                <w:lang w:val="fr-CH"/>
              </w:rPr>
              <w:t>gut</w:t>
            </w:r>
            <w:proofErr w:type="spellEnd"/>
            <w:r>
              <w:rPr>
                <w:rFonts w:asciiTheme="majorHAnsi" w:hAnsiTheme="majorHAnsi"/>
                <w:lang w:val="fr-CH"/>
              </w:rPr>
              <w:t xml:space="preserve">, </w:t>
            </w:r>
            <w:proofErr w:type="spellStart"/>
            <w:r>
              <w:rPr>
                <w:rFonts w:asciiTheme="majorHAnsi" w:hAnsiTheme="majorHAnsi"/>
                <w:lang w:val="fr-CH"/>
              </w:rPr>
              <w:t>solala</w:t>
            </w:r>
            <w:proofErr w:type="spellEnd"/>
            <w:r>
              <w:rPr>
                <w:rFonts w:asciiTheme="majorHAnsi" w:hAnsiTheme="majorHAnsi"/>
                <w:lang w:val="fr-CH"/>
              </w:rPr>
              <w:t xml:space="preserve">, </w:t>
            </w:r>
            <w:proofErr w:type="spellStart"/>
            <w:r>
              <w:rPr>
                <w:rFonts w:asciiTheme="majorHAnsi" w:hAnsiTheme="majorHAnsi"/>
                <w:lang w:val="fr-CH"/>
              </w:rPr>
              <w:t>schlecht</w:t>
            </w:r>
            <w:proofErr w:type="spellEnd"/>
            <w:r>
              <w:rPr>
                <w:rFonts w:asciiTheme="majorHAnsi" w:hAnsiTheme="majorHAnsi"/>
                <w:lang w:val="fr-CH"/>
              </w:rPr>
              <w:t> ».</w:t>
            </w:r>
          </w:p>
          <w:p w14:paraId="48DC1EA5" w14:textId="77777777" w:rsidR="00775AED" w:rsidRDefault="00775AED" w:rsidP="00A9777E">
            <w:pPr>
              <w:rPr>
                <w:rFonts w:asciiTheme="majorHAnsi" w:hAnsiTheme="majorHAnsi"/>
                <w:lang w:val="fr-CH"/>
              </w:rPr>
            </w:pPr>
            <w:r>
              <w:rPr>
                <w:rFonts w:asciiTheme="majorHAnsi" w:hAnsiTheme="majorHAnsi"/>
                <w:lang w:val="fr-CH"/>
              </w:rPr>
              <w:t>On peut également décider d’une semaine où les élèves nous saluent le matin dans leur langue ou la langue du camarade.</w:t>
            </w:r>
          </w:p>
          <w:p w14:paraId="7AFEBA69" w14:textId="77777777" w:rsidR="00F43F65" w:rsidRDefault="00F43F65" w:rsidP="00A9777E">
            <w:pPr>
              <w:rPr>
                <w:rFonts w:asciiTheme="majorHAnsi" w:hAnsiTheme="majorHAnsi"/>
                <w:lang w:val="fr-CH"/>
              </w:rPr>
            </w:pPr>
          </w:p>
          <w:p w14:paraId="2059F75B" w14:textId="77777777" w:rsidR="00F43F65" w:rsidRDefault="00F43F65" w:rsidP="00F43F65">
            <w:pPr>
              <w:rPr>
                <w:rFonts w:asciiTheme="majorHAnsi" w:hAnsiTheme="majorHAnsi"/>
                <w:bCs/>
                <w:lang w:val="fr-CH"/>
              </w:rPr>
            </w:pPr>
            <w:r>
              <w:rPr>
                <w:rFonts w:asciiTheme="majorHAnsi" w:hAnsiTheme="majorHAnsi"/>
                <w:bCs/>
                <w:lang w:val="fr-CH"/>
              </w:rPr>
              <w:t>EOLE, Education et ouverture aux langues à l’école, volume 2, activité 2 : « Le rap des langues de ma classe » : Au cœur de la culture jeune actuelle, le rap est une forme de création musicale qui utilise souvent la diversité linguistique comme une ressource créative. Dans cette activité, les élèves écoutent un rap et s’amusent à construire et à chanter de nouveaux couplets en exploitant des langues présentes dans leur environnement. Ils jouent avec les langues et s’interrogent sur les rapports qu’ils entretiennent avec celles-ci.</w:t>
            </w:r>
          </w:p>
          <w:p w14:paraId="1942523F" w14:textId="77777777" w:rsidR="00F43F65" w:rsidRDefault="00F43F65" w:rsidP="00A9777E">
            <w:pPr>
              <w:rPr>
                <w:rFonts w:asciiTheme="majorHAnsi" w:hAnsiTheme="majorHAnsi"/>
                <w:lang w:val="fr-CH"/>
              </w:rPr>
            </w:pPr>
          </w:p>
          <w:p w14:paraId="4BE33B62" w14:textId="20C53702" w:rsidR="00775AED" w:rsidRPr="007563C0" w:rsidRDefault="00775AED" w:rsidP="00A9777E">
            <w:pPr>
              <w:rPr>
                <w:rFonts w:asciiTheme="majorHAnsi" w:hAnsiTheme="majorHAnsi"/>
                <w:lang w:val="fr-CH"/>
              </w:rPr>
            </w:pPr>
          </w:p>
        </w:tc>
        <w:tc>
          <w:tcPr>
            <w:tcW w:w="3528" w:type="dxa"/>
            <w:tcBorders>
              <w:top w:val="single" w:sz="18" w:space="0" w:color="auto"/>
              <w:left w:val="single" w:sz="4" w:space="0" w:color="auto"/>
              <w:bottom w:val="single" w:sz="8" w:space="0" w:color="auto"/>
              <w:right w:val="single" w:sz="18" w:space="0" w:color="auto"/>
            </w:tcBorders>
          </w:tcPr>
          <w:p w14:paraId="6769ECD3" w14:textId="77777777" w:rsidR="0036584D" w:rsidRPr="007563C0" w:rsidRDefault="0036584D" w:rsidP="0038111A">
            <w:pPr>
              <w:rPr>
                <w:rFonts w:asciiTheme="majorHAnsi" w:hAnsiTheme="majorHAnsi"/>
                <w:lang w:val="fr-CH"/>
              </w:rPr>
            </w:pPr>
          </w:p>
          <w:p w14:paraId="65AF4CC4" w14:textId="77777777" w:rsidR="0036584D" w:rsidRPr="007563C0" w:rsidRDefault="0036584D" w:rsidP="0038111A">
            <w:pPr>
              <w:rPr>
                <w:rFonts w:asciiTheme="majorHAnsi" w:hAnsiTheme="majorHAnsi"/>
                <w:lang w:val="fr-CH"/>
              </w:rPr>
            </w:pPr>
          </w:p>
          <w:p w14:paraId="1120ED8C" w14:textId="77777777" w:rsidR="0036584D" w:rsidRPr="007563C0" w:rsidRDefault="0036584D" w:rsidP="0038111A">
            <w:pPr>
              <w:rPr>
                <w:rFonts w:asciiTheme="majorHAnsi" w:hAnsiTheme="majorHAnsi"/>
                <w:lang w:val="fr-CH"/>
              </w:rPr>
            </w:pPr>
          </w:p>
          <w:p w14:paraId="3745CE61" w14:textId="77777777" w:rsidR="0036584D" w:rsidRPr="007563C0" w:rsidRDefault="0036584D" w:rsidP="0038111A">
            <w:pPr>
              <w:rPr>
                <w:rFonts w:asciiTheme="majorHAnsi" w:hAnsiTheme="majorHAnsi"/>
                <w:lang w:val="fr-CH"/>
              </w:rPr>
            </w:pPr>
          </w:p>
          <w:p w14:paraId="0C0B33C3" w14:textId="77777777" w:rsidR="0036584D" w:rsidRPr="007563C0" w:rsidRDefault="0036584D" w:rsidP="0038111A">
            <w:pPr>
              <w:rPr>
                <w:rFonts w:asciiTheme="majorHAnsi" w:hAnsiTheme="majorHAnsi"/>
                <w:lang w:val="fr-CH"/>
              </w:rPr>
            </w:pPr>
          </w:p>
          <w:p w14:paraId="24CD6F1F" w14:textId="77777777" w:rsidR="0036584D" w:rsidRPr="007563C0" w:rsidRDefault="0036584D" w:rsidP="0038111A">
            <w:pPr>
              <w:rPr>
                <w:rFonts w:asciiTheme="majorHAnsi" w:hAnsiTheme="majorHAnsi"/>
                <w:lang w:val="fr-CH"/>
              </w:rPr>
            </w:pPr>
          </w:p>
        </w:tc>
      </w:tr>
      <w:tr w:rsidR="0036584D" w:rsidRPr="007563C0" w14:paraId="3D6C62B6" w14:textId="77777777" w:rsidTr="0038111A">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14:paraId="684EBA98" w14:textId="3F906E64" w:rsidR="0036584D" w:rsidRPr="007563C0" w:rsidRDefault="000A0454" w:rsidP="0038111A">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t xml:space="preserve">Activités </w:t>
            </w:r>
            <w:r>
              <w:rPr>
                <w:rFonts w:asciiTheme="majorHAnsi" w:hAnsiTheme="majorHAnsi"/>
                <w:b/>
                <w:bCs/>
                <w:sz w:val="22"/>
                <w:szCs w:val="22"/>
                <w:lang w:val="fr-CH"/>
              </w:rPr>
              <w:t xml:space="preserve"> élèves </w:t>
            </w:r>
            <w:r w:rsidRPr="003E619F">
              <w:rPr>
                <w:rFonts w:asciiTheme="majorHAnsi" w:hAnsiTheme="majorHAnsi"/>
                <w:b/>
                <w:bCs/>
                <w:sz w:val="22"/>
                <w:szCs w:val="22"/>
                <w:lang w:val="fr-CH"/>
              </w:rPr>
              <w:t xml:space="preserve">proposées sur le </w:t>
            </w:r>
            <w:r>
              <w:rPr>
                <w:rFonts w:asciiTheme="majorHAnsi" w:hAnsiTheme="majorHAnsi"/>
                <w:b/>
                <w:bCs/>
                <w:sz w:val="22"/>
                <w:szCs w:val="22"/>
                <w:lang w:val="fr-CH"/>
              </w:rPr>
              <w:t xml:space="preserve">site « DGM » </w:t>
            </w:r>
            <w:hyperlink r:id="rId11" w:history="1">
              <w:r w:rsidR="00D71844" w:rsidRPr="00D97544">
                <w:rPr>
                  <w:rStyle w:val="Lienhypertexte"/>
                  <w:rFonts w:asciiTheme="majorHAnsi" w:hAnsiTheme="majorHAnsi"/>
                  <w:sz w:val="22"/>
                  <w:szCs w:val="22"/>
                  <w:lang w:val="fr-CH"/>
                </w:rPr>
                <w:t>www.der-gruene-max.ch/5</w:t>
              </w:r>
            </w:hyperlink>
            <w:r w:rsidR="00D71844">
              <w:rPr>
                <w:rFonts w:asciiTheme="majorHAnsi" w:hAnsiTheme="majorHAnsi"/>
                <w:sz w:val="22"/>
                <w:szCs w:val="22"/>
                <w:lang w:val="fr-CH"/>
              </w:rPr>
              <w:t xml:space="preserve"> </w:t>
            </w:r>
          </w:p>
        </w:tc>
        <w:tc>
          <w:tcPr>
            <w:tcW w:w="9513" w:type="dxa"/>
            <w:tcBorders>
              <w:top w:val="single" w:sz="8" w:space="0" w:color="auto"/>
              <w:left w:val="single" w:sz="18" w:space="0" w:color="auto"/>
              <w:bottom w:val="single" w:sz="18" w:space="0" w:color="auto"/>
              <w:right w:val="single" w:sz="4" w:space="0" w:color="auto"/>
            </w:tcBorders>
          </w:tcPr>
          <w:p w14:paraId="2F5938E7" w14:textId="77777777" w:rsidR="0036584D" w:rsidRPr="007563C0" w:rsidRDefault="0036584D" w:rsidP="0038111A">
            <w:pPr>
              <w:rPr>
                <w:rFonts w:asciiTheme="majorHAnsi" w:hAnsiTheme="majorHAnsi"/>
                <w:lang w:val="fr-CH"/>
              </w:rPr>
            </w:pPr>
          </w:p>
        </w:tc>
        <w:tc>
          <w:tcPr>
            <w:tcW w:w="3528" w:type="dxa"/>
            <w:tcBorders>
              <w:top w:val="single" w:sz="8" w:space="0" w:color="auto"/>
              <w:left w:val="single" w:sz="4" w:space="0" w:color="auto"/>
              <w:bottom w:val="single" w:sz="18" w:space="0" w:color="auto"/>
              <w:right w:val="single" w:sz="18" w:space="0" w:color="auto"/>
            </w:tcBorders>
          </w:tcPr>
          <w:p w14:paraId="0CE8CE09" w14:textId="77777777" w:rsidR="0036584D" w:rsidRPr="007563C0" w:rsidRDefault="0036584D" w:rsidP="0038111A">
            <w:pPr>
              <w:rPr>
                <w:rFonts w:asciiTheme="majorHAnsi" w:hAnsiTheme="majorHAnsi"/>
                <w:lang w:val="fr-CH"/>
              </w:rPr>
            </w:pPr>
          </w:p>
          <w:p w14:paraId="5A34FA1F" w14:textId="77777777" w:rsidR="0036584D" w:rsidRPr="007563C0" w:rsidRDefault="0036584D" w:rsidP="0038111A">
            <w:pPr>
              <w:rPr>
                <w:rFonts w:asciiTheme="majorHAnsi" w:hAnsiTheme="majorHAnsi"/>
                <w:lang w:val="fr-CH"/>
              </w:rPr>
            </w:pPr>
          </w:p>
        </w:tc>
      </w:tr>
    </w:tbl>
    <w:p w14:paraId="1135E836" w14:textId="77777777" w:rsidR="009C435A" w:rsidRDefault="0036584D" w:rsidP="005C497A">
      <w:pPr>
        <w:rPr>
          <w:rFonts w:asciiTheme="majorHAnsi" w:hAnsiTheme="majorHAnsi"/>
          <w:sz w:val="16"/>
          <w:lang w:val="fr-CH"/>
        </w:rPr>
      </w:pPr>
      <w:r w:rsidRPr="007563C0">
        <w:rPr>
          <w:rFonts w:asciiTheme="majorHAnsi" w:hAnsiTheme="majorHAnsi"/>
          <w:sz w:val="16"/>
          <w:lang w:val="fr-CH"/>
        </w:rPr>
        <w:t xml:space="preserve">          </w:t>
      </w:r>
    </w:p>
    <w:p w14:paraId="6E7DFB59" w14:textId="77777777" w:rsidR="009C435A" w:rsidRDefault="009C435A" w:rsidP="005C497A">
      <w:pPr>
        <w:rPr>
          <w:rFonts w:asciiTheme="majorHAnsi" w:hAnsiTheme="majorHAnsi"/>
          <w:sz w:val="16"/>
          <w:lang w:val="fr-CH"/>
        </w:rPr>
      </w:pPr>
    </w:p>
    <w:p w14:paraId="72206922" w14:textId="77777777" w:rsidR="009C435A" w:rsidRDefault="009C435A" w:rsidP="005C497A">
      <w:pPr>
        <w:rPr>
          <w:rFonts w:asciiTheme="majorHAnsi" w:hAnsiTheme="majorHAnsi"/>
          <w:sz w:val="16"/>
          <w:lang w:val="fr-CH"/>
        </w:rPr>
      </w:pPr>
    </w:p>
    <w:p w14:paraId="367327F0" w14:textId="5C1A0D52" w:rsidR="00F43F65" w:rsidRPr="009C435A" w:rsidRDefault="0036584D" w:rsidP="005C497A">
      <w:pPr>
        <w:rPr>
          <w:rFonts w:asciiTheme="majorHAnsi" w:hAnsiTheme="majorHAnsi"/>
          <w:sz w:val="16"/>
          <w:lang w:val="fr-CH"/>
        </w:rPr>
      </w:pPr>
      <w:r w:rsidRPr="007563C0">
        <w:rPr>
          <w:rFonts w:asciiTheme="majorHAnsi" w:hAnsiTheme="majorHAnsi"/>
          <w:sz w:val="16"/>
          <w:lang w:val="fr-CH"/>
        </w:rPr>
        <w:t xml:space="preserve">                                                                                                                                                                                                                                          </w:t>
      </w:r>
    </w:p>
    <w:p w14:paraId="64103EE1" w14:textId="5AE32B2C" w:rsidR="005C497A" w:rsidRDefault="005C497A" w:rsidP="005C497A">
      <w:pPr>
        <w:rPr>
          <w:rFonts w:asciiTheme="majorHAnsi" w:hAnsiTheme="majorHAnsi"/>
          <w:b/>
          <w:bCs/>
          <w:u w:val="single"/>
          <w:lang w:val="fr-CH"/>
        </w:rPr>
      </w:pPr>
      <w:r>
        <w:rPr>
          <w:rFonts w:asciiTheme="majorHAnsi" w:hAnsiTheme="majorHAnsi"/>
          <w:b/>
          <w:bCs/>
          <w:u w:val="single"/>
          <w:lang w:val="fr-CH"/>
        </w:rPr>
        <w:t>Matériel complémentaire disponible</w:t>
      </w:r>
    </w:p>
    <w:p w14:paraId="57FC2A4C" w14:textId="77777777" w:rsidR="005C497A" w:rsidRDefault="005C497A" w:rsidP="005C497A">
      <w:pPr>
        <w:rPr>
          <w:rFonts w:asciiTheme="majorHAnsi" w:hAnsiTheme="majorHAnsi"/>
          <w:b/>
          <w:bCs/>
          <w:u w:val="single"/>
          <w:lang w:val="fr-CH"/>
        </w:rPr>
      </w:pPr>
    </w:p>
    <w:p w14:paraId="46FF7554" w14:textId="6A9FABBF" w:rsidR="00C3322F" w:rsidRDefault="00C3322F" w:rsidP="005C497A">
      <w:pPr>
        <w:rPr>
          <w:rFonts w:asciiTheme="majorHAnsi" w:hAnsiTheme="majorHAnsi"/>
          <w:bCs/>
          <w:lang w:val="fr-CH"/>
        </w:rPr>
      </w:pPr>
      <w:proofErr w:type="spellStart"/>
      <w:r>
        <w:rPr>
          <w:rFonts w:asciiTheme="majorHAnsi" w:hAnsiTheme="majorHAnsi"/>
          <w:bCs/>
          <w:lang w:val="fr-CH"/>
        </w:rPr>
        <w:t>Materialbox</w:t>
      </w:r>
      <w:proofErr w:type="spellEnd"/>
      <w:r>
        <w:rPr>
          <w:rFonts w:asciiTheme="majorHAnsi" w:hAnsiTheme="majorHAnsi"/>
          <w:bCs/>
          <w:lang w:val="fr-CH"/>
        </w:rPr>
        <w:t> : Poster 1 « </w:t>
      </w:r>
      <w:proofErr w:type="spellStart"/>
      <w:r>
        <w:rPr>
          <w:rFonts w:asciiTheme="majorHAnsi" w:hAnsiTheme="majorHAnsi"/>
          <w:bCs/>
          <w:lang w:val="fr-CH"/>
        </w:rPr>
        <w:t>Grüssen</w:t>
      </w:r>
      <w:proofErr w:type="spellEnd"/>
      <w:r>
        <w:rPr>
          <w:rFonts w:asciiTheme="majorHAnsi" w:hAnsiTheme="majorHAnsi"/>
          <w:bCs/>
          <w:lang w:val="fr-CH"/>
        </w:rPr>
        <w:t> »</w:t>
      </w:r>
    </w:p>
    <w:p w14:paraId="0FD36273" w14:textId="3F2A9FCC" w:rsidR="00EF65FB" w:rsidRPr="00552825" w:rsidRDefault="00EF65FB" w:rsidP="005C497A">
      <w:pPr>
        <w:rPr>
          <w:rFonts w:asciiTheme="majorHAnsi" w:hAnsiTheme="majorHAnsi"/>
          <w:bCs/>
          <w:lang w:val="de-CH"/>
        </w:rPr>
      </w:pPr>
      <w:r>
        <w:rPr>
          <w:rFonts w:asciiTheme="majorHAnsi" w:hAnsiTheme="majorHAnsi"/>
          <w:bCs/>
          <w:lang w:val="fr-CH"/>
        </w:rPr>
        <w:t xml:space="preserve">                         </w:t>
      </w:r>
      <w:r w:rsidRPr="00552825">
        <w:rPr>
          <w:rFonts w:asciiTheme="majorHAnsi" w:hAnsiTheme="majorHAnsi"/>
          <w:bCs/>
          <w:lang w:val="de-CH"/>
        </w:rPr>
        <w:t>Poster 2 « Verabschieden »</w:t>
      </w:r>
    </w:p>
    <w:p w14:paraId="63976A93" w14:textId="566F35CB" w:rsidR="00552825" w:rsidRDefault="00552825" w:rsidP="005C497A">
      <w:pPr>
        <w:rPr>
          <w:rFonts w:asciiTheme="majorHAnsi" w:hAnsiTheme="majorHAnsi"/>
          <w:bCs/>
          <w:lang w:val="de-CH"/>
        </w:rPr>
      </w:pPr>
      <w:r w:rsidRPr="00552825">
        <w:rPr>
          <w:rFonts w:asciiTheme="majorHAnsi" w:hAnsiTheme="majorHAnsi"/>
          <w:bCs/>
          <w:lang w:val="de-CH"/>
        </w:rPr>
        <w:t xml:space="preserve">                         Flashcards : C : « Begrüssungen » : 34-46</w:t>
      </w:r>
    </w:p>
    <w:p w14:paraId="33FD80B0" w14:textId="549CC4B4" w:rsidR="00765BE5" w:rsidRPr="009C435A" w:rsidRDefault="00765BE5" w:rsidP="005C497A">
      <w:pPr>
        <w:rPr>
          <w:rFonts w:asciiTheme="majorHAnsi" w:hAnsiTheme="majorHAnsi"/>
          <w:bCs/>
          <w:lang w:val="de-CH"/>
        </w:rPr>
      </w:pPr>
      <w:r>
        <w:rPr>
          <w:rFonts w:asciiTheme="majorHAnsi" w:hAnsiTheme="majorHAnsi"/>
          <w:bCs/>
          <w:lang w:val="de-CH"/>
        </w:rPr>
        <w:t xml:space="preserve">      </w:t>
      </w:r>
      <w:r w:rsidR="003C2D0B">
        <w:rPr>
          <w:rFonts w:asciiTheme="majorHAnsi" w:hAnsiTheme="majorHAnsi"/>
          <w:bCs/>
          <w:lang w:val="de-CH"/>
        </w:rPr>
        <w:t xml:space="preserve">                   </w:t>
      </w:r>
      <w:r w:rsidR="003C2D0B" w:rsidRPr="00174F59">
        <w:rPr>
          <w:rFonts w:asciiTheme="majorHAnsi" w:hAnsiTheme="majorHAnsi"/>
          <w:bCs/>
          <w:lang w:val="de-CH"/>
        </w:rPr>
        <w:t xml:space="preserve">                      </w:t>
      </w:r>
      <w:r w:rsidRPr="009C435A">
        <w:rPr>
          <w:rFonts w:asciiTheme="majorHAnsi" w:hAnsiTheme="majorHAnsi"/>
          <w:bCs/>
          <w:lang w:val="de-CH"/>
        </w:rPr>
        <w:t>D : « Länderflaggen » : 47-57</w:t>
      </w:r>
    </w:p>
    <w:p w14:paraId="093889A3" w14:textId="3E76FB48" w:rsidR="00174F59" w:rsidRPr="009C435A" w:rsidRDefault="00082D17" w:rsidP="005C497A">
      <w:pPr>
        <w:rPr>
          <w:rFonts w:asciiTheme="majorHAnsi" w:hAnsiTheme="majorHAnsi"/>
          <w:bCs/>
          <w:lang w:val="de-CH"/>
        </w:rPr>
      </w:pPr>
      <w:r w:rsidRPr="009C435A">
        <w:rPr>
          <w:rFonts w:asciiTheme="majorHAnsi" w:hAnsiTheme="majorHAnsi"/>
          <w:bCs/>
          <w:lang w:val="de-CH"/>
        </w:rPr>
        <w:t>Tafelbilder-DVD : TB</w:t>
      </w:r>
      <w:r w:rsidR="00174F59" w:rsidRPr="009C435A">
        <w:rPr>
          <w:rFonts w:asciiTheme="majorHAnsi" w:hAnsiTheme="majorHAnsi"/>
          <w:bCs/>
          <w:lang w:val="de-CH"/>
        </w:rPr>
        <w:t>2</w:t>
      </w:r>
    </w:p>
    <w:p w14:paraId="5E4925AA" w14:textId="77777777" w:rsidR="005C497A" w:rsidRPr="009C435A" w:rsidRDefault="005C497A" w:rsidP="005C497A">
      <w:pPr>
        <w:rPr>
          <w:rFonts w:asciiTheme="majorHAnsi" w:hAnsiTheme="majorHAnsi"/>
          <w:bCs/>
          <w:lang w:val="de-CH"/>
        </w:rPr>
      </w:pPr>
      <w:r w:rsidRPr="009C435A">
        <w:rPr>
          <w:rFonts w:asciiTheme="majorHAnsi" w:hAnsiTheme="majorHAnsi"/>
          <w:bCs/>
          <w:lang w:val="de-CH"/>
        </w:rPr>
        <w:t xml:space="preserve">Site de </w:t>
      </w:r>
      <w:proofErr w:type="spellStart"/>
      <w:r w:rsidRPr="009C435A">
        <w:rPr>
          <w:rFonts w:asciiTheme="majorHAnsi" w:hAnsiTheme="majorHAnsi"/>
          <w:bCs/>
          <w:lang w:val="de-CH"/>
        </w:rPr>
        <w:t>l’animation</w:t>
      </w:r>
      <w:proofErr w:type="spellEnd"/>
      <w:r w:rsidRPr="009C435A">
        <w:rPr>
          <w:rFonts w:asciiTheme="majorHAnsi" w:hAnsiTheme="majorHAnsi"/>
          <w:bCs/>
          <w:lang w:val="de-CH"/>
        </w:rPr>
        <w:t xml:space="preserve"> : </w:t>
      </w:r>
      <w:hyperlink r:id="rId12" w:history="1">
        <w:r w:rsidRPr="009C435A">
          <w:rPr>
            <w:rStyle w:val="Lienhypertexte"/>
            <w:rFonts w:asciiTheme="majorHAnsi" w:hAnsiTheme="majorHAnsi"/>
            <w:bCs/>
            <w:lang w:val="de-CH"/>
          </w:rPr>
          <w:t>http://animation.hepvs.ch/allemand/</w:t>
        </w:r>
      </w:hyperlink>
    </w:p>
    <w:p w14:paraId="606E3B74" w14:textId="77777777" w:rsidR="009C435A" w:rsidRDefault="009C435A" w:rsidP="005C497A">
      <w:pPr>
        <w:rPr>
          <w:rFonts w:asciiTheme="majorHAnsi" w:hAnsiTheme="majorHAnsi"/>
          <w:bCs/>
          <w:lang w:val="fr-CH"/>
        </w:rPr>
      </w:pPr>
    </w:p>
    <w:p w14:paraId="7FEBC5F3" w14:textId="77777777" w:rsidR="009C435A" w:rsidRDefault="009C435A" w:rsidP="005C497A">
      <w:pPr>
        <w:rPr>
          <w:rFonts w:asciiTheme="majorHAnsi" w:hAnsiTheme="majorHAnsi"/>
          <w:bCs/>
          <w:lang w:val="fr-CH"/>
        </w:rPr>
      </w:pPr>
    </w:p>
    <w:p w14:paraId="1316024D" w14:textId="77777777" w:rsidR="009C435A" w:rsidRDefault="009C435A" w:rsidP="005C497A">
      <w:pPr>
        <w:rPr>
          <w:rFonts w:asciiTheme="majorHAnsi" w:hAnsiTheme="majorHAnsi"/>
          <w:bCs/>
          <w:lang w:val="fr-CH"/>
        </w:rPr>
      </w:pPr>
    </w:p>
    <w:p w14:paraId="3736C220" w14:textId="77777777" w:rsidR="005C497A" w:rsidRDefault="005C497A" w:rsidP="005C497A">
      <w:pPr>
        <w:rPr>
          <w:rStyle w:val="Lienhypertexte"/>
          <w:rFonts w:asciiTheme="majorHAnsi" w:hAnsiTheme="majorHAnsi"/>
          <w:bCs/>
          <w:lang w:val="fr-CH"/>
        </w:rPr>
      </w:pPr>
      <w:r>
        <w:rPr>
          <w:rFonts w:asciiTheme="majorHAnsi" w:hAnsiTheme="majorHAnsi"/>
          <w:bCs/>
          <w:lang w:val="fr-CH"/>
        </w:rPr>
        <w:t xml:space="preserve">Site de DGM, enseignant : </w:t>
      </w:r>
      <w:hyperlink r:id="rId13" w:history="1">
        <w:r w:rsidRPr="009D06BE">
          <w:rPr>
            <w:rStyle w:val="Lienhypertexte"/>
            <w:rFonts w:asciiTheme="majorHAnsi" w:hAnsiTheme="majorHAnsi"/>
            <w:bCs/>
            <w:lang w:val="fr-CH"/>
          </w:rPr>
          <w:t>www.klett-langenscheidt.de/romandie/5</w:t>
        </w:r>
      </w:hyperlink>
    </w:p>
    <w:p w14:paraId="520D6D99" w14:textId="47A87251" w:rsidR="009C435A" w:rsidRDefault="009C435A" w:rsidP="009C435A">
      <w:pPr>
        <w:pStyle w:val="Paragraphedeliste"/>
        <w:numPr>
          <w:ilvl w:val="0"/>
          <w:numId w:val="6"/>
        </w:numPr>
        <w:rPr>
          <w:rFonts w:asciiTheme="majorHAnsi" w:hAnsiTheme="majorHAnsi"/>
          <w:bCs/>
          <w:lang w:val="fr-CH"/>
        </w:rPr>
      </w:pPr>
      <w:proofErr w:type="spellStart"/>
      <w:r>
        <w:rPr>
          <w:rFonts w:asciiTheme="majorHAnsi" w:hAnsiTheme="majorHAnsi"/>
          <w:bCs/>
          <w:lang w:val="fr-CH"/>
        </w:rPr>
        <w:t>Wortkarten</w:t>
      </w:r>
      <w:proofErr w:type="spellEnd"/>
      <w:r>
        <w:rPr>
          <w:rFonts w:asciiTheme="majorHAnsi" w:hAnsiTheme="majorHAnsi"/>
          <w:bCs/>
          <w:lang w:val="fr-CH"/>
        </w:rPr>
        <w:t> : 34-38</w:t>
      </w:r>
    </w:p>
    <w:p w14:paraId="08DF9C9B" w14:textId="616FA80E" w:rsidR="009C435A" w:rsidRDefault="009C435A" w:rsidP="009C435A">
      <w:pPr>
        <w:pStyle w:val="Paragraphedeliste"/>
        <w:rPr>
          <w:rFonts w:asciiTheme="majorHAnsi" w:hAnsiTheme="majorHAnsi"/>
          <w:bCs/>
          <w:lang w:val="fr-CH"/>
        </w:rPr>
      </w:pPr>
      <w:r>
        <w:rPr>
          <w:rFonts w:asciiTheme="majorHAnsi" w:hAnsiTheme="majorHAnsi"/>
          <w:bCs/>
          <w:lang w:val="fr-CH"/>
        </w:rPr>
        <w:t xml:space="preserve">                        47a-52a</w:t>
      </w:r>
    </w:p>
    <w:p w14:paraId="16A913C4" w14:textId="068E03D6" w:rsidR="009C435A" w:rsidRPr="009C435A" w:rsidRDefault="009C435A" w:rsidP="009C435A">
      <w:pPr>
        <w:pStyle w:val="Paragraphedeliste"/>
        <w:rPr>
          <w:rFonts w:asciiTheme="majorHAnsi" w:hAnsiTheme="majorHAnsi"/>
          <w:bCs/>
          <w:lang w:val="fr-CH"/>
        </w:rPr>
      </w:pPr>
      <w:r>
        <w:rPr>
          <w:rFonts w:asciiTheme="majorHAnsi" w:hAnsiTheme="majorHAnsi"/>
          <w:bCs/>
          <w:lang w:val="fr-CH"/>
        </w:rPr>
        <w:t xml:space="preserve">                        48-49 </w:t>
      </w:r>
    </w:p>
    <w:p w14:paraId="4AC21785" w14:textId="77777777" w:rsidR="005C497A" w:rsidRDefault="005C497A" w:rsidP="005C497A">
      <w:pPr>
        <w:rPr>
          <w:rFonts w:asciiTheme="majorHAnsi" w:hAnsiTheme="majorHAnsi"/>
          <w:bCs/>
          <w:lang w:val="fr-CH"/>
        </w:rPr>
      </w:pPr>
      <w:r>
        <w:rPr>
          <w:rFonts w:asciiTheme="majorHAnsi" w:hAnsiTheme="majorHAnsi"/>
          <w:bCs/>
          <w:lang w:val="fr-CH"/>
        </w:rPr>
        <w:t>Explications complètes des jeux en allemand aux pages p.18 à 25 et en français aux pages 88 à 94. Des consignes de jeux sont disponibles à la page 87.</w:t>
      </w:r>
    </w:p>
    <w:p w14:paraId="130D379D" w14:textId="77777777" w:rsidR="005C497A" w:rsidRDefault="005C497A" w:rsidP="005C497A">
      <w:pPr>
        <w:rPr>
          <w:rFonts w:asciiTheme="majorHAnsi" w:hAnsiTheme="majorHAnsi"/>
          <w:bCs/>
          <w:lang w:val="fr-CH"/>
        </w:rPr>
      </w:pPr>
      <w:r>
        <w:rPr>
          <w:rFonts w:asciiTheme="majorHAnsi" w:hAnsiTheme="majorHAnsi"/>
          <w:bCs/>
          <w:lang w:val="fr-CH"/>
        </w:rPr>
        <w:t>Les corrigés des exercices de l’</w:t>
      </w:r>
      <w:proofErr w:type="spellStart"/>
      <w:r>
        <w:rPr>
          <w:rFonts w:asciiTheme="majorHAnsi" w:hAnsiTheme="majorHAnsi"/>
          <w:bCs/>
          <w:lang w:val="fr-CH"/>
        </w:rPr>
        <w:t>Arbeitsbuch</w:t>
      </w:r>
      <w:proofErr w:type="spellEnd"/>
      <w:r>
        <w:rPr>
          <w:rFonts w:asciiTheme="majorHAnsi" w:hAnsiTheme="majorHAnsi"/>
          <w:bCs/>
          <w:lang w:val="fr-CH"/>
        </w:rPr>
        <w:t xml:space="preserve"> sont transcrits aux pages 148 à 153.</w:t>
      </w:r>
    </w:p>
    <w:p w14:paraId="6A2C4154" w14:textId="77777777" w:rsidR="00817962" w:rsidRDefault="00817962" w:rsidP="005C497A">
      <w:pPr>
        <w:rPr>
          <w:rFonts w:asciiTheme="majorHAnsi" w:hAnsiTheme="majorHAnsi"/>
          <w:bCs/>
          <w:lang w:val="fr-CH"/>
        </w:rPr>
      </w:pPr>
    </w:p>
    <w:p w14:paraId="4E6303BC" w14:textId="77777777" w:rsidR="009C435A" w:rsidRDefault="009C435A" w:rsidP="005C497A">
      <w:pPr>
        <w:rPr>
          <w:rFonts w:asciiTheme="majorHAnsi" w:hAnsiTheme="majorHAnsi"/>
          <w:bCs/>
          <w:lang w:val="fr-CH"/>
        </w:rPr>
      </w:pPr>
    </w:p>
    <w:p w14:paraId="4793333D" w14:textId="77777777" w:rsidR="009C435A" w:rsidRDefault="009C435A" w:rsidP="005C497A">
      <w:pPr>
        <w:rPr>
          <w:rFonts w:asciiTheme="majorHAnsi" w:hAnsiTheme="majorHAnsi"/>
          <w:bCs/>
          <w:lang w:val="fr-CH"/>
        </w:rPr>
      </w:pPr>
    </w:p>
    <w:p w14:paraId="7521933C" w14:textId="77777777" w:rsidR="009C435A" w:rsidRDefault="009C435A" w:rsidP="005C497A">
      <w:pPr>
        <w:rPr>
          <w:rFonts w:asciiTheme="majorHAnsi" w:hAnsiTheme="majorHAnsi"/>
          <w:bCs/>
          <w:lang w:val="fr-CH"/>
        </w:rPr>
      </w:pPr>
    </w:p>
    <w:p w14:paraId="241A4A1A" w14:textId="77777777" w:rsidR="009C435A" w:rsidRDefault="009C435A" w:rsidP="005C497A">
      <w:pPr>
        <w:rPr>
          <w:rFonts w:asciiTheme="majorHAnsi" w:hAnsiTheme="majorHAnsi"/>
          <w:bCs/>
          <w:lang w:val="fr-CH"/>
        </w:rPr>
      </w:pPr>
    </w:p>
    <w:p w14:paraId="1F99911A" w14:textId="77777777" w:rsidR="009C435A" w:rsidRDefault="009C435A" w:rsidP="005C497A">
      <w:pPr>
        <w:rPr>
          <w:rFonts w:asciiTheme="majorHAnsi" w:hAnsiTheme="majorHAnsi"/>
          <w:bCs/>
          <w:lang w:val="fr-CH"/>
        </w:rPr>
      </w:pPr>
    </w:p>
    <w:p w14:paraId="61605B20" w14:textId="77777777" w:rsidR="009C435A" w:rsidRDefault="009C435A" w:rsidP="005C497A">
      <w:pPr>
        <w:rPr>
          <w:rFonts w:asciiTheme="majorHAnsi" w:hAnsiTheme="majorHAnsi"/>
          <w:bCs/>
          <w:lang w:val="fr-CH"/>
        </w:rPr>
      </w:pPr>
    </w:p>
    <w:p w14:paraId="4894BBCF" w14:textId="77777777" w:rsidR="009C435A" w:rsidRDefault="009C435A" w:rsidP="005C497A">
      <w:pPr>
        <w:rPr>
          <w:rFonts w:asciiTheme="majorHAnsi" w:hAnsiTheme="majorHAnsi"/>
          <w:bCs/>
          <w:lang w:val="fr-CH"/>
        </w:rPr>
      </w:pPr>
    </w:p>
    <w:p w14:paraId="0CF5BE3B" w14:textId="77777777" w:rsidR="009C435A" w:rsidRDefault="009C435A" w:rsidP="005C497A">
      <w:pPr>
        <w:rPr>
          <w:rFonts w:asciiTheme="majorHAnsi" w:hAnsiTheme="majorHAnsi"/>
          <w:bCs/>
          <w:lang w:val="fr-CH"/>
        </w:rPr>
      </w:pPr>
    </w:p>
    <w:p w14:paraId="4A8FA298" w14:textId="77777777" w:rsidR="009C435A" w:rsidRDefault="009C435A" w:rsidP="005C497A">
      <w:pPr>
        <w:rPr>
          <w:rFonts w:asciiTheme="majorHAnsi" w:hAnsiTheme="majorHAnsi"/>
          <w:bCs/>
          <w:lang w:val="fr-CH"/>
        </w:rPr>
      </w:pPr>
    </w:p>
    <w:p w14:paraId="035D6DCD" w14:textId="77777777" w:rsidR="009C435A" w:rsidRDefault="009C435A" w:rsidP="005C497A">
      <w:pPr>
        <w:rPr>
          <w:rFonts w:asciiTheme="majorHAnsi" w:hAnsiTheme="majorHAnsi"/>
          <w:bCs/>
          <w:lang w:val="fr-CH"/>
        </w:rPr>
      </w:pPr>
    </w:p>
    <w:p w14:paraId="3249F703" w14:textId="77777777" w:rsidR="009C435A" w:rsidRDefault="009C435A" w:rsidP="005C497A">
      <w:pPr>
        <w:rPr>
          <w:rFonts w:asciiTheme="majorHAnsi" w:hAnsiTheme="majorHAnsi"/>
          <w:bCs/>
          <w:lang w:val="fr-CH"/>
        </w:rPr>
      </w:pPr>
    </w:p>
    <w:p w14:paraId="5A960801" w14:textId="77777777" w:rsidR="009C435A" w:rsidRDefault="009C435A" w:rsidP="005C497A">
      <w:pPr>
        <w:rPr>
          <w:rFonts w:asciiTheme="majorHAnsi" w:hAnsiTheme="majorHAnsi"/>
          <w:bCs/>
          <w:lang w:val="fr-CH"/>
        </w:rPr>
      </w:pPr>
    </w:p>
    <w:p w14:paraId="48BDE701" w14:textId="77777777" w:rsidR="009C435A" w:rsidRDefault="009C435A" w:rsidP="005C497A">
      <w:pPr>
        <w:rPr>
          <w:rFonts w:asciiTheme="majorHAnsi" w:hAnsiTheme="majorHAnsi"/>
          <w:bCs/>
          <w:lang w:val="fr-CH"/>
        </w:rPr>
      </w:pPr>
    </w:p>
    <w:p w14:paraId="3853E6A2" w14:textId="77777777" w:rsidR="009C435A" w:rsidRDefault="009C435A" w:rsidP="005C497A">
      <w:pPr>
        <w:rPr>
          <w:rFonts w:asciiTheme="majorHAnsi" w:hAnsiTheme="majorHAnsi"/>
          <w:bCs/>
          <w:lang w:val="fr-CH"/>
        </w:rPr>
      </w:pPr>
    </w:p>
    <w:p w14:paraId="05C3A375" w14:textId="77777777" w:rsidR="009C435A" w:rsidRDefault="009C435A" w:rsidP="005C497A">
      <w:pPr>
        <w:rPr>
          <w:rFonts w:asciiTheme="majorHAnsi" w:hAnsiTheme="majorHAnsi"/>
          <w:bCs/>
          <w:lang w:val="fr-CH"/>
        </w:rPr>
      </w:pPr>
    </w:p>
    <w:p w14:paraId="3D62615F" w14:textId="77777777" w:rsidR="009C435A" w:rsidRDefault="009C435A" w:rsidP="005C497A">
      <w:pPr>
        <w:rPr>
          <w:rFonts w:asciiTheme="majorHAnsi" w:hAnsiTheme="majorHAnsi"/>
          <w:bCs/>
          <w:lang w:val="fr-CH"/>
        </w:rPr>
      </w:pPr>
    </w:p>
    <w:p w14:paraId="023E5740" w14:textId="77777777" w:rsidR="009C435A" w:rsidRDefault="009C435A" w:rsidP="005C497A">
      <w:pPr>
        <w:rPr>
          <w:rFonts w:asciiTheme="majorHAnsi" w:hAnsiTheme="majorHAnsi"/>
          <w:bCs/>
          <w:lang w:val="fr-CH"/>
        </w:rPr>
      </w:pPr>
    </w:p>
    <w:p w14:paraId="2CA5EEA5" w14:textId="77777777" w:rsidR="009C435A" w:rsidRDefault="009C435A" w:rsidP="005C497A">
      <w:pPr>
        <w:rPr>
          <w:rFonts w:asciiTheme="majorHAnsi" w:hAnsiTheme="majorHAnsi"/>
          <w:bCs/>
          <w:lang w:val="fr-CH"/>
        </w:rPr>
      </w:pPr>
    </w:p>
    <w:p w14:paraId="74C0F2DA" w14:textId="77777777" w:rsidR="009C435A" w:rsidRDefault="009C435A" w:rsidP="005C497A">
      <w:pPr>
        <w:rPr>
          <w:rFonts w:asciiTheme="majorHAnsi" w:hAnsiTheme="majorHAnsi"/>
          <w:bCs/>
          <w:lang w:val="fr-CH"/>
        </w:rPr>
      </w:pPr>
    </w:p>
    <w:p w14:paraId="29318DE8" w14:textId="77777777" w:rsidR="009C435A" w:rsidRDefault="009C435A" w:rsidP="005C497A">
      <w:pPr>
        <w:rPr>
          <w:rFonts w:asciiTheme="majorHAnsi" w:hAnsiTheme="majorHAnsi"/>
          <w:bCs/>
          <w:lang w:val="fr-CH"/>
        </w:rPr>
      </w:pPr>
    </w:p>
    <w:p w14:paraId="6D1DC8BB" w14:textId="77777777" w:rsidR="009C435A" w:rsidRDefault="009C435A" w:rsidP="005C497A">
      <w:pPr>
        <w:rPr>
          <w:rFonts w:asciiTheme="majorHAnsi" w:hAnsiTheme="majorHAnsi"/>
          <w:bCs/>
          <w:lang w:val="fr-CH"/>
        </w:rPr>
      </w:pPr>
    </w:p>
    <w:p w14:paraId="2AAAAAC4" w14:textId="77777777" w:rsidR="009C435A" w:rsidRDefault="009C435A" w:rsidP="005C497A">
      <w:pPr>
        <w:rPr>
          <w:rFonts w:asciiTheme="majorHAnsi" w:hAnsiTheme="majorHAnsi"/>
          <w:bCs/>
          <w:lang w:val="fr-CH"/>
        </w:rPr>
      </w:pPr>
    </w:p>
    <w:p w14:paraId="7065EC5B" w14:textId="77777777" w:rsidR="009C435A" w:rsidRDefault="009C435A" w:rsidP="005C497A">
      <w:pPr>
        <w:rPr>
          <w:rFonts w:asciiTheme="majorHAnsi" w:hAnsiTheme="majorHAnsi"/>
          <w:bCs/>
          <w:lang w:val="fr-CH"/>
        </w:rPr>
      </w:pPr>
      <w:bookmarkStart w:id="0" w:name="_GoBack"/>
      <w:bookmarkEnd w:id="0"/>
    </w:p>
    <w:p w14:paraId="1049C5A5" w14:textId="77777777" w:rsidR="005F5E0D" w:rsidRPr="007563C0" w:rsidRDefault="005F5E0D">
      <w:pPr>
        <w:rPr>
          <w:rFonts w:asciiTheme="majorHAnsi" w:hAnsiTheme="majorHAnsi"/>
          <w:sz w:val="16"/>
          <w:lang w:val="fr-CH"/>
        </w:rPr>
      </w:pPr>
      <w:r w:rsidRPr="007563C0">
        <w:rPr>
          <w:rFonts w:asciiTheme="majorHAnsi" w:hAnsiTheme="majorHAnsi"/>
          <w:sz w:val="16"/>
          <w:lang w:val="fr-CH"/>
        </w:rPr>
        <w:t xml:space="preserve">                                                                                                                                                                                                                                                                                         </w:t>
      </w:r>
      <w:r w:rsidR="00453767" w:rsidRPr="007563C0">
        <w:rPr>
          <w:rFonts w:asciiTheme="majorHAnsi" w:hAnsiTheme="majorHAnsi"/>
          <w:sz w:val="16"/>
          <w:lang w:val="fr-CH"/>
        </w:rPr>
        <w:t xml:space="preserve">             A</w:t>
      </w:r>
      <w:r w:rsidRPr="007563C0">
        <w:rPr>
          <w:rFonts w:asciiTheme="majorHAnsi" w:hAnsiTheme="majorHAnsi"/>
          <w:sz w:val="16"/>
          <w:lang w:val="fr-CH"/>
        </w:rPr>
        <w:t>nimatrice primaire L2</w:t>
      </w:r>
    </w:p>
    <w:p w14:paraId="79300562" w14:textId="0C0E2704" w:rsidR="005F5E0D" w:rsidRPr="007563C0" w:rsidRDefault="005F5E0D">
      <w:pPr>
        <w:rPr>
          <w:rFonts w:asciiTheme="majorHAnsi" w:hAnsiTheme="majorHAnsi"/>
          <w:sz w:val="20"/>
          <w:lang w:val="fr-CH"/>
        </w:rPr>
      </w:pPr>
      <w:r w:rsidRPr="007563C0">
        <w:rPr>
          <w:rFonts w:asciiTheme="majorHAnsi" w:hAnsiTheme="majorHAnsi"/>
          <w:sz w:val="16"/>
          <w:lang w:val="fr-CH"/>
        </w:rPr>
        <w:t xml:space="preserve">                                                                                                                                                                                                                                                               </w:t>
      </w:r>
      <w:r w:rsidR="00990A41">
        <w:rPr>
          <w:rFonts w:asciiTheme="majorHAnsi" w:hAnsiTheme="majorHAnsi"/>
          <w:sz w:val="16"/>
          <w:lang w:val="fr-CH"/>
        </w:rPr>
        <w:t xml:space="preserve">                               </w:t>
      </w:r>
      <w:r w:rsidRPr="007563C0">
        <w:rPr>
          <w:rFonts w:asciiTheme="majorHAnsi" w:hAnsiTheme="majorHAnsi"/>
          <w:sz w:val="16"/>
          <w:lang w:val="fr-CH"/>
        </w:rPr>
        <w:t xml:space="preserve">        </w:t>
      </w:r>
      <w:r w:rsidR="008B686A">
        <w:rPr>
          <w:rFonts w:asciiTheme="majorHAnsi" w:hAnsiTheme="majorHAnsi"/>
          <w:sz w:val="16"/>
          <w:lang w:val="fr-CH"/>
        </w:rPr>
        <w:t>mars 2014</w:t>
      </w:r>
      <w:r w:rsidRPr="007563C0">
        <w:rPr>
          <w:rFonts w:asciiTheme="majorHAnsi" w:hAnsiTheme="majorHAnsi"/>
          <w:sz w:val="16"/>
          <w:lang w:val="fr-CH"/>
        </w:rPr>
        <w:t xml:space="preserve">       </w:t>
      </w:r>
    </w:p>
    <w:sectPr w:rsidR="005F5E0D" w:rsidRPr="007563C0" w:rsidSect="00C70E37">
      <w:footerReference w:type="even" r:id="rId14"/>
      <w:footerReference w:type="default" r:id="rId15"/>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F0C22" w14:textId="77777777" w:rsidR="00897257" w:rsidRDefault="00897257">
      <w:r>
        <w:separator/>
      </w:r>
    </w:p>
  </w:endnote>
  <w:endnote w:type="continuationSeparator" w:id="0">
    <w:p w14:paraId="6A6BDAAF" w14:textId="77777777" w:rsidR="00897257" w:rsidRDefault="0089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4B911" w14:textId="77777777" w:rsidR="00897257" w:rsidRDefault="0089725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78C74A7" w14:textId="77777777" w:rsidR="00897257" w:rsidRDefault="0089725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6EFE" w14:textId="77777777" w:rsidR="00897257" w:rsidRDefault="0089725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9C435A">
      <w:rPr>
        <w:rStyle w:val="Numrodepage"/>
        <w:noProof/>
      </w:rPr>
      <w:t>7</w:t>
    </w:r>
    <w:r>
      <w:rPr>
        <w:rStyle w:val="Numrodepage"/>
      </w:rPr>
      <w:fldChar w:fldCharType="end"/>
    </w:r>
  </w:p>
  <w:p w14:paraId="50B2FADC" w14:textId="77777777" w:rsidR="00897257" w:rsidRDefault="008972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DB091" w14:textId="77777777" w:rsidR="00897257" w:rsidRDefault="00897257">
      <w:r>
        <w:separator/>
      </w:r>
    </w:p>
  </w:footnote>
  <w:footnote w:type="continuationSeparator" w:id="0">
    <w:p w14:paraId="7FFB25EF" w14:textId="77777777" w:rsidR="00897257" w:rsidRDefault="00897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1">
    <w:nsid w:val="092E582A"/>
    <w:multiLevelType w:val="hybridMultilevel"/>
    <w:tmpl w:val="32CC09F2"/>
    <w:lvl w:ilvl="0" w:tplc="3192108C">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3">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68BA7E12"/>
    <w:multiLevelType w:val="hybridMultilevel"/>
    <w:tmpl w:val="3D98711E"/>
    <w:lvl w:ilvl="0" w:tplc="45AC2E72">
      <w:numFmt w:val="bullet"/>
      <w:lvlText w:val="-"/>
      <w:lvlJc w:val="left"/>
      <w:pPr>
        <w:ind w:left="720" w:hanging="360"/>
      </w:pPr>
      <w:rPr>
        <w:rFonts w:ascii="Calibri" w:eastAsia="Times New Roman" w:hAnsi="Calibri" w:cs="Calibri" w:hint="default"/>
        <w:color w:val="0000FF"/>
        <w:u w:val="single"/>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5E0D"/>
    <w:rsid w:val="00011B74"/>
    <w:rsid w:val="0001327C"/>
    <w:rsid w:val="00082D17"/>
    <w:rsid w:val="000A0454"/>
    <w:rsid w:val="000B6668"/>
    <w:rsid w:val="00102B30"/>
    <w:rsid w:val="00110A2E"/>
    <w:rsid w:val="00114C25"/>
    <w:rsid w:val="00130025"/>
    <w:rsid w:val="001407B8"/>
    <w:rsid w:val="0014124A"/>
    <w:rsid w:val="00174F59"/>
    <w:rsid w:val="001911C6"/>
    <w:rsid w:val="001A69DA"/>
    <w:rsid w:val="001A7078"/>
    <w:rsid w:val="00215824"/>
    <w:rsid w:val="00262560"/>
    <w:rsid w:val="002631DA"/>
    <w:rsid w:val="00275FC6"/>
    <w:rsid w:val="002F6B08"/>
    <w:rsid w:val="00310839"/>
    <w:rsid w:val="003171E3"/>
    <w:rsid w:val="003316BA"/>
    <w:rsid w:val="003402F7"/>
    <w:rsid w:val="00343B45"/>
    <w:rsid w:val="0036584D"/>
    <w:rsid w:val="0038111A"/>
    <w:rsid w:val="00381B20"/>
    <w:rsid w:val="003C2D0B"/>
    <w:rsid w:val="003E7DEA"/>
    <w:rsid w:val="00406991"/>
    <w:rsid w:val="00430E56"/>
    <w:rsid w:val="00453767"/>
    <w:rsid w:val="0047299C"/>
    <w:rsid w:val="004A7915"/>
    <w:rsid w:val="004B7873"/>
    <w:rsid w:val="004E48D9"/>
    <w:rsid w:val="00532024"/>
    <w:rsid w:val="00550EA6"/>
    <w:rsid w:val="00552825"/>
    <w:rsid w:val="005C497A"/>
    <w:rsid w:val="005D1B43"/>
    <w:rsid w:val="005F5E0D"/>
    <w:rsid w:val="006217CF"/>
    <w:rsid w:val="0065436A"/>
    <w:rsid w:val="00671DDE"/>
    <w:rsid w:val="0069438D"/>
    <w:rsid w:val="00734B7C"/>
    <w:rsid w:val="007563C0"/>
    <w:rsid w:val="00765BE5"/>
    <w:rsid w:val="00770641"/>
    <w:rsid w:val="00775AED"/>
    <w:rsid w:val="00775BDE"/>
    <w:rsid w:val="007923C4"/>
    <w:rsid w:val="00797906"/>
    <w:rsid w:val="007E261B"/>
    <w:rsid w:val="00817962"/>
    <w:rsid w:val="00835F27"/>
    <w:rsid w:val="00897257"/>
    <w:rsid w:val="008B686A"/>
    <w:rsid w:val="008F1492"/>
    <w:rsid w:val="008F1D69"/>
    <w:rsid w:val="009039C0"/>
    <w:rsid w:val="00925C31"/>
    <w:rsid w:val="00990A41"/>
    <w:rsid w:val="009926B4"/>
    <w:rsid w:val="009B1770"/>
    <w:rsid w:val="009B4D88"/>
    <w:rsid w:val="009C435A"/>
    <w:rsid w:val="00A14D45"/>
    <w:rsid w:val="00A9777E"/>
    <w:rsid w:val="00AC6A54"/>
    <w:rsid w:val="00AF5CD2"/>
    <w:rsid w:val="00BE73D8"/>
    <w:rsid w:val="00BF0C18"/>
    <w:rsid w:val="00C3322F"/>
    <w:rsid w:val="00C41BCD"/>
    <w:rsid w:val="00C646FD"/>
    <w:rsid w:val="00C6788D"/>
    <w:rsid w:val="00C70E37"/>
    <w:rsid w:val="00CA0D53"/>
    <w:rsid w:val="00D71844"/>
    <w:rsid w:val="00D85441"/>
    <w:rsid w:val="00E26C75"/>
    <w:rsid w:val="00EE04F1"/>
    <w:rsid w:val="00EF65FB"/>
    <w:rsid w:val="00EF69D3"/>
    <w:rsid w:val="00F14240"/>
    <w:rsid w:val="00F22513"/>
    <w:rsid w:val="00F43F65"/>
    <w:rsid w:val="00F54CA8"/>
    <w:rsid w:val="00F62959"/>
    <w:rsid w:val="00F6597C"/>
    <w:rsid w:val="00F76054"/>
    <w:rsid w:val="00FC02DD"/>
    <w:rsid w:val="00FC531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FB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E37"/>
    <w:rPr>
      <w:sz w:val="24"/>
      <w:szCs w:val="24"/>
    </w:rPr>
  </w:style>
  <w:style w:type="paragraph" w:styleId="Titre1">
    <w:name w:val="heading 1"/>
    <w:basedOn w:val="Normal"/>
    <w:next w:val="Normal"/>
    <w:qFormat/>
    <w:rsid w:val="00C70E37"/>
    <w:pPr>
      <w:keepNext/>
      <w:jc w:val="center"/>
      <w:outlineLvl w:val="0"/>
    </w:pPr>
    <w:rPr>
      <w:b/>
      <w:bCs/>
      <w:lang w:val="fr-CH"/>
    </w:rPr>
  </w:style>
  <w:style w:type="paragraph" w:styleId="Titre2">
    <w:name w:val="heading 2"/>
    <w:basedOn w:val="Normal"/>
    <w:next w:val="Normal"/>
    <w:qFormat/>
    <w:rsid w:val="00C70E37"/>
    <w:pPr>
      <w:keepNext/>
      <w:jc w:val="center"/>
      <w:outlineLvl w:val="1"/>
    </w:pPr>
    <w:rPr>
      <w:sz w:val="28"/>
      <w:lang w:val="fr-CH"/>
    </w:rPr>
  </w:style>
  <w:style w:type="paragraph" w:styleId="Titre3">
    <w:name w:val="heading 3"/>
    <w:basedOn w:val="Normal"/>
    <w:next w:val="Normal"/>
    <w:link w:val="Titre3Car"/>
    <w:qFormat/>
    <w:rsid w:val="00C70E37"/>
    <w:pPr>
      <w:keepNext/>
      <w:jc w:val="center"/>
      <w:outlineLvl w:val="2"/>
    </w:pPr>
    <w:rPr>
      <w:b/>
      <w:bCs/>
      <w:sz w:val="28"/>
      <w:lang w:val="fr-CH"/>
    </w:rPr>
  </w:style>
  <w:style w:type="paragraph" w:styleId="Titre4">
    <w:name w:val="heading 4"/>
    <w:basedOn w:val="Normal"/>
    <w:next w:val="Normal"/>
    <w:link w:val="Titre4Car"/>
    <w:qFormat/>
    <w:rsid w:val="00C70E37"/>
    <w:pPr>
      <w:keepNext/>
      <w:outlineLvl w:val="3"/>
    </w:pPr>
    <w:rPr>
      <w:b/>
      <w:bCs/>
      <w:u w:val="single"/>
      <w:lang w:val="fr-CH"/>
    </w:rPr>
  </w:style>
  <w:style w:type="paragraph" w:styleId="Titre5">
    <w:name w:val="heading 5"/>
    <w:basedOn w:val="Normal"/>
    <w:next w:val="Normal"/>
    <w:link w:val="Titre5Car"/>
    <w:qFormat/>
    <w:rsid w:val="00C70E37"/>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C70E37"/>
    <w:pPr>
      <w:jc w:val="center"/>
    </w:pPr>
    <w:rPr>
      <w:b/>
      <w:bCs/>
      <w:sz w:val="32"/>
      <w:u w:val="single"/>
      <w:lang w:val="fr-CH"/>
    </w:rPr>
  </w:style>
  <w:style w:type="character" w:styleId="Lienhypertexte">
    <w:name w:val="Hyperlink"/>
    <w:rsid w:val="00C70E37"/>
    <w:rPr>
      <w:color w:val="0000FF"/>
      <w:u w:val="single"/>
    </w:rPr>
  </w:style>
  <w:style w:type="paragraph" w:styleId="Sous-titre">
    <w:name w:val="Subtitle"/>
    <w:basedOn w:val="Normal"/>
    <w:link w:val="Sous-titreCar"/>
    <w:qFormat/>
    <w:rsid w:val="00C70E37"/>
    <w:rPr>
      <w:b/>
      <w:bCs/>
      <w:lang w:val="fr-CH"/>
    </w:rPr>
  </w:style>
  <w:style w:type="paragraph" w:styleId="Textedebulles">
    <w:name w:val="Balloon Text"/>
    <w:basedOn w:val="Normal"/>
    <w:semiHidden/>
    <w:rsid w:val="00C70E37"/>
    <w:rPr>
      <w:rFonts w:ascii="Tahoma" w:hAnsi="Tahoma" w:cs="Tahoma"/>
      <w:sz w:val="16"/>
      <w:szCs w:val="16"/>
    </w:rPr>
  </w:style>
  <w:style w:type="paragraph" w:styleId="En-tte">
    <w:name w:val="header"/>
    <w:basedOn w:val="Normal"/>
    <w:rsid w:val="00C70E37"/>
    <w:pPr>
      <w:tabs>
        <w:tab w:val="center" w:pos="4536"/>
        <w:tab w:val="right" w:pos="9072"/>
      </w:tabs>
    </w:pPr>
  </w:style>
  <w:style w:type="paragraph" w:styleId="Pieddepage">
    <w:name w:val="footer"/>
    <w:basedOn w:val="Normal"/>
    <w:rsid w:val="00C70E37"/>
    <w:pPr>
      <w:tabs>
        <w:tab w:val="center" w:pos="4536"/>
        <w:tab w:val="right" w:pos="9072"/>
      </w:tabs>
    </w:pPr>
  </w:style>
  <w:style w:type="character" w:styleId="Numrodepage">
    <w:name w:val="page number"/>
    <w:basedOn w:val="Policepardfaut"/>
    <w:rsid w:val="00C70E37"/>
  </w:style>
  <w:style w:type="character" w:customStyle="1" w:styleId="Sous-titreCar">
    <w:name w:val="Sous-titre Car"/>
    <w:basedOn w:val="Policepardfaut"/>
    <w:link w:val="Sous-titre"/>
    <w:rsid w:val="00114C25"/>
    <w:rPr>
      <w:b/>
      <w:bCs/>
      <w:sz w:val="24"/>
      <w:szCs w:val="24"/>
      <w:lang w:val="fr-CH"/>
    </w:rPr>
  </w:style>
  <w:style w:type="character" w:customStyle="1" w:styleId="Titre3Car">
    <w:name w:val="Titre 3 Car"/>
    <w:basedOn w:val="Policepardfaut"/>
    <w:link w:val="Titre3"/>
    <w:rsid w:val="0036584D"/>
    <w:rPr>
      <w:b/>
      <w:bCs/>
      <w:sz w:val="28"/>
      <w:szCs w:val="24"/>
      <w:lang w:val="fr-CH"/>
    </w:rPr>
  </w:style>
  <w:style w:type="character" w:customStyle="1" w:styleId="Titre4Car">
    <w:name w:val="Titre 4 Car"/>
    <w:basedOn w:val="Policepardfaut"/>
    <w:link w:val="Titre4"/>
    <w:rsid w:val="0036584D"/>
    <w:rPr>
      <w:b/>
      <w:bCs/>
      <w:sz w:val="24"/>
      <w:szCs w:val="24"/>
      <w:u w:val="single"/>
      <w:lang w:val="fr-CH"/>
    </w:rPr>
  </w:style>
  <w:style w:type="character" w:customStyle="1" w:styleId="Titre5Car">
    <w:name w:val="Titre 5 Car"/>
    <w:basedOn w:val="Policepardfaut"/>
    <w:link w:val="Titre5"/>
    <w:rsid w:val="0036584D"/>
    <w:rPr>
      <w:b/>
      <w:bCs/>
      <w:sz w:val="24"/>
      <w:szCs w:val="24"/>
      <w:lang w:val="fr-CH"/>
    </w:rPr>
  </w:style>
  <w:style w:type="paragraph" w:styleId="Paragraphedeliste">
    <w:name w:val="List Paragraph"/>
    <w:basedOn w:val="Normal"/>
    <w:uiPriority w:val="34"/>
    <w:qFormat/>
    <w:rsid w:val="009C43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link w:val="Titre4Car"/>
    <w:qFormat/>
    <w:pPr>
      <w:keepNext/>
      <w:outlineLvl w:val="3"/>
    </w:pPr>
    <w:rPr>
      <w:b/>
      <w:bCs/>
      <w:u w:val="single"/>
      <w:lang w:val="fr-CH"/>
    </w:rPr>
  </w:style>
  <w:style w:type="paragraph" w:styleId="Titre5">
    <w:name w:val="heading 5"/>
    <w:basedOn w:val="Normal"/>
    <w:next w:val="Normal"/>
    <w:link w:val="Titre5Car"/>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link w:val="Sous-titreCar"/>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customStyle="1" w:styleId="Sous-titreCar">
    <w:name w:val="Sous-titre Car"/>
    <w:basedOn w:val="Policepardfaut"/>
    <w:link w:val="Sous-titre"/>
    <w:rsid w:val="00114C25"/>
    <w:rPr>
      <w:b/>
      <w:bCs/>
      <w:sz w:val="24"/>
      <w:szCs w:val="24"/>
      <w:lang w:val="fr-CH"/>
    </w:rPr>
  </w:style>
  <w:style w:type="character" w:customStyle="1" w:styleId="Titre3Car">
    <w:name w:val="Titre 3 Car"/>
    <w:basedOn w:val="Policepardfaut"/>
    <w:link w:val="Titre3"/>
    <w:rsid w:val="0036584D"/>
    <w:rPr>
      <w:b/>
      <w:bCs/>
      <w:sz w:val="28"/>
      <w:szCs w:val="24"/>
      <w:lang w:val="fr-CH"/>
    </w:rPr>
  </w:style>
  <w:style w:type="character" w:customStyle="1" w:styleId="Titre4Car">
    <w:name w:val="Titre 4 Car"/>
    <w:basedOn w:val="Policepardfaut"/>
    <w:link w:val="Titre4"/>
    <w:rsid w:val="0036584D"/>
    <w:rPr>
      <w:b/>
      <w:bCs/>
      <w:sz w:val="24"/>
      <w:szCs w:val="24"/>
      <w:u w:val="single"/>
      <w:lang w:val="fr-CH"/>
    </w:rPr>
  </w:style>
  <w:style w:type="character" w:customStyle="1" w:styleId="Titre5Car">
    <w:name w:val="Titre 5 Car"/>
    <w:basedOn w:val="Policepardfaut"/>
    <w:link w:val="Titre5"/>
    <w:rsid w:val="0036584D"/>
    <w:rPr>
      <w:b/>
      <w:bCs/>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lett-langenscheidt.de/romandie/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nimation.hepvs.ch/alleman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r-gruene-max.ch/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1600</Words>
  <Characters>8803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SInf</cp:lastModifiedBy>
  <cp:revision>34</cp:revision>
  <cp:lastPrinted>2013-11-21T14:01:00Z</cp:lastPrinted>
  <dcterms:created xsi:type="dcterms:W3CDTF">2014-03-13T15:08:00Z</dcterms:created>
  <dcterms:modified xsi:type="dcterms:W3CDTF">2014-03-29T17:01:00Z</dcterms:modified>
</cp:coreProperties>
</file>