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5705" w14:textId="77777777" w:rsidR="00874A75" w:rsidRDefault="00874A75"/>
    <w:tbl>
      <w:tblPr>
        <w:tblW w:w="16619" w:type="dxa"/>
        <w:tblLook w:val="0000" w:firstRow="0" w:lastRow="0" w:firstColumn="0" w:lastColumn="0" w:noHBand="0" w:noVBand="0"/>
      </w:tblPr>
      <w:tblGrid>
        <w:gridCol w:w="4361"/>
        <w:gridCol w:w="6804"/>
        <w:gridCol w:w="5454"/>
      </w:tblGrid>
      <w:tr w:rsidR="005F5E0D" w:rsidRPr="00951C42" w14:paraId="5EF89728" w14:textId="77777777" w:rsidTr="00C624BB">
        <w:tc>
          <w:tcPr>
            <w:tcW w:w="4361" w:type="dxa"/>
          </w:tcPr>
          <w:p w14:paraId="377D79F5" w14:textId="5C6A48F1"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r w:rsidR="00B5435F">
              <w:rPr>
                <w:rFonts w:asciiTheme="majorHAnsi" w:hAnsiTheme="majorHAnsi"/>
              </w:rPr>
              <w:t xml:space="preserve"> </w:t>
            </w:r>
          </w:p>
        </w:tc>
        <w:tc>
          <w:tcPr>
            <w:tcW w:w="6804" w:type="dxa"/>
          </w:tcPr>
          <w:p w14:paraId="63BC7967" w14:textId="0705D211" w:rsidR="005F5E0D" w:rsidRPr="003E619F" w:rsidRDefault="005F5E0D" w:rsidP="00C624BB">
            <w:pPr>
              <w:pStyle w:val="En-tte"/>
              <w:tabs>
                <w:tab w:val="left" w:pos="6384"/>
              </w:tabs>
              <w:rPr>
                <w:rFonts w:asciiTheme="majorHAnsi" w:hAnsiTheme="majorHAnsi"/>
              </w:rPr>
            </w:pPr>
            <w:r w:rsidRPr="003E619F">
              <w:rPr>
                <w:rFonts w:asciiTheme="majorHAnsi" w:hAnsiTheme="majorHAnsi"/>
              </w:rPr>
              <w:t xml:space="preserve"> </w:t>
            </w:r>
            <w:r w:rsidR="00B5435F">
              <w:rPr>
                <w:rFonts w:asciiTheme="majorHAnsi" w:hAnsiTheme="majorHAnsi"/>
              </w:rPr>
              <w:t xml:space="preserve">                  </w:t>
            </w:r>
            <w:r w:rsidRPr="003E619F">
              <w:rPr>
                <w:rFonts w:asciiTheme="majorHAnsi" w:hAnsiTheme="majorHAnsi"/>
              </w:rPr>
              <w:t xml:space="preserve"> </w:t>
            </w:r>
          </w:p>
        </w:tc>
        <w:tc>
          <w:tcPr>
            <w:tcW w:w="5454" w:type="dxa"/>
          </w:tcPr>
          <w:p w14:paraId="508A569C" w14:textId="05DA2ADD" w:rsidR="005F5E0D" w:rsidRPr="00345123" w:rsidRDefault="002F70D3">
            <w:pPr>
              <w:pStyle w:val="En-tte"/>
              <w:rPr>
                <w:rFonts w:asciiTheme="majorHAnsi" w:hAnsiTheme="majorHAnsi"/>
                <w:sz w:val="32"/>
                <w:lang w:val="de-CH"/>
              </w:rPr>
            </w:pPr>
            <w:r w:rsidRPr="00345123">
              <w:rPr>
                <w:rFonts w:asciiTheme="majorHAnsi" w:hAnsiTheme="majorHAnsi"/>
                <w:sz w:val="32"/>
                <w:lang w:val="de-CH"/>
              </w:rPr>
              <w:t>7</w:t>
            </w:r>
            <w:r w:rsidR="00692897" w:rsidRPr="00345123">
              <w:rPr>
                <w:rFonts w:asciiTheme="majorHAnsi" w:hAnsiTheme="majorHAnsi"/>
                <w:sz w:val="32"/>
                <w:lang w:val="de-CH"/>
              </w:rPr>
              <w:t>. Klasse E</w:t>
            </w:r>
            <w:r w:rsidR="009878B8" w:rsidRPr="00345123">
              <w:rPr>
                <w:rFonts w:asciiTheme="majorHAnsi" w:hAnsiTheme="majorHAnsi"/>
                <w:sz w:val="32"/>
                <w:lang w:val="de-CH"/>
              </w:rPr>
              <w:t>6</w:t>
            </w:r>
            <w:r w:rsidR="00453767" w:rsidRPr="00345123">
              <w:rPr>
                <w:rFonts w:asciiTheme="majorHAnsi" w:hAnsiTheme="majorHAnsi"/>
                <w:sz w:val="32"/>
                <w:lang w:val="de-CH"/>
              </w:rPr>
              <w:t xml:space="preserve">    </w:t>
            </w:r>
            <w:proofErr w:type="spellStart"/>
            <w:r w:rsidR="005F5E0D" w:rsidRPr="00345123">
              <w:rPr>
                <w:rFonts w:asciiTheme="majorHAnsi" w:hAnsiTheme="majorHAnsi"/>
                <w:sz w:val="32"/>
                <w:lang w:val="de-CH"/>
              </w:rPr>
              <w:t>Fil</w:t>
            </w:r>
            <w:proofErr w:type="spellEnd"/>
            <w:r w:rsidR="005F5E0D" w:rsidRPr="00345123">
              <w:rPr>
                <w:rFonts w:asciiTheme="majorHAnsi" w:hAnsiTheme="majorHAnsi"/>
                <w:sz w:val="32"/>
                <w:lang w:val="de-CH"/>
              </w:rPr>
              <w:t xml:space="preserve"> </w:t>
            </w:r>
            <w:proofErr w:type="spellStart"/>
            <w:r w:rsidR="005F5E0D" w:rsidRPr="00345123">
              <w:rPr>
                <w:rFonts w:asciiTheme="majorHAnsi" w:hAnsiTheme="majorHAnsi"/>
                <w:sz w:val="32"/>
                <w:lang w:val="de-CH"/>
              </w:rPr>
              <w:t>rouge</w:t>
            </w:r>
            <w:proofErr w:type="spellEnd"/>
          </w:p>
          <w:p w14:paraId="6629719E" w14:textId="7F31F22E" w:rsidR="009C034F" w:rsidRPr="00345123" w:rsidRDefault="002F0D53" w:rsidP="00692897">
            <w:pPr>
              <w:pStyle w:val="En-tte"/>
              <w:rPr>
                <w:rFonts w:asciiTheme="majorHAnsi" w:hAnsiTheme="majorHAnsi"/>
                <w:sz w:val="32"/>
                <w:szCs w:val="32"/>
                <w:lang w:val="de-CH"/>
              </w:rPr>
            </w:pPr>
            <w:r w:rsidRPr="00345123">
              <w:rPr>
                <w:rFonts w:asciiTheme="majorHAnsi" w:hAnsiTheme="majorHAnsi"/>
                <w:sz w:val="32"/>
                <w:szCs w:val="32"/>
                <w:lang w:val="de-CH"/>
              </w:rPr>
              <w:t>« </w:t>
            </w:r>
            <w:r w:rsidR="00E32716" w:rsidRPr="00345123">
              <w:rPr>
                <w:rFonts w:asciiTheme="majorHAnsi" w:hAnsiTheme="majorHAnsi"/>
                <w:sz w:val="32"/>
                <w:szCs w:val="32"/>
                <w:lang w:val="de-CH"/>
              </w:rPr>
              <w:t>Mein Geburtstag ist am…</w:t>
            </w:r>
            <w:r w:rsidR="009C034F" w:rsidRPr="00345123">
              <w:rPr>
                <w:rFonts w:asciiTheme="majorHAnsi" w:hAnsiTheme="majorHAnsi"/>
                <w:sz w:val="32"/>
                <w:szCs w:val="32"/>
                <w:lang w:val="de-CH"/>
              </w:rPr>
              <w:t> »</w:t>
            </w:r>
          </w:p>
        </w:tc>
      </w:tr>
    </w:tbl>
    <w:p w14:paraId="19631E77" w14:textId="77777777" w:rsidR="000979A0" w:rsidRPr="00345123" w:rsidRDefault="000979A0">
      <w:pPr>
        <w:pStyle w:val="Sous-titre"/>
        <w:rPr>
          <w:rFonts w:asciiTheme="majorHAnsi" w:hAnsiTheme="majorHAnsi"/>
          <w:b w:val="0"/>
          <w:bCs w:val="0"/>
          <w:lang w:val="de-CH"/>
        </w:rPr>
      </w:pPr>
    </w:p>
    <w:p w14:paraId="03C77BDA" w14:textId="77777777" w:rsidR="00B5435F" w:rsidRPr="00345123" w:rsidRDefault="00B5435F">
      <w:pPr>
        <w:pStyle w:val="Sous-titre"/>
        <w:rPr>
          <w:rFonts w:asciiTheme="majorHAnsi" w:hAnsiTheme="majorHAnsi"/>
          <w:b w:val="0"/>
          <w:bCs w:val="0"/>
          <w:lang w:val="de-CH"/>
        </w:rPr>
      </w:pPr>
    </w:p>
    <w:p w14:paraId="16E70788" w14:textId="77777777" w:rsidR="00B5435F" w:rsidRPr="00345123" w:rsidRDefault="00B5435F">
      <w:pPr>
        <w:pStyle w:val="Sous-titre"/>
        <w:rPr>
          <w:rFonts w:asciiTheme="majorHAnsi" w:hAnsiTheme="majorHAnsi"/>
          <w:b w:val="0"/>
          <w:bCs w:val="0"/>
          <w:lang w:val="de-CH"/>
        </w:rPr>
      </w:pPr>
    </w:p>
    <w:p w14:paraId="0A947AEC" w14:textId="77777777" w:rsidR="000979A0" w:rsidRPr="00345123"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345123"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16EF2C93"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951C42">
              <w:rPr>
                <w:rFonts w:asciiTheme="majorHAnsi" w:hAnsiTheme="majorHAnsi" w:cstheme="majorHAnsi"/>
                <w:sz w:val="28"/>
              </w:rPr>
              <w:t>2</w:t>
            </w:r>
            <w:r w:rsidR="00951C42" w:rsidRPr="00951C42">
              <w:rPr>
                <w:rFonts w:asciiTheme="majorHAnsi" w:hAnsiTheme="majorHAnsi" w:cstheme="majorHAnsi"/>
                <w:sz w:val="28"/>
                <w:vertAlign w:val="superscript"/>
              </w:rPr>
              <w:t>e</w:t>
            </w:r>
            <w:r w:rsidR="00951C42">
              <w:rPr>
                <w:rFonts w:asciiTheme="majorHAnsi" w:hAnsiTheme="majorHAnsi" w:cstheme="majorHAnsi"/>
                <w:sz w:val="28"/>
              </w:rPr>
              <w:t xml:space="preserve"> </w:t>
            </w:r>
            <w:bookmarkStart w:id="0" w:name="_GoBack"/>
            <w:bookmarkEnd w:id="0"/>
            <w:r w:rsidRPr="005C1A67">
              <w:rPr>
                <w:rFonts w:asciiTheme="majorHAnsi" w:hAnsiTheme="majorHAnsi" w:cstheme="majorHAnsi"/>
                <w:sz w:val="28"/>
              </w:rPr>
              <w:t>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1F845727" w14:textId="09F708AE" w:rsidR="00A53A20" w:rsidRPr="00A53A20" w:rsidRDefault="00A53A20" w:rsidP="00345123">
            <w:pPr>
              <w:rPr>
                <w:rFonts w:asciiTheme="majorHAnsi" w:hAnsiTheme="majorHAnsi" w:cstheme="majorHAnsi"/>
                <w:lang w:val="fr-CH"/>
              </w:rPr>
            </w:pPr>
            <w:r w:rsidRPr="00A53A20">
              <w:rPr>
                <w:rFonts w:asciiTheme="majorHAnsi" w:hAnsiTheme="majorHAnsi" w:cstheme="majorHAnsi"/>
                <w:lang w:val="fr-CH"/>
              </w:rPr>
              <w:t>-</w:t>
            </w:r>
            <w:r>
              <w:rPr>
                <w:rFonts w:asciiTheme="majorHAnsi" w:hAnsiTheme="majorHAnsi" w:cstheme="majorHAnsi"/>
                <w:lang w:val="fr-CH"/>
              </w:rPr>
              <w:t xml:space="preserve"> </w:t>
            </w:r>
            <w:r w:rsidR="00345123">
              <w:rPr>
                <w:rFonts w:asciiTheme="majorHAnsi" w:hAnsiTheme="majorHAnsi" w:cstheme="majorHAnsi"/>
                <w:lang w:val="fr-CH"/>
              </w:rPr>
              <w:t xml:space="preserve">Ecoute et compréhension globale de textes oraux simples (l’élève et son anniversaire) </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689566C4" w:rsidR="005F5E0D" w:rsidRPr="00A53A20" w:rsidRDefault="00A53A20" w:rsidP="00A53A20">
            <w:pPr>
              <w:rPr>
                <w:rFonts w:asciiTheme="majorHAnsi" w:hAnsiTheme="majorHAnsi" w:cstheme="majorHAnsi"/>
                <w:lang w:val="fr-CH"/>
              </w:rPr>
            </w:pPr>
            <w:r w:rsidRPr="00A53A20">
              <w:rPr>
                <w:rFonts w:asciiTheme="majorHAnsi" w:hAnsiTheme="majorHAnsi" w:cstheme="majorHAnsi"/>
                <w:lang w:val="fr-CH"/>
              </w:rPr>
              <w:t>-</w:t>
            </w:r>
            <w:r>
              <w:rPr>
                <w:rFonts w:asciiTheme="majorHAnsi" w:hAnsiTheme="majorHAnsi" w:cstheme="majorHAnsi"/>
                <w:lang w:val="fr-CH"/>
              </w:rPr>
              <w:t xml:space="preserve"> </w:t>
            </w:r>
            <w:r w:rsidR="00345123">
              <w:rPr>
                <w:rFonts w:asciiTheme="majorHAnsi" w:hAnsiTheme="majorHAnsi" w:cstheme="majorHAnsi"/>
                <w:lang w:val="fr-CH"/>
              </w:rPr>
              <w:t>Fixer clairement les consignes avant l’écoute afin d’éviter les blocages</w:t>
            </w:r>
          </w:p>
          <w:p w14:paraId="1A2B75D7" w14:textId="77777777" w:rsidR="005F5E0D" w:rsidRPr="005C1A67" w:rsidRDefault="005F5E0D">
            <w:pPr>
              <w:rPr>
                <w:rFonts w:asciiTheme="majorHAnsi" w:hAnsiTheme="majorHAnsi" w:cstheme="majorHAnsi"/>
                <w:b/>
                <w:bCs/>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611EB5FB"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EED9F22" w14:textId="46945FC5" w:rsidR="005F5E0D" w:rsidRPr="005C1A67" w:rsidRDefault="00345123">
            <w:pPr>
              <w:rPr>
                <w:rFonts w:asciiTheme="majorHAnsi" w:hAnsiTheme="majorHAnsi" w:cstheme="majorHAnsi"/>
                <w:lang w:val="fr-CH"/>
              </w:rPr>
            </w:pPr>
            <w:r>
              <w:rPr>
                <w:rFonts w:asciiTheme="majorHAnsi" w:hAnsiTheme="majorHAnsi" w:cstheme="majorHAnsi"/>
                <w:lang w:val="fr-CH"/>
              </w:rPr>
              <w:t>- Compréhension de dialogues écoutés</w:t>
            </w: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0FFBC730" w14:textId="452AD7FE" w:rsidR="005F5E0D" w:rsidRPr="005C1A67" w:rsidRDefault="00345123">
            <w:pPr>
              <w:rPr>
                <w:rFonts w:asciiTheme="majorHAnsi" w:hAnsiTheme="majorHAnsi" w:cstheme="majorHAnsi"/>
                <w:lang w:val="fr-CH"/>
              </w:rPr>
            </w:pPr>
            <w:r>
              <w:rPr>
                <w:rFonts w:asciiTheme="majorHAnsi" w:hAnsiTheme="majorHAnsi" w:cstheme="majorHAnsi"/>
                <w:lang w:val="fr-CH"/>
              </w:rPr>
              <w:t>- Mettre en évidence les spécificités de la langue allemande (</w:t>
            </w:r>
            <w:proofErr w:type="spellStart"/>
            <w:r>
              <w:rPr>
                <w:rFonts w:asciiTheme="majorHAnsi" w:hAnsiTheme="majorHAnsi" w:cstheme="majorHAnsi"/>
                <w:lang w:val="fr-CH"/>
              </w:rPr>
              <w:t>Umlaut</w:t>
            </w:r>
            <w:proofErr w:type="spellEnd"/>
            <w:r>
              <w:rPr>
                <w:rFonts w:asciiTheme="majorHAnsi" w:hAnsiTheme="majorHAnsi" w:cstheme="majorHAnsi"/>
                <w:lang w:val="fr-CH"/>
              </w:rPr>
              <w:t>, lettres finales muettes, phonèmes)</w:t>
            </w: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3AFE9AAA" w:rsidR="00473790" w:rsidRPr="00FB0393" w:rsidRDefault="00FB0393" w:rsidP="00473790">
            <w:pPr>
              <w:rPr>
                <w:rFonts w:asciiTheme="majorHAnsi" w:hAnsiTheme="majorHAnsi" w:cstheme="majorHAnsi"/>
                <w:i/>
                <w:lang w:val="fr-CH"/>
              </w:rPr>
            </w:pPr>
            <w:r>
              <w:rPr>
                <w:rFonts w:asciiTheme="majorHAnsi" w:hAnsiTheme="majorHAnsi" w:cstheme="majorHAnsi"/>
                <w:i/>
                <w:lang w:val="fr-CH"/>
              </w:rPr>
              <w:t>S’exprimer oralement en continu :</w:t>
            </w:r>
          </w:p>
          <w:p w14:paraId="59735F50" w14:textId="011A0D51" w:rsidR="00181EB7" w:rsidRDefault="00FB0393" w:rsidP="00FB0393">
            <w:pPr>
              <w:rPr>
                <w:rFonts w:asciiTheme="majorHAnsi" w:hAnsiTheme="majorHAnsi" w:cstheme="majorHAnsi"/>
                <w:lang w:val="fr-CH"/>
              </w:rPr>
            </w:pPr>
            <w:r w:rsidRPr="00FB0393">
              <w:rPr>
                <w:rFonts w:asciiTheme="majorHAnsi" w:hAnsiTheme="majorHAnsi" w:cstheme="majorHAnsi"/>
                <w:lang w:val="fr-CH"/>
              </w:rPr>
              <w:t>-</w:t>
            </w:r>
            <w:r>
              <w:rPr>
                <w:rFonts w:asciiTheme="majorHAnsi" w:hAnsiTheme="majorHAnsi" w:cstheme="majorHAnsi"/>
                <w:lang w:val="fr-CH"/>
              </w:rPr>
              <w:t xml:space="preserve"> </w:t>
            </w:r>
            <w:r w:rsidR="00345123">
              <w:rPr>
                <w:rFonts w:asciiTheme="majorHAnsi" w:hAnsiTheme="majorHAnsi" w:cstheme="majorHAnsi"/>
                <w:lang w:val="fr-CH"/>
              </w:rPr>
              <w:t>Présentation de soi ou d’une tierce personne (date de naissance)</w:t>
            </w:r>
          </w:p>
          <w:p w14:paraId="5F7D9B4A" w14:textId="60A711C1" w:rsidR="00345123" w:rsidRPr="00FB0393" w:rsidRDefault="00345123" w:rsidP="00FB0393">
            <w:pPr>
              <w:rPr>
                <w:rFonts w:asciiTheme="majorHAnsi" w:hAnsiTheme="majorHAnsi" w:cstheme="majorHAnsi"/>
                <w:lang w:val="fr-CH"/>
              </w:rPr>
            </w:pPr>
            <w:r>
              <w:rPr>
                <w:rFonts w:asciiTheme="majorHAnsi" w:hAnsiTheme="majorHAnsi" w:cstheme="majorHAnsi"/>
                <w:lang w:val="fr-CH"/>
              </w:rPr>
              <w:t>- Transmission d’informations à l’aide des nombres de 1 à 100 (date de naissance)</w:t>
            </w:r>
          </w:p>
          <w:p w14:paraId="74FBE4F2" w14:textId="77777777" w:rsidR="00FB0393" w:rsidRDefault="00FB0393">
            <w:pPr>
              <w:rPr>
                <w:rFonts w:asciiTheme="majorHAnsi" w:hAnsiTheme="majorHAnsi" w:cstheme="majorHAnsi"/>
                <w:i/>
                <w:lang w:val="fr-CH"/>
              </w:rPr>
            </w:pPr>
            <w:r>
              <w:rPr>
                <w:rFonts w:asciiTheme="majorHAnsi" w:hAnsiTheme="majorHAnsi" w:cstheme="majorHAnsi"/>
                <w:i/>
                <w:lang w:val="fr-CH"/>
              </w:rPr>
              <w:t>Prendre part à une conversation :</w:t>
            </w:r>
          </w:p>
          <w:p w14:paraId="0660E7BF" w14:textId="019D5A03" w:rsidR="00FB0393" w:rsidRPr="00FB0393" w:rsidRDefault="00FB0393" w:rsidP="00345123">
            <w:pPr>
              <w:rPr>
                <w:rFonts w:asciiTheme="majorHAnsi" w:hAnsiTheme="majorHAnsi" w:cstheme="majorHAnsi"/>
                <w:lang w:val="fr-CH"/>
              </w:rPr>
            </w:pPr>
            <w:r w:rsidRPr="00FB0393">
              <w:rPr>
                <w:rFonts w:asciiTheme="majorHAnsi" w:hAnsiTheme="majorHAnsi" w:cstheme="majorHAnsi"/>
                <w:lang w:val="fr-CH"/>
              </w:rPr>
              <w:t>-</w:t>
            </w:r>
            <w:r w:rsidR="00345123">
              <w:rPr>
                <w:rFonts w:asciiTheme="majorHAnsi" w:hAnsiTheme="majorHAnsi" w:cstheme="majorHAnsi"/>
                <w:lang w:val="fr-CH"/>
              </w:rPr>
              <w:t xml:space="preserve"> Communication d’informations simples (date de naissance)</w:t>
            </w: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7F95C91F" w14:textId="78B34289" w:rsidR="005F5E0D" w:rsidRPr="0093413A" w:rsidRDefault="0093413A" w:rsidP="00345123">
            <w:pPr>
              <w:rPr>
                <w:rFonts w:asciiTheme="majorHAnsi" w:hAnsiTheme="majorHAnsi" w:cstheme="majorHAnsi"/>
                <w:lang w:val="fr-CH"/>
              </w:rPr>
            </w:pPr>
            <w:r w:rsidRPr="0093413A">
              <w:rPr>
                <w:rFonts w:asciiTheme="majorHAnsi" w:hAnsiTheme="majorHAnsi" w:cstheme="majorHAnsi"/>
                <w:lang w:val="fr-CH"/>
              </w:rPr>
              <w:t>-</w:t>
            </w:r>
            <w:r>
              <w:rPr>
                <w:rFonts w:asciiTheme="majorHAnsi" w:hAnsiTheme="majorHAnsi" w:cstheme="majorHAnsi"/>
                <w:lang w:val="fr-CH"/>
              </w:rPr>
              <w:t xml:space="preserve"> </w:t>
            </w:r>
            <w:r w:rsidR="00345123">
              <w:rPr>
                <w:rFonts w:asciiTheme="majorHAnsi" w:hAnsiTheme="majorHAnsi" w:cstheme="majorHAnsi"/>
                <w:lang w:val="fr-CH"/>
              </w:rPr>
              <w:t>Privilégier les situations favorisant la communication élève-élève</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70BB4EEE"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100C79B2" w:rsidR="005F5E0D" w:rsidRPr="005C1A67" w:rsidRDefault="00345123">
            <w:pPr>
              <w:rPr>
                <w:rFonts w:asciiTheme="majorHAnsi" w:hAnsiTheme="majorHAnsi" w:cstheme="majorHAnsi"/>
                <w:lang w:val="fr-CH"/>
              </w:rPr>
            </w:pPr>
            <w:r>
              <w:rPr>
                <w:rFonts w:asciiTheme="majorHAnsi" w:hAnsiTheme="majorHAnsi" w:cstheme="majorHAnsi"/>
                <w:lang w:val="fr-CH"/>
              </w:rPr>
              <w:t>- Production de cartes (invitation)</w:t>
            </w: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2581CA8E" w:rsidR="005F5E0D" w:rsidRPr="005C1A67" w:rsidRDefault="00147EA0">
            <w:pPr>
              <w:rPr>
                <w:rFonts w:asciiTheme="majorHAnsi" w:hAnsiTheme="majorHAnsi" w:cstheme="majorHAnsi"/>
                <w:lang w:val="fr-CH"/>
              </w:rPr>
            </w:pPr>
            <w:r>
              <w:rPr>
                <w:rFonts w:asciiTheme="majorHAnsi" w:hAnsiTheme="majorHAnsi" w:cstheme="majorHAnsi"/>
                <w:lang w:val="fr-CH"/>
              </w:rPr>
              <w:t xml:space="preserve">- </w:t>
            </w:r>
            <w:r w:rsidR="00345123">
              <w:rPr>
                <w:rFonts w:asciiTheme="majorHAnsi" w:hAnsiTheme="majorHAnsi" w:cstheme="majorHAnsi"/>
                <w:lang w:val="fr-CH"/>
              </w:rPr>
              <w:t>Mettre à disposition des moyens de référence pour orthographier correctement un mot et corriger des textes</w:t>
            </w: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730A7CB0" w14:textId="76EDAA0F" w:rsidR="00331E35" w:rsidRDefault="006E2527" w:rsidP="00331E35">
            <w:pPr>
              <w:rPr>
                <w:rFonts w:asciiTheme="majorHAnsi" w:hAnsiTheme="majorHAnsi" w:cstheme="majorHAnsi"/>
                <w:lang w:val="fr-CH"/>
              </w:rPr>
            </w:pPr>
            <w:r>
              <w:rPr>
                <w:rFonts w:asciiTheme="majorHAnsi" w:hAnsiTheme="majorHAnsi" w:cstheme="majorHAnsi"/>
                <w:lang w:val="fr-CH"/>
              </w:rPr>
              <w:t>- Mémorisation du vocabulaire</w:t>
            </w:r>
          </w:p>
          <w:p w14:paraId="16A1ECC0" w14:textId="061BBC81" w:rsidR="006E2527" w:rsidRDefault="006E2527" w:rsidP="00331E35">
            <w:pPr>
              <w:rPr>
                <w:rFonts w:asciiTheme="majorHAnsi" w:hAnsiTheme="majorHAnsi" w:cstheme="majorHAnsi"/>
                <w:lang w:val="fr-CH"/>
              </w:rPr>
            </w:pPr>
            <w:r>
              <w:rPr>
                <w:rFonts w:asciiTheme="majorHAnsi" w:hAnsiTheme="majorHAnsi" w:cstheme="majorHAnsi"/>
                <w:lang w:val="fr-CH"/>
              </w:rPr>
              <w:t>- Organisation des éléments dans la phrase (place du verbe, inversion)</w:t>
            </w:r>
          </w:p>
          <w:p w14:paraId="236EEA29"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F448239" w:rsidR="005F5E0D" w:rsidRPr="005C1A67" w:rsidRDefault="00147EA0">
            <w:pPr>
              <w:rPr>
                <w:rFonts w:asciiTheme="majorHAnsi" w:hAnsiTheme="majorHAnsi" w:cstheme="majorHAnsi"/>
                <w:lang w:val="fr-CH"/>
              </w:rPr>
            </w:pPr>
            <w:r>
              <w:rPr>
                <w:rFonts w:asciiTheme="majorHAnsi" w:hAnsiTheme="majorHAnsi" w:cstheme="majorHAnsi"/>
                <w:lang w:val="fr-CH"/>
              </w:rPr>
              <w:t>- Le travail des structures de la langue se fait uniquement dans une perspective communicative</w:t>
            </w:r>
          </w:p>
        </w:tc>
      </w:tr>
    </w:tbl>
    <w:p w14:paraId="6A40018E" w14:textId="5D04396C" w:rsidR="00453767" w:rsidRPr="005C1A67" w:rsidRDefault="00453767">
      <w:pPr>
        <w:pStyle w:val="Sous-titre"/>
        <w:rPr>
          <w:rFonts w:asciiTheme="majorHAnsi" w:hAnsiTheme="majorHAnsi" w:cstheme="majorHAnsi"/>
          <w:sz w:val="28"/>
        </w:rPr>
      </w:pPr>
    </w:p>
    <w:p w14:paraId="0C8BB883" w14:textId="77777777" w:rsidR="000979A0" w:rsidRDefault="000979A0" w:rsidP="00C6168B">
      <w:pPr>
        <w:pStyle w:val="Sous-titre"/>
        <w:tabs>
          <w:tab w:val="left" w:pos="3119"/>
          <w:tab w:val="left" w:pos="3402"/>
        </w:tabs>
        <w:rPr>
          <w:rFonts w:asciiTheme="majorHAnsi" w:hAnsiTheme="majorHAnsi" w:cstheme="majorHAnsi"/>
          <w:sz w:val="28"/>
        </w:rPr>
      </w:pPr>
    </w:p>
    <w:p w14:paraId="67323096" w14:textId="77777777" w:rsidR="000979A0" w:rsidRDefault="000979A0" w:rsidP="00C6168B">
      <w:pPr>
        <w:pStyle w:val="Sous-titre"/>
        <w:tabs>
          <w:tab w:val="left" w:pos="3119"/>
          <w:tab w:val="left" w:pos="3402"/>
        </w:tabs>
        <w:rPr>
          <w:rFonts w:asciiTheme="majorHAnsi" w:hAnsiTheme="majorHAnsi" w:cstheme="majorHAnsi"/>
          <w:sz w:val="28"/>
        </w:rPr>
      </w:pPr>
    </w:p>
    <w:p w14:paraId="0B7ED0C6" w14:textId="77777777" w:rsidR="000979A0" w:rsidRDefault="000979A0" w:rsidP="00C6168B">
      <w:pPr>
        <w:pStyle w:val="Sous-titre"/>
        <w:tabs>
          <w:tab w:val="left" w:pos="3119"/>
          <w:tab w:val="left" w:pos="3402"/>
        </w:tabs>
        <w:rPr>
          <w:rFonts w:asciiTheme="majorHAnsi" w:hAnsiTheme="majorHAnsi" w:cstheme="majorHAnsi"/>
          <w:sz w:val="28"/>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30BC917D" w14:textId="6A382E72" w:rsidR="006A2943"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373C24">
        <w:rPr>
          <w:rFonts w:asciiTheme="majorHAnsi" w:hAnsiTheme="majorHAnsi" w:cstheme="majorHAnsi"/>
          <w:b w:val="0"/>
          <w:sz w:val="28"/>
        </w:rPr>
        <w:t xml:space="preserve"> </w:t>
      </w:r>
      <w:r w:rsidR="00692897">
        <w:rPr>
          <w:rFonts w:asciiTheme="majorHAnsi" w:hAnsiTheme="majorHAnsi" w:cstheme="majorHAnsi"/>
          <w:b w:val="0"/>
          <w:sz w:val="28"/>
        </w:rPr>
        <w:t>Di</w:t>
      </w:r>
      <w:r w:rsidR="00103C3B">
        <w:rPr>
          <w:rFonts w:asciiTheme="majorHAnsi" w:hAnsiTheme="majorHAnsi" w:cstheme="majorHAnsi"/>
          <w:b w:val="0"/>
          <w:sz w:val="28"/>
        </w:rPr>
        <w:t xml:space="preserve">re sa date d’anniversaire </w:t>
      </w:r>
      <w:r w:rsidR="00CC7F08">
        <w:rPr>
          <w:rFonts w:asciiTheme="majorHAnsi" w:hAnsiTheme="majorHAnsi" w:cstheme="majorHAnsi"/>
          <w:b w:val="0"/>
          <w:sz w:val="28"/>
        </w:rPr>
        <w:t>et</w:t>
      </w:r>
      <w:r w:rsidR="00103C3B">
        <w:rPr>
          <w:rFonts w:asciiTheme="majorHAnsi" w:hAnsiTheme="majorHAnsi" w:cstheme="majorHAnsi"/>
          <w:b w:val="0"/>
          <w:sz w:val="28"/>
        </w:rPr>
        <w:t xml:space="preserve"> demander celle de quelqu’un</w:t>
      </w:r>
      <w:r w:rsidR="00CC7F08">
        <w:rPr>
          <w:rFonts w:asciiTheme="majorHAnsi" w:hAnsiTheme="majorHAnsi" w:cstheme="majorHAnsi"/>
          <w:b w:val="0"/>
          <w:sz w:val="28"/>
        </w:rPr>
        <w:t>.</w:t>
      </w:r>
    </w:p>
    <w:p w14:paraId="68A92469" w14:textId="77777777" w:rsidR="004120FE" w:rsidRPr="005C1A67" w:rsidRDefault="004120FE"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516DAB9A" w14:textId="3F70FF76" w:rsidR="00241FC6" w:rsidRDefault="00F17F76" w:rsidP="00A40C3D">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2F70D3">
        <w:rPr>
          <w:rFonts w:asciiTheme="majorHAnsi" w:hAnsiTheme="majorHAnsi" w:cstheme="majorHAnsi"/>
          <w:b w:val="0"/>
          <w:sz w:val="28"/>
        </w:rPr>
        <w:t xml:space="preserve">de </w:t>
      </w:r>
      <w:r w:rsidR="00A40C3D">
        <w:rPr>
          <w:rFonts w:asciiTheme="majorHAnsi" w:hAnsiTheme="majorHAnsi" w:cstheme="majorHAnsi"/>
          <w:b w:val="0"/>
          <w:sz w:val="28"/>
        </w:rPr>
        <w:t>dire</w:t>
      </w:r>
      <w:r w:rsidR="008C5DD5">
        <w:rPr>
          <w:rFonts w:asciiTheme="majorHAnsi" w:hAnsiTheme="majorHAnsi" w:cstheme="majorHAnsi"/>
          <w:b w:val="0"/>
          <w:sz w:val="28"/>
        </w:rPr>
        <w:t xml:space="preserve"> </w:t>
      </w:r>
      <w:r w:rsidR="00E32716">
        <w:rPr>
          <w:rFonts w:asciiTheme="majorHAnsi" w:hAnsiTheme="majorHAnsi" w:cstheme="majorHAnsi"/>
          <w:b w:val="0"/>
          <w:sz w:val="28"/>
        </w:rPr>
        <w:t>quand il a son anniversaire ou quand d’autres personnes auront le leur.</w:t>
      </w:r>
    </w:p>
    <w:p w14:paraId="0DEBB899" w14:textId="77777777" w:rsidR="00F17F76" w:rsidRDefault="00F17F76" w:rsidP="00F17F76">
      <w:pPr>
        <w:pStyle w:val="Sous-titre"/>
        <w:tabs>
          <w:tab w:val="left" w:pos="3119"/>
        </w:tabs>
        <w:rPr>
          <w:rFonts w:asciiTheme="majorHAnsi" w:hAnsiTheme="majorHAnsi" w:cstheme="majorHAnsi"/>
          <w:b w:val="0"/>
          <w:sz w:val="28"/>
        </w:rPr>
      </w:pPr>
    </w:p>
    <w:p w14:paraId="3BE6B2C0" w14:textId="77777777" w:rsidR="004120FE" w:rsidRDefault="004120FE" w:rsidP="00F17F76">
      <w:pPr>
        <w:pStyle w:val="Sous-titre"/>
        <w:tabs>
          <w:tab w:val="left" w:pos="3119"/>
        </w:tabs>
        <w:rPr>
          <w:rFonts w:asciiTheme="majorHAnsi" w:hAnsiTheme="majorHAnsi" w:cstheme="majorHAnsi"/>
          <w:b w:val="0"/>
          <w:sz w:val="28"/>
        </w:rPr>
      </w:pPr>
    </w:p>
    <w:p w14:paraId="1C644B17" w14:textId="77777777" w:rsidR="004120FE" w:rsidRDefault="004120FE" w:rsidP="00F17F76">
      <w:pPr>
        <w:pStyle w:val="Sous-titre"/>
        <w:tabs>
          <w:tab w:val="left" w:pos="3119"/>
        </w:tabs>
        <w:rPr>
          <w:rFonts w:asciiTheme="majorHAnsi" w:hAnsiTheme="majorHAnsi" w:cstheme="majorHAnsi"/>
          <w:b w:val="0"/>
          <w:sz w:val="28"/>
        </w:rPr>
      </w:pPr>
    </w:p>
    <w:p w14:paraId="27157A69" w14:textId="77777777" w:rsidR="00F17F76" w:rsidRDefault="00F17F76" w:rsidP="00F17F76">
      <w:pPr>
        <w:pStyle w:val="Sous-titre"/>
        <w:tabs>
          <w:tab w:val="left" w:pos="3119"/>
        </w:tabs>
        <w:rPr>
          <w:rFonts w:asciiTheme="majorHAnsi" w:hAnsiTheme="majorHAnsi" w:cstheme="majorHAnsi"/>
          <w:b w:val="0"/>
          <w:sz w:val="28"/>
        </w:rPr>
      </w:pPr>
    </w:p>
    <w:p w14:paraId="7E05C3CA" w14:textId="77777777" w:rsidR="00F17F76" w:rsidRDefault="00F17F76" w:rsidP="00F17F76">
      <w:pPr>
        <w:pStyle w:val="Sous-titre"/>
        <w:tabs>
          <w:tab w:val="left" w:pos="3119"/>
        </w:tabs>
        <w:rPr>
          <w:rFonts w:asciiTheme="majorHAnsi" w:hAnsiTheme="majorHAnsi" w:cstheme="majorHAnsi"/>
          <w:b w:val="0"/>
          <w:sz w:val="28"/>
        </w:rPr>
      </w:pPr>
    </w:p>
    <w:p w14:paraId="3E351EAF" w14:textId="77777777" w:rsidR="00F17F76" w:rsidRDefault="00F17F76" w:rsidP="00F17F76">
      <w:pPr>
        <w:pStyle w:val="Sous-titre"/>
        <w:tabs>
          <w:tab w:val="left" w:pos="3119"/>
        </w:tabs>
        <w:rPr>
          <w:rFonts w:asciiTheme="majorHAnsi" w:hAnsiTheme="majorHAnsi" w:cstheme="majorHAnsi"/>
          <w:b w:val="0"/>
          <w:sz w:val="28"/>
        </w:rPr>
      </w:pPr>
    </w:p>
    <w:p w14:paraId="16E6F49F" w14:textId="77777777" w:rsidR="00F17F76" w:rsidRDefault="00F17F76" w:rsidP="00F17F76">
      <w:pPr>
        <w:pStyle w:val="Sous-titre"/>
        <w:tabs>
          <w:tab w:val="left" w:pos="3119"/>
        </w:tabs>
        <w:rPr>
          <w:rFonts w:asciiTheme="majorHAnsi" w:hAnsiTheme="majorHAnsi" w:cstheme="majorHAnsi"/>
          <w:b w:val="0"/>
          <w:sz w:val="28"/>
        </w:rPr>
      </w:pPr>
    </w:p>
    <w:p w14:paraId="35433175" w14:textId="77777777" w:rsidR="00F17F76" w:rsidRDefault="00F17F76" w:rsidP="00F17F76">
      <w:pPr>
        <w:pStyle w:val="Sous-titre"/>
        <w:tabs>
          <w:tab w:val="left" w:pos="3119"/>
        </w:tabs>
        <w:rPr>
          <w:rFonts w:asciiTheme="majorHAnsi" w:hAnsiTheme="majorHAnsi" w:cstheme="majorHAnsi"/>
          <w:b w:val="0"/>
          <w:sz w:val="28"/>
        </w:rPr>
      </w:pPr>
    </w:p>
    <w:p w14:paraId="6DCD2A18" w14:textId="77777777" w:rsidR="00F17F76" w:rsidRDefault="00F17F76" w:rsidP="00F17F76">
      <w:pPr>
        <w:pStyle w:val="Sous-titre"/>
        <w:tabs>
          <w:tab w:val="left" w:pos="3119"/>
        </w:tabs>
        <w:rPr>
          <w:rFonts w:asciiTheme="majorHAnsi" w:hAnsiTheme="majorHAnsi" w:cstheme="majorHAnsi"/>
          <w:b w:val="0"/>
          <w:sz w:val="28"/>
        </w:rPr>
      </w:pPr>
    </w:p>
    <w:p w14:paraId="7F0C58A0" w14:textId="77777777" w:rsidR="002F70D3" w:rsidRDefault="002F70D3" w:rsidP="00F17F76">
      <w:pPr>
        <w:pStyle w:val="Sous-titre"/>
        <w:tabs>
          <w:tab w:val="left" w:pos="3119"/>
        </w:tabs>
        <w:rPr>
          <w:rFonts w:asciiTheme="majorHAnsi" w:hAnsiTheme="majorHAnsi" w:cstheme="majorHAnsi"/>
          <w:b w:val="0"/>
          <w:sz w:val="28"/>
        </w:rPr>
      </w:pPr>
    </w:p>
    <w:p w14:paraId="17B0EC09" w14:textId="77777777" w:rsidR="002F70D3" w:rsidRDefault="002F70D3" w:rsidP="00F17F76">
      <w:pPr>
        <w:pStyle w:val="Sous-titre"/>
        <w:tabs>
          <w:tab w:val="left" w:pos="3119"/>
        </w:tabs>
        <w:rPr>
          <w:rFonts w:asciiTheme="majorHAnsi" w:hAnsiTheme="majorHAnsi" w:cstheme="majorHAnsi"/>
          <w:b w:val="0"/>
          <w:sz w:val="28"/>
        </w:rPr>
      </w:pPr>
    </w:p>
    <w:p w14:paraId="795BDD1F" w14:textId="77777777" w:rsidR="002F70D3" w:rsidRDefault="002F70D3" w:rsidP="00F17F76">
      <w:pPr>
        <w:pStyle w:val="Sous-titre"/>
        <w:tabs>
          <w:tab w:val="left" w:pos="3119"/>
        </w:tabs>
        <w:rPr>
          <w:rFonts w:asciiTheme="majorHAnsi" w:hAnsiTheme="majorHAnsi" w:cstheme="majorHAnsi"/>
          <w:b w:val="0"/>
          <w:sz w:val="28"/>
        </w:rPr>
      </w:pPr>
    </w:p>
    <w:p w14:paraId="543EF5E2" w14:textId="77777777" w:rsidR="002F70D3" w:rsidRDefault="002F70D3" w:rsidP="00F17F76">
      <w:pPr>
        <w:pStyle w:val="Sous-titre"/>
        <w:tabs>
          <w:tab w:val="left" w:pos="3119"/>
        </w:tabs>
        <w:rPr>
          <w:rFonts w:asciiTheme="majorHAnsi" w:hAnsiTheme="majorHAnsi" w:cstheme="majorHAnsi"/>
          <w:b w:val="0"/>
          <w:sz w:val="28"/>
        </w:rPr>
      </w:pPr>
    </w:p>
    <w:p w14:paraId="71EEE8C5" w14:textId="77777777" w:rsidR="00A67FA0" w:rsidRDefault="00A67FA0" w:rsidP="00F17F76">
      <w:pPr>
        <w:pStyle w:val="Sous-titre"/>
        <w:tabs>
          <w:tab w:val="left" w:pos="3119"/>
        </w:tabs>
        <w:rPr>
          <w:rFonts w:asciiTheme="majorHAnsi" w:hAnsiTheme="majorHAnsi" w:cstheme="majorHAnsi"/>
          <w:b w:val="0"/>
          <w:sz w:val="28"/>
        </w:rPr>
      </w:pPr>
    </w:p>
    <w:p w14:paraId="59EC59A8" w14:textId="77777777" w:rsidR="00F17F76" w:rsidRDefault="00F17F76"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1B49F1"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569DA792" w14:textId="77777777" w:rsidR="004120FE" w:rsidRPr="003C5176" w:rsidRDefault="004120FE" w:rsidP="004120FE">
            <w:pPr>
              <w:pStyle w:val="Titre3"/>
              <w:jc w:val="left"/>
              <w:rPr>
                <w:rFonts w:asciiTheme="majorHAnsi" w:hAnsiTheme="majorHAnsi"/>
                <w:sz w:val="24"/>
                <w:lang w:val="de-CH"/>
              </w:rPr>
            </w:pPr>
            <w:proofErr w:type="spellStart"/>
            <w:r w:rsidRPr="003C5176">
              <w:rPr>
                <w:rFonts w:asciiTheme="majorHAnsi" w:hAnsiTheme="majorHAnsi"/>
                <w:sz w:val="24"/>
                <w:lang w:val="de-CH"/>
              </w:rPr>
              <w:t>Introduction</w:t>
            </w:r>
            <w:proofErr w:type="spellEnd"/>
          </w:p>
          <w:p w14:paraId="793279BB" w14:textId="77777777" w:rsidR="004120FE" w:rsidRPr="003C5176" w:rsidRDefault="004120FE" w:rsidP="004120FE">
            <w:pPr>
              <w:rPr>
                <w:rFonts w:asciiTheme="majorHAnsi" w:hAnsiTheme="majorHAnsi"/>
                <w:lang w:val="de-CH"/>
              </w:rPr>
            </w:pPr>
          </w:p>
          <w:p w14:paraId="2074F824" w14:textId="77777777" w:rsidR="004120FE" w:rsidRPr="003C5176" w:rsidRDefault="004120FE" w:rsidP="004120FE">
            <w:pPr>
              <w:rPr>
                <w:rFonts w:asciiTheme="majorHAnsi" w:hAnsiTheme="majorHAnsi"/>
                <w:lang w:val="de-CH"/>
              </w:rPr>
            </w:pPr>
          </w:p>
          <w:p w14:paraId="52FBF05C" w14:textId="77777777" w:rsidR="00C94427" w:rsidRPr="003C5176" w:rsidRDefault="00C94427" w:rsidP="004120FE">
            <w:pPr>
              <w:rPr>
                <w:rFonts w:asciiTheme="majorHAnsi" w:hAnsiTheme="majorHAnsi"/>
                <w:b/>
                <w:lang w:val="de-CH"/>
              </w:rPr>
            </w:pPr>
          </w:p>
          <w:p w14:paraId="5E219C24" w14:textId="6958236F" w:rsidR="004120FE" w:rsidRDefault="00CC7F08" w:rsidP="004120FE">
            <w:pPr>
              <w:rPr>
                <w:rFonts w:asciiTheme="majorHAnsi" w:hAnsiTheme="majorHAnsi"/>
                <w:b/>
                <w:lang w:val="de-CH"/>
              </w:rPr>
            </w:pPr>
            <w:r>
              <w:rPr>
                <w:rFonts w:asciiTheme="majorHAnsi" w:hAnsiTheme="majorHAnsi"/>
                <w:b/>
                <w:lang w:val="de-CH"/>
              </w:rPr>
              <w:t>KB 1 p. 23</w:t>
            </w:r>
          </w:p>
          <w:p w14:paraId="7457BA0F" w14:textId="77777777" w:rsidR="008219D4" w:rsidRDefault="008219D4" w:rsidP="008D6255">
            <w:pPr>
              <w:rPr>
                <w:rFonts w:asciiTheme="majorHAnsi" w:hAnsiTheme="majorHAnsi"/>
                <w:b/>
                <w:lang w:val="de-CH"/>
              </w:rPr>
            </w:pPr>
          </w:p>
          <w:p w14:paraId="6FA42F5F" w14:textId="77777777" w:rsidR="00333095" w:rsidRDefault="00333095" w:rsidP="008D6255">
            <w:pPr>
              <w:rPr>
                <w:rFonts w:asciiTheme="majorHAnsi" w:hAnsiTheme="majorHAnsi"/>
                <w:b/>
                <w:lang w:val="de-CH"/>
              </w:rPr>
            </w:pPr>
          </w:p>
          <w:p w14:paraId="08BA50D7" w14:textId="77777777" w:rsidR="004B7FEC" w:rsidRDefault="004B7FEC" w:rsidP="008D6255">
            <w:pPr>
              <w:rPr>
                <w:rFonts w:asciiTheme="majorHAnsi" w:hAnsiTheme="majorHAnsi"/>
                <w:b/>
                <w:lang w:val="de-CH"/>
              </w:rPr>
            </w:pPr>
          </w:p>
          <w:p w14:paraId="6EBC0F5C" w14:textId="77777777" w:rsidR="004B7FEC" w:rsidRDefault="004B7FEC" w:rsidP="008D6255">
            <w:pPr>
              <w:rPr>
                <w:rFonts w:asciiTheme="majorHAnsi" w:hAnsiTheme="majorHAnsi"/>
                <w:b/>
                <w:lang w:val="de-CH"/>
              </w:rPr>
            </w:pPr>
          </w:p>
          <w:p w14:paraId="3FA632A9" w14:textId="77777777" w:rsidR="004B7FEC" w:rsidRDefault="004B7FEC" w:rsidP="008D6255">
            <w:pPr>
              <w:rPr>
                <w:rFonts w:asciiTheme="majorHAnsi" w:hAnsiTheme="majorHAnsi"/>
                <w:b/>
                <w:lang w:val="de-CH"/>
              </w:rPr>
            </w:pPr>
          </w:p>
          <w:p w14:paraId="65F24925" w14:textId="77777777" w:rsidR="004B7FEC" w:rsidRDefault="004B7FEC" w:rsidP="008D6255">
            <w:pPr>
              <w:rPr>
                <w:rFonts w:asciiTheme="majorHAnsi" w:hAnsiTheme="majorHAnsi"/>
                <w:b/>
                <w:lang w:val="de-CH"/>
              </w:rPr>
            </w:pPr>
          </w:p>
          <w:p w14:paraId="1AED02C9" w14:textId="77777777" w:rsidR="004B7FEC" w:rsidRDefault="004B7FEC" w:rsidP="008D6255">
            <w:pPr>
              <w:rPr>
                <w:rFonts w:asciiTheme="majorHAnsi" w:hAnsiTheme="majorHAnsi"/>
                <w:b/>
                <w:lang w:val="de-CH"/>
              </w:rPr>
            </w:pPr>
          </w:p>
          <w:p w14:paraId="1190938B" w14:textId="77777777" w:rsidR="004B7FEC" w:rsidRDefault="004B7FEC" w:rsidP="008D6255">
            <w:pPr>
              <w:rPr>
                <w:rFonts w:asciiTheme="majorHAnsi" w:hAnsiTheme="majorHAnsi"/>
                <w:b/>
                <w:lang w:val="de-CH"/>
              </w:rPr>
            </w:pPr>
          </w:p>
          <w:p w14:paraId="7278E9A6" w14:textId="77777777" w:rsidR="004B7FEC" w:rsidRDefault="004B7FEC" w:rsidP="008D6255">
            <w:pPr>
              <w:rPr>
                <w:rFonts w:asciiTheme="majorHAnsi" w:hAnsiTheme="majorHAnsi"/>
                <w:b/>
                <w:lang w:val="de-CH"/>
              </w:rPr>
            </w:pPr>
          </w:p>
          <w:p w14:paraId="23A88150" w14:textId="77777777" w:rsidR="004B7FEC" w:rsidRDefault="004B7FEC" w:rsidP="008D6255">
            <w:pPr>
              <w:rPr>
                <w:rFonts w:asciiTheme="majorHAnsi" w:hAnsiTheme="majorHAnsi"/>
                <w:b/>
                <w:lang w:val="de-CH"/>
              </w:rPr>
            </w:pPr>
          </w:p>
          <w:p w14:paraId="5D637CD7" w14:textId="77777777" w:rsidR="004B7FEC" w:rsidRDefault="004B7FEC" w:rsidP="008D6255">
            <w:pPr>
              <w:rPr>
                <w:rFonts w:asciiTheme="majorHAnsi" w:hAnsiTheme="majorHAnsi"/>
                <w:b/>
                <w:lang w:val="de-CH"/>
              </w:rPr>
            </w:pPr>
            <w:r>
              <w:rPr>
                <w:rFonts w:asciiTheme="majorHAnsi" w:hAnsiTheme="majorHAnsi"/>
                <w:b/>
                <w:lang w:val="de-CH"/>
              </w:rPr>
              <w:t>AB 1 p. 21</w:t>
            </w:r>
          </w:p>
          <w:p w14:paraId="3A04B366" w14:textId="77777777" w:rsidR="00CC7F08" w:rsidRDefault="00CC7F08" w:rsidP="008D6255">
            <w:pPr>
              <w:rPr>
                <w:rFonts w:asciiTheme="majorHAnsi" w:hAnsiTheme="majorHAnsi"/>
                <w:b/>
                <w:lang w:val="de-CH"/>
              </w:rPr>
            </w:pPr>
          </w:p>
          <w:p w14:paraId="4CB93A58" w14:textId="3F53BA31" w:rsidR="004C1786" w:rsidRPr="00364F6C" w:rsidRDefault="00CC7F08" w:rsidP="008D6255">
            <w:pPr>
              <w:rPr>
                <w:rFonts w:asciiTheme="majorHAnsi" w:hAnsiTheme="majorHAnsi"/>
                <w:b/>
                <w:color w:val="548DD4" w:themeColor="text2" w:themeTint="99"/>
                <w:lang w:val="de-CH"/>
              </w:rPr>
            </w:pPr>
            <w:r w:rsidRPr="00364F6C">
              <w:rPr>
                <w:rFonts w:asciiTheme="majorHAnsi" w:hAnsiTheme="majorHAnsi"/>
                <w:b/>
                <w:color w:val="548DD4" w:themeColor="text2" w:themeTint="99"/>
                <w:lang w:val="de-CH"/>
              </w:rPr>
              <w:t>AB 2 p. 21</w:t>
            </w:r>
          </w:p>
          <w:p w14:paraId="741B153D" w14:textId="77777777" w:rsidR="00CC7F08" w:rsidRPr="00CC7F08" w:rsidRDefault="00CC7F08" w:rsidP="008D6255">
            <w:pPr>
              <w:rPr>
                <w:rFonts w:asciiTheme="majorHAnsi" w:hAnsiTheme="majorHAnsi"/>
                <w:b/>
                <w:color w:val="00B0F0"/>
                <w:lang w:val="de-CH"/>
              </w:rPr>
            </w:pPr>
          </w:p>
          <w:p w14:paraId="4B86E636" w14:textId="61631117" w:rsidR="004C1786" w:rsidRDefault="004C1786" w:rsidP="008D6255">
            <w:pPr>
              <w:rPr>
                <w:rFonts w:asciiTheme="majorHAnsi" w:hAnsiTheme="majorHAnsi"/>
                <w:b/>
                <w:lang w:val="de-CH"/>
              </w:rPr>
            </w:pPr>
            <w:r>
              <w:rPr>
                <w:rFonts w:asciiTheme="majorHAnsi" w:hAnsiTheme="majorHAnsi"/>
                <w:b/>
                <w:lang w:val="de-CH"/>
              </w:rPr>
              <w:t>KB 2 p. 23</w:t>
            </w:r>
            <w:r w:rsidR="00CC7F08">
              <w:rPr>
                <w:rFonts w:asciiTheme="majorHAnsi" w:hAnsiTheme="majorHAnsi"/>
                <w:b/>
                <w:lang w:val="de-CH"/>
              </w:rPr>
              <w:t>-24</w:t>
            </w:r>
          </w:p>
          <w:p w14:paraId="50D9848C" w14:textId="77777777" w:rsidR="00D37BB6" w:rsidRDefault="00D37BB6" w:rsidP="008D6255">
            <w:pPr>
              <w:rPr>
                <w:rFonts w:asciiTheme="majorHAnsi" w:hAnsiTheme="majorHAnsi"/>
                <w:b/>
                <w:lang w:val="de-CH"/>
              </w:rPr>
            </w:pPr>
          </w:p>
          <w:p w14:paraId="43BED4B0" w14:textId="77777777" w:rsidR="00D37BB6" w:rsidRDefault="00D37BB6" w:rsidP="008D6255">
            <w:pPr>
              <w:rPr>
                <w:rFonts w:asciiTheme="majorHAnsi" w:hAnsiTheme="majorHAnsi"/>
                <w:b/>
                <w:lang w:val="de-CH"/>
              </w:rPr>
            </w:pPr>
          </w:p>
          <w:p w14:paraId="0AF23803" w14:textId="77777777" w:rsidR="00D37BB6" w:rsidRDefault="00D37BB6" w:rsidP="008D6255">
            <w:pPr>
              <w:rPr>
                <w:rFonts w:asciiTheme="majorHAnsi" w:hAnsiTheme="majorHAnsi"/>
                <w:b/>
                <w:lang w:val="de-CH"/>
              </w:rPr>
            </w:pPr>
          </w:p>
          <w:p w14:paraId="095B76ED" w14:textId="77777777" w:rsidR="00D37BB6" w:rsidRDefault="00D37BB6" w:rsidP="008D6255">
            <w:pPr>
              <w:rPr>
                <w:rFonts w:asciiTheme="majorHAnsi" w:hAnsiTheme="majorHAnsi"/>
                <w:b/>
                <w:lang w:val="de-CH"/>
              </w:rPr>
            </w:pPr>
          </w:p>
          <w:p w14:paraId="14EE1F8B" w14:textId="77777777" w:rsidR="00D37BB6" w:rsidRDefault="00D37BB6" w:rsidP="008D6255">
            <w:pPr>
              <w:rPr>
                <w:rFonts w:asciiTheme="majorHAnsi" w:hAnsiTheme="majorHAnsi"/>
                <w:b/>
                <w:lang w:val="de-CH"/>
              </w:rPr>
            </w:pPr>
          </w:p>
          <w:p w14:paraId="0E3CC8E1" w14:textId="77777777" w:rsidR="00D37BB6" w:rsidRDefault="00D37BB6" w:rsidP="008D6255">
            <w:pPr>
              <w:rPr>
                <w:rFonts w:asciiTheme="majorHAnsi" w:hAnsiTheme="majorHAnsi"/>
                <w:b/>
                <w:lang w:val="de-CH"/>
              </w:rPr>
            </w:pPr>
          </w:p>
          <w:p w14:paraId="4CF307C0" w14:textId="77777777" w:rsidR="00D37BB6" w:rsidRDefault="00D37BB6" w:rsidP="008D6255">
            <w:pPr>
              <w:rPr>
                <w:rFonts w:asciiTheme="majorHAnsi" w:hAnsiTheme="majorHAnsi"/>
                <w:b/>
                <w:lang w:val="de-CH"/>
              </w:rPr>
            </w:pPr>
          </w:p>
          <w:p w14:paraId="113A8FF2" w14:textId="77777777" w:rsidR="00D37BB6" w:rsidRDefault="00D37BB6" w:rsidP="008D6255">
            <w:pPr>
              <w:rPr>
                <w:rFonts w:asciiTheme="majorHAnsi" w:hAnsiTheme="majorHAnsi"/>
                <w:b/>
                <w:lang w:val="de-CH"/>
              </w:rPr>
            </w:pPr>
          </w:p>
          <w:p w14:paraId="0EB0E0BA" w14:textId="77777777" w:rsidR="00D37BB6" w:rsidRDefault="00D37BB6" w:rsidP="008D6255">
            <w:pPr>
              <w:rPr>
                <w:rFonts w:asciiTheme="majorHAnsi" w:hAnsiTheme="majorHAnsi"/>
                <w:b/>
                <w:lang w:val="de-CH"/>
              </w:rPr>
            </w:pPr>
          </w:p>
          <w:p w14:paraId="5E89B6EE" w14:textId="36D1F4C9" w:rsidR="00D37BB6" w:rsidRPr="003C5176" w:rsidRDefault="00D37BB6" w:rsidP="008D6255">
            <w:pPr>
              <w:rPr>
                <w:rFonts w:asciiTheme="majorHAnsi" w:hAnsiTheme="majorHAnsi"/>
                <w:b/>
                <w:lang w:val="de-CH"/>
              </w:rPr>
            </w:pPr>
            <w:r w:rsidRPr="00364F6C">
              <w:rPr>
                <w:rFonts w:asciiTheme="majorHAnsi" w:hAnsiTheme="majorHAnsi"/>
                <w:b/>
                <w:color w:val="548DD4" w:themeColor="text2" w:themeTint="99"/>
                <w:lang w:val="de-CH"/>
              </w:rPr>
              <w:t>KB 3 p. 24</w:t>
            </w:r>
          </w:p>
        </w:tc>
        <w:tc>
          <w:tcPr>
            <w:tcW w:w="12240" w:type="dxa"/>
            <w:tcBorders>
              <w:top w:val="single" w:sz="18" w:space="0" w:color="auto"/>
              <w:left w:val="single" w:sz="18" w:space="0" w:color="auto"/>
              <w:bottom w:val="single" w:sz="8" w:space="0" w:color="auto"/>
              <w:right w:val="single" w:sz="4" w:space="0" w:color="auto"/>
            </w:tcBorders>
          </w:tcPr>
          <w:p w14:paraId="03ACDE9A" w14:textId="202EE2AD" w:rsidR="00511EA1" w:rsidRDefault="005A7869" w:rsidP="00641909">
            <w:pPr>
              <w:rPr>
                <w:rFonts w:asciiTheme="majorHAnsi" w:hAnsiTheme="majorHAnsi"/>
                <w:bCs/>
              </w:rPr>
            </w:pPr>
            <w:r>
              <w:rPr>
                <w:rFonts w:asciiTheme="majorHAnsi" w:hAnsiTheme="majorHAnsi"/>
                <w:bCs/>
              </w:rPr>
              <w:t xml:space="preserve">Il nous reste ici à voir la date comme notion de temps (E4-6), en lien avec l’anniversaire. Les nombres ordinaux sont ici introduits d’une manière ludique. La vidéo en fin de séquence emmène vers </w:t>
            </w:r>
            <w:proofErr w:type="gramStart"/>
            <w:r>
              <w:rPr>
                <w:rFonts w:asciiTheme="majorHAnsi" w:hAnsiTheme="majorHAnsi"/>
                <w:bCs/>
              </w:rPr>
              <w:t>une</w:t>
            </w:r>
            <w:proofErr w:type="gramEnd"/>
            <w:r>
              <w:rPr>
                <w:rFonts w:asciiTheme="majorHAnsi" w:hAnsiTheme="majorHAnsi"/>
                <w:bCs/>
              </w:rPr>
              <w:t xml:space="preserve"> sympathique fête d’anniversaire. </w:t>
            </w:r>
          </w:p>
          <w:p w14:paraId="5A7209A7" w14:textId="520A4CD8" w:rsidR="00AA41D5" w:rsidRDefault="00AA17C7" w:rsidP="00641909">
            <w:pPr>
              <w:rPr>
                <w:rFonts w:asciiTheme="majorHAnsi" w:hAnsiTheme="majorHAnsi"/>
                <w:bCs/>
                <w:lang w:val="fr-CH"/>
              </w:rPr>
            </w:pPr>
            <w:r>
              <w:rPr>
                <w:rFonts w:asciiTheme="majorHAnsi" w:hAnsiTheme="majorHAnsi"/>
                <w:bCs/>
              </w:rPr>
              <w:t>Proposition d’introduction </w:t>
            </w:r>
            <w:r w:rsidR="00FF5B34">
              <w:rPr>
                <w:rFonts w:asciiTheme="majorHAnsi" w:hAnsiTheme="majorHAnsi"/>
                <w:bCs/>
              </w:rPr>
              <w:t>: i</w:t>
            </w:r>
            <w:r w:rsidR="005A7869">
              <w:rPr>
                <w:rFonts w:asciiTheme="majorHAnsi" w:hAnsiTheme="majorHAnsi"/>
                <w:bCs/>
              </w:rPr>
              <w:t xml:space="preserve">déalement, lors de la fête d’un élève, avec la chanson de l’anniversaire. </w:t>
            </w:r>
          </w:p>
          <w:p w14:paraId="664C3551" w14:textId="087BC47C" w:rsidR="00A76936" w:rsidRPr="00CE70FE" w:rsidRDefault="00A76936" w:rsidP="00A76936">
            <w:pPr>
              <w:rPr>
                <w:rFonts w:asciiTheme="majorHAnsi" w:hAnsiTheme="majorHAnsi"/>
                <w:bCs/>
                <w:lang w:val="fr-CH"/>
              </w:rPr>
            </w:pPr>
          </w:p>
          <w:p w14:paraId="2996C186" w14:textId="3EA9A6A6" w:rsidR="00333095" w:rsidRPr="00345123" w:rsidRDefault="005A7869" w:rsidP="005A7869">
            <w:pPr>
              <w:rPr>
                <w:rFonts w:asciiTheme="majorHAnsi" w:hAnsiTheme="majorHAnsi"/>
                <w:bCs/>
                <w:lang w:val="de-CH"/>
              </w:rPr>
            </w:pPr>
            <w:r>
              <w:rPr>
                <w:rFonts w:asciiTheme="majorHAnsi" w:hAnsiTheme="majorHAnsi"/>
                <w:bCs/>
                <w:lang w:val="fr-CH"/>
              </w:rPr>
              <w:t>1a. Ecouter le dialogue plage 18 du CD KB sans ouvrir les livres, « </w:t>
            </w:r>
            <w:proofErr w:type="spellStart"/>
            <w:r w:rsidRPr="005A7869">
              <w:rPr>
                <w:rFonts w:asciiTheme="majorHAnsi" w:hAnsiTheme="majorHAnsi"/>
                <w:bCs/>
                <w:i/>
                <w:lang w:val="fr-CH"/>
              </w:rPr>
              <w:t>Was</w:t>
            </w:r>
            <w:proofErr w:type="spellEnd"/>
            <w:r w:rsidRPr="005A7869">
              <w:rPr>
                <w:rFonts w:asciiTheme="majorHAnsi" w:hAnsiTheme="majorHAnsi"/>
                <w:bCs/>
                <w:i/>
                <w:lang w:val="fr-CH"/>
              </w:rPr>
              <w:t xml:space="preserve"> </w:t>
            </w:r>
            <w:proofErr w:type="spellStart"/>
            <w:r w:rsidRPr="005A7869">
              <w:rPr>
                <w:rFonts w:asciiTheme="majorHAnsi" w:hAnsiTheme="majorHAnsi"/>
                <w:bCs/>
                <w:i/>
                <w:lang w:val="fr-CH"/>
              </w:rPr>
              <w:t>ist</w:t>
            </w:r>
            <w:proofErr w:type="spellEnd"/>
            <w:r w:rsidRPr="005A7869">
              <w:rPr>
                <w:rFonts w:asciiTheme="majorHAnsi" w:hAnsiTheme="majorHAnsi"/>
                <w:bCs/>
                <w:i/>
                <w:lang w:val="fr-CH"/>
              </w:rPr>
              <w:t xml:space="preserve"> </w:t>
            </w:r>
            <w:proofErr w:type="spellStart"/>
            <w:r w:rsidRPr="005A7869">
              <w:rPr>
                <w:rFonts w:asciiTheme="majorHAnsi" w:hAnsiTheme="majorHAnsi"/>
                <w:bCs/>
                <w:i/>
                <w:lang w:val="fr-CH"/>
              </w:rPr>
              <w:t>das</w:t>
            </w:r>
            <w:proofErr w:type="spellEnd"/>
            <w:r w:rsidRPr="005A7869">
              <w:rPr>
                <w:rFonts w:asciiTheme="majorHAnsi" w:hAnsiTheme="majorHAnsi"/>
                <w:bCs/>
                <w:i/>
                <w:lang w:val="fr-CH"/>
              </w:rPr>
              <w:t xml:space="preserve"> </w:t>
            </w:r>
            <w:proofErr w:type="spellStart"/>
            <w:r w:rsidRPr="005A7869">
              <w:rPr>
                <w:rFonts w:asciiTheme="majorHAnsi" w:hAnsiTheme="majorHAnsi"/>
                <w:bCs/>
                <w:i/>
                <w:lang w:val="fr-CH"/>
              </w:rPr>
              <w:t>Thema</w:t>
            </w:r>
            <w:proofErr w:type="spellEnd"/>
            <w:r w:rsidRPr="005A7869">
              <w:rPr>
                <w:rFonts w:asciiTheme="majorHAnsi" w:hAnsiTheme="majorHAnsi"/>
                <w:bCs/>
                <w:i/>
                <w:lang w:val="fr-CH"/>
              </w:rPr>
              <w:t xml:space="preserve"> ? – </w:t>
            </w:r>
            <w:proofErr w:type="spellStart"/>
            <w:r w:rsidRPr="005A7869">
              <w:rPr>
                <w:rFonts w:asciiTheme="majorHAnsi" w:hAnsiTheme="majorHAnsi"/>
                <w:bCs/>
                <w:i/>
                <w:lang w:val="fr-CH"/>
              </w:rPr>
              <w:t>Geburtstag</w:t>
            </w:r>
            <w:r w:rsidR="005F743D">
              <w:rPr>
                <w:rFonts w:asciiTheme="majorHAnsi" w:hAnsiTheme="majorHAnsi"/>
                <w:bCs/>
                <w:i/>
                <w:lang w:val="fr-CH"/>
              </w:rPr>
              <w:t>s</w:t>
            </w:r>
            <w:r w:rsidRPr="005A7869">
              <w:rPr>
                <w:rFonts w:asciiTheme="majorHAnsi" w:hAnsiTheme="majorHAnsi"/>
                <w:bCs/>
                <w:i/>
                <w:lang w:val="fr-CH"/>
              </w:rPr>
              <w:t>party</w:t>
            </w:r>
            <w:proofErr w:type="spellEnd"/>
            <w:r w:rsidRPr="005A7869">
              <w:rPr>
                <w:rFonts w:asciiTheme="majorHAnsi" w:hAnsiTheme="majorHAnsi"/>
                <w:bCs/>
                <w:i/>
                <w:lang w:val="fr-CH"/>
              </w:rPr>
              <w:t xml:space="preserve">. </w:t>
            </w:r>
            <w:r w:rsidRPr="00345123">
              <w:rPr>
                <w:rFonts w:asciiTheme="majorHAnsi" w:hAnsiTheme="majorHAnsi"/>
                <w:bCs/>
                <w:i/>
                <w:lang w:val="de-CH"/>
              </w:rPr>
              <w:t xml:space="preserve">Wer </w:t>
            </w:r>
            <w:proofErr w:type="gramStart"/>
            <w:r w:rsidRPr="00345123">
              <w:rPr>
                <w:rFonts w:asciiTheme="majorHAnsi" w:hAnsiTheme="majorHAnsi"/>
                <w:bCs/>
                <w:i/>
                <w:lang w:val="de-CH"/>
              </w:rPr>
              <w:t>spricht ?</w:t>
            </w:r>
            <w:proofErr w:type="gramEnd"/>
            <w:r w:rsidRPr="00345123">
              <w:rPr>
                <w:rFonts w:asciiTheme="majorHAnsi" w:hAnsiTheme="majorHAnsi"/>
                <w:bCs/>
                <w:i/>
                <w:lang w:val="de-CH"/>
              </w:rPr>
              <w:t xml:space="preserve"> – Ein Junge und ein Mädchen. Wie heissen </w:t>
            </w:r>
            <w:proofErr w:type="gramStart"/>
            <w:r w:rsidRPr="00345123">
              <w:rPr>
                <w:rFonts w:asciiTheme="majorHAnsi" w:hAnsiTheme="majorHAnsi"/>
                <w:bCs/>
                <w:i/>
                <w:lang w:val="de-CH"/>
              </w:rPr>
              <w:t>sie ?</w:t>
            </w:r>
            <w:proofErr w:type="gramEnd"/>
            <w:r w:rsidRPr="00345123">
              <w:rPr>
                <w:rFonts w:asciiTheme="majorHAnsi" w:hAnsiTheme="majorHAnsi"/>
                <w:bCs/>
                <w:i/>
                <w:lang w:val="de-CH"/>
              </w:rPr>
              <w:t xml:space="preserve"> – Miriam und Enrico. Wann hat Miriam </w:t>
            </w:r>
            <w:proofErr w:type="gramStart"/>
            <w:r w:rsidRPr="00345123">
              <w:rPr>
                <w:rFonts w:asciiTheme="majorHAnsi" w:hAnsiTheme="majorHAnsi"/>
                <w:bCs/>
                <w:i/>
                <w:lang w:val="de-CH"/>
              </w:rPr>
              <w:t>Geburtstag ?</w:t>
            </w:r>
            <w:proofErr w:type="gramEnd"/>
            <w:r w:rsidRPr="00345123">
              <w:rPr>
                <w:rFonts w:asciiTheme="majorHAnsi" w:hAnsiTheme="majorHAnsi"/>
                <w:bCs/>
                <w:i/>
                <w:lang w:val="de-CH"/>
              </w:rPr>
              <w:t xml:space="preserve"> Heute, im Januar. Und Marco ? Auch im Januar. </w:t>
            </w:r>
            <w:r w:rsidRPr="00345123">
              <w:rPr>
                <w:rFonts w:asciiTheme="majorHAnsi" w:hAnsiTheme="majorHAnsi"/>
                <w:bCs/>
                <w:lang w:val="de-CH"/>
              </w:rPr>
              <w:t>»</w:t>
            </w:r>
          </w:p>
          <w:p w14:paraId="61247625" w14:textId="306ED47F" w:rsidR="005A7869" w:rsidRDefault="005A7869" w:rsidP="005A7869">
            <w:pPr>
              <w:rPr>
                <w:rFonts w:asciiTheme="majorHAnsi" w:hAnsiTheme="majorHAnsi"/>
                <w:bCs/>
                <w:lang w:val="fr-CH"/>
              </w:rPr>
            </w:pPr>
            <w:r>
              <w:rPr>
                <w:rFonts w:asciiTheme="majorHAnsi" w:hAnsiTheme="majorHAnsi"/>
                <w:bCs/>
                <w:lang w:val="fr-CH"/>
              </w:rPr>
              <w:t xml:space="preserve">1b. Lire le dialogue, en utilisant les stratégies mises en place lors de l’activité des courriels (E3-4). </w:t>
            </w:r>
            <w:r w:rsidRPr="00345123">
              <w:rPr>
                <w:rFonts w:asciiTheme="majorHAnsi" w:hAnsiTheme="majorHAnsi"/>
                <w:bCs/>
                <w:lang w:val="de-CH"/>
              </w:rPr>
              <w:t>« </w:t>
            </w:r>
            <w:r w:rsidRPr="00345123">
              <w:rPr>
                <w:rFonts w:asciiTheme="majorHAnsi" w:hAnsiTheme="majorHAnsi"/>
                <w:bCs/>
                <w:i/>
                <w:lang w:val="de-CH"/>
              </w:rPr>
              <w:t xml:space="preserve">Wie ist die </w:t>
            </w:r>
            <w:proofErr w:type="gramStart"/>
            <w:r w:rsidRPr="00345123">
              <w:rPr>
                <w:rFonts w:asciiTheme="majorHAnsi" w:hAnsiTheme="majorHAnsi"/>
                <w:bCs/>
                <w:i/>
                <w:lang w:val="de-CH"/>
              </w:rPr>
              <w:t>Situation ?</w:t>
            </w:r>
            <w:proofErr w:type="gramEnd"/>
            <w:r w:rsidRPr="00345123">
              <w:rPr>
                <w:rFonts w:asciiTheme="majorHAnsi" w:hAnsiTheme="majorHAnsi"/>
                <w:bCs/>
                <w:i/>
                <w:lang w:val="de-CH"/>
              </w:rPr>
              <w:t xml:space="preserve"> </w:t>
            </w:r>
            <w:r w:rsidRPr="00A77559">
              <w:rPr>
                <w:rFonts w:asciiTheme="majorHAnsi" w:hAnsiTheme="majorHAnsi"/>
                <w:bCs/>
                <w:i/>
                <w:lang w:val="de-CH"/>
              </w:rPr>
              <w:t>Was findet ihr oft in dem</w:t>
            </w:r>
            <w:r w:rsidR="001000FC" w:rsidRPr="00A77559">
              <w:rPr>
                <w:rFonts w:asciiTheme="majorHAnsi" w:hAnsiTheme="majorHAnsi"/>
                <w:bCs/>
                <w:lang w:val="de-CH"/>
              </w:rPr>
              <w:t xml:space="preserve"> </w:t>
            </w:r>
            <w:r w:rsidR="00F66937" w:rsidRPr="00A77559">
              <w:rPr>
                <w:rFonts w:asciiTheme="majorHAnsi" w:hAnsiTheme="majorHAnsi"/>
                <w:bCs/>
                <w:lang w:val="de-CH"/>
              </w:rPr>
              <w:t>Text? </w:t>
            </w:r>
            <w:r w:rsidR="001000FC" w:rsidRPr="00A77559">
              <w:rPr>
                <w:rFonts w:asciiTheme="majorHAnsi" w:hAnsiTheme="majorHAnsi"/>
                <w:bCs/>
                <w:lang w:val="de-CH"/>
              </w:rPr>
              <w:t>»</w:t>
            </w:r>
            <w:r w:rsidRPr="00A77559">
              <w:rPr>
                <w:rFonts w:asciiTheme="majorHAnsi" w:hAnsiTheme="majorHAnsi"/>
                <w:bCs/>
                <w:lang w:val="de-CH"/>
              </w:rPr>
              <w:t xml:space="preserve"> </w:t>
            </w:r>
            <w:r>
              <w:rPr>
                <w:rFonts w:asciiTheme="majorHAnsi" w:hAnsiTheme="majorHAnsi"/>
                <w:bCs/>
                <w:lang w:val="fr-CH"/>
              </w:rPr>
              <w:t>Les élèves réalisent que les nombres et les mois sont importants.</w:t>
            </w:r>
          </w:p>
          <w:p w14:paraId="6639F3ED" w14:textId="77777777" w:rsidR="005A7869" w:rsidRDefault="005A7869" w:rsidP="005A7869">
            <w:pPr>
              <w:rPr>
                <w:rFonts w:asciiTheme="majorHAnsi" w:hAnsiTheme="majorHAnsi"/>
                <w:bCs/>
                <w:i/>
                <w:lang w:val="fr-CH"/>
              </w:rPr>
            </w:pPr>
            <w:r>
              <w:rPr>
                <w:rFonts w:asciiTheme="majorHAnsi" w:hAnsiTheme="majorHAnsi"/>
                <w:bCs/>
                <w:i/>
                <w:lang w:val="fr-CH"/>
              </w:rPr>
              <w:t>Solution : B </w:t>
            </w:r>
            <w:r w:rsidR="00606EC5">
              <w:rPr>
                <w:rFonts w:asciiTheme="majorHAnsi" w:hAnsiTheme="majorHAnsi"/>
                <w:bCs/>
                <w:i/>
                <w:lang w:val="fr-CH"/>
              </w:rPr>
              <w:t>: 18</w:t>
            </w:r>
            <w:r>
              <w:rPr>
                <w:rFonts w:asciiTheme="majorHAnsi" w:hAnsiTheme="majorHAnsi"/>
                <w:bCs/>
                <w:i/>
                <w:lang w:val="fr-CH"/>
              </w:rPr>
              <w:t>. – 26.</w:t>
            </w:r>
          </w:p>
          <w:p w14:paraId="23D3D92E" w14:textId="77777777" w:rsidR="004B7FEC" w:rsidRDefault="004B7FEC" w:rsidP="005A7869">
            <w:pPr>
              <w:rPr>
                <w:rFonts w:asciiTheme="majorHAnsi" w:hAnsiTheme="majorHAnsi"/>
                <w:bCs/>
                <w:lang w:val="fr-CH"/>
              </w:rPr>
            </w:pPr>
            <w:r>
              <w:rPr>
                <w:rFonts w:asciiTheme="majorHAnsi" w:hAnsiTheme="majorHAnsi"/>
                <w:bCs/>
                <w:lang w:val="fr-CH"/>
              </w:rPr>
              <w:t>Faire répéter plusieurs fois les deux nombres « </w:t>
            </w:r>
            <w:proofErr w:type="spellStart"/>
            <w:r>
              <w:rPr>
                <w:rFonts w:asciiTheme="majorHAnsi" w:hAnsiTheme="majorHAnsi"/>
                <w:bCs/>
                <w:lang w:val="fr-CH"/>
              </w:rPr>
              <w:t>am</w:t>
            </w:r>
            <w:proofErr w:type="spellEnd"/>
            <w:r>
              <w:rPr>
                <w:rFonts w:asciiTheme="majorHAnsi" w:hAnsiTheme="majorHAnsi"/>
                <w:bCs/>
                <w:lang w:val="fr-CH"/>
              </w:rPr>
              <w:t xml:space="preserve"> </w:t>
            </w:r>
            <w:proofErr w:type="spellStart"/>
            <w:r>
              <w:rPr>
                <w:rFonts w:asciiTheme="majorHAnsi" w:hAnsiTheme="majorHAnsi"/>
                <w:bCs/>
                <w:i/>
                <w:lang w:val="fr-CH"/>
              </w:rPr>
              <w:t>sechsundzwanzigsten</w:t>
            </w:r>
            <w:proofErr w:type="spellEnd"/>
            <w:r>
              <w:rPr>
                <w:rFonts w:asciiTheme="majorHAnsi" w:hAnsiTheme="majorHAnsi"/>
                <w:bCs/>
                <w:i/>
                <w:lang w:val="fr-CH"/>
              </w:rPr>
              <w:t xml:space="preserve"> – </w:t>
            </w:r>
            <w:proofErr w:type="spellStart"/>
            <w:r>
              <w:rPr>
                <w:rFonts w:asciiTheme="majorHAnsi" w:hAnsiTheme="majorHAnsi"/>
                <w:bCs/>
                <w:i/>
                <w:lang w:val="fr-CH"/>
              </w:rPr>
              <w:t>am</w:t>
            </w:r>
            <w:proofErr w:type="spellEnd"/>
            <w:r>
              <w:rPr>
                <w:rFonts w:asciiTheme="majorHAnsi" w:hAnsiTheme="majorHAnsi"/>
                <w:bCs/>
                <w:i/>
                <w:lang w:val="fr-CH"/>
              </w:rPr>
              <w:t xml:space="preserve"> </w:t>
            </w:r>
            <w:proofErr w:type="spellStart"/>
            <w:r>
              <w:rPr>
                <w:rFonts w:asciiTheme="majorHAnsi" w:hAnsiTheme="majorHAnsi"/>
                <w:bCs/>
                <w:i/>
                <w:lang w:val="fr-CH"/>
              </w:rPr>
              <w:t>achtzehnten</w:t>
            </w:r>
            <w:proofErr w:type="spellEnd"/>
            <w:r>
              <w:rPr>
                <w:rFonts w:asciiTheme="majorHAnsi" w:hAnsiTheme="majorHAnsi"/>
                <w:bCs/>
                <w:lang w:val="fr-CH"/>
              </w:rPr>
              <w:t xml:space="preserve"> ». </w:t>
            </w:r>
          </w:p>
          <w:p w14:paraId="7A1B4DDF" w14:textId="6374720C" w:rsidR="004B7FEC" w:rsidRDefault="004B7FEC" w:rsidP="005A7869">
            <w:pPr>
              <w:rPr>
                <w:rFonts w:asciiTheme="majorHAnsi" w:hAnsiTheme="majorHAnsi"/>
                <w:bCs/>
                <w:lang w:val="fr-CH"/>
              </w:rPr>
            </w:pPr>
            <w:r>
              <w:rPr>
                <w:rFonts w:asciiTheme="majorHAnsi" w:hAnsiTheme="majorHAnsi"/>
                <w:bCs/>
                <w:lang w:val="fr-CH"/>
              </w:rPr>
              <w:t xml:space="preserve">1c. Les élèves reçoivent le bout de </w:t>
            </w:r>
            <w:r w:rsidRPr="00D0387F">
              <w:rPr>
                <w:rFonts w:asciiTheme="majorHAnsi" w:hAnsiTheme="majorHAnsi"/>
                <w:bCs/>
                <w:lang w:val="fr-CH"/>
              </w:rPr>
              <w:t>papier (</w:t>
            </w:r>
            <w:proofErr w:type="spellStart"/>
            <w:r w:rsidRPr="00D0387F">
              <w:rPr>
                <w:rFonts w:asciiTheme="majorHAnsi" w:hAnsiTheme="majorHAnsi"/>
                <w:bCs/>
                <w:lang w:val="fr-CH"/>
              </w:rPr>
              <w:t>cf</w:t>
            </w:r>
            <w:proofErr w:type="spellEnd"/>
            <w:r w:rsidR="00D0387F" w:rsidRPr="00D0387F">
              <w:rPr>
                <w:rFonts w:asciiTheme="majorHAnsi" w:hAnsiTheme="majorHAnsi"/>
                <w:bCs/>
                <w:lang w:val="fr-CH"/>
              </w:rPr>
              <w:t xml:space="preserve"> KV </w:t>
            </w:r>
            <w:r w:rsidRPr="00D0387F">
              <w:rPr>
                <w:rFonts w:asciiTheme="majorHAnsi" w:hAnsiTheme="majorHAnsi"/>
                <w:bCs/>
                <w:lang w:val="fr-CH"/>
              </w:rPr>
              <w:t>Online</w:t>
            </w:r>
            <w:r w:rsidR="00D0387F" w:rsidRPr="00D0387F">
              <w:rPr>
                <w:rFonts w:asciiTheme="majorHAnsi" w:hAnsiTheme="majorHAnsi"/>
                <w:bCs/>
                <w:lang w:val="fr-CH"/>
              </w:rPr>
              <w:t xml:space="preserve"> – site Junior 7</w:t>
            </w:r>
            <w:r w:rsidR="00D0387F" w:rsidRPr="00D0387F">
              <w:rPr>
                <w:rFonts w:asciiTheme="majorHAnsi" w:hAnsiTheme="majorHAnsi"/>
                <w:bCs/>
                <w:vertAlign w:val="superscript"/>
                <w:lang w:val="fr-CH"/>
              </w:rPr>
              <w:t>e</w:t>
            </w:r>
            <w:r>
              <w:rPr>
                <w:rFonts w:asciiTheme="majorHAnsi" w:hAnsiTheme="majorHAnsi"/>
                <w:bCs/>
                <w:lang w:val="fr-CH"/>
              </w:rPr>
              <w:t>) et travaillent à deux pour comparer avec le papier original proposé sur le KB. Les élèves lisent ensuite deux fois le dialogue, en échangeant les rôles et en variant l’intensité.</w:t>
            </w:r>
          </w:p>
          <w:p w14:paraId="500DBF04" w14:textId="77777777" w:rsidR="004B7FEC" w:rsidRDefault="004B7FEC" w:rsidP="005A7869">
            <w:pPr>
              <w:rPr>
                <w:rFonts w:asciiTheme="majorHAnsi" w:hAnsiTheme="majorHAnsi"/>
                <w:bCs/>
                <w:lang w:val="fr-CH"/>
              </w:rPr>
            </w:pPr>
            <w:r>
              <w:rPr>
                <w:rFonts w:asciiTheme="majorHAnsi" w:hAnsiTheme="majorHAnsi"/>
                <w:bCs/>
                <w:lang w:val="fr-CH"/>
              </w:rPr>
              <w:t>Différenciation : un élève pourrait jouer la scène seul, en changeant sa voix.</w:t>
            </w:r>
          </w:p>
          <w:p w14:paraId="3A65D4DF" w14:textId="77777777" w:rsidR="004B7FEC" w:rsidRDefault="004B7FEC" w:rsidP="005A7869">
            <w:pPr>
              <w:rPr>
                <w:rFonts w:asciiTheme="majorHAnsi" w:hAnsiTheme="majorHAnsi"/>
                <w:bCs/>
                <w:lang w:val="fr-CH"/>
              </w:rPr>
            </w:pPr>
          </w:p>
          <w:p w14:paraId="12157E72" w14:textId="5C3C4164" w:rsidR="004B7FEC" w:rsidRDefault="004B7FEC" w:rsidP="005A7869">
            <w:pPr>
              <w:rPr>
                <w:rFonts w:asciiTheme="majorHAnsi" w:hAnsiTheme="majorHAnsi"/>
                <w:bCs/>
                <w:lang w:val="fr-CH"/>
              </w:rPr>
            </w:pPr>
            <w:r>
              <w:rPr>
                <w:rFonts w:asciiTheme="majorHAnsi" w:hAnsiTheme="majorHAnsi"/>
                <w:bCs/>
                <w:lang w:val="fr-CH"/>
              </w:rPr>
              <w:t xml:space="preserve">Les élèves écoutent le texte </w:t>
            </w:r>
            <w:r w:rsidR="001000FC">
              <w:rPr>
                <w:rFonts w:asciiTheme="majorHAnsi" w:hAnsiTheme="majorHAnsi"/>
                <w:bCs/>
                <w:lang w:val="fr-CH"/>
              </w:rPr>
              <w:t xml:space="preserve">de la </w:t>
            </w:r>
            <w:r>
              <w:rPr>
                <w:rFonts w:asciiTheme="majorHAnsi" w:hAnsiTheme="majorHAnsi"/>
                <w:bCs/>
                <w:lang w:val="fr-CH"/>
              </w:rPr>
              <w:t xml:space="preserve">plage </w:t>
            </w:r>
            <w:r w:rsidR="001D1AEA">
              <w:rPr>
                <w:rFonts w:asciiTheme="majorHAnsi" w:hAnsiTheme="majorHAnsi"/>
                <w:bCs/>
                <w:lang w:val="fr-CH"/>
              </w:rPr>
              <w:t>9</w:t>
            </w:r>
            <w:r>
              <w:rPr>
                <w:rFonts w:asciiTheme="majorHAnsi" w:hAnsiTheme="majorHAnsi"/>
                <w:bCs/>
                <w:lang w:val="fr-CH"/>
              </w:rPr>
              <w:t xml:space="preserve"> du CD AB et complètent les mois avec les noms.</w:t>
            </w:r>
          </w:p>
          <w:p w14:paraId="2F53B99E" w14:textId="77777777" w:rsidR="00CC7F08" w:rsidRDefault="00CC7F08" w:rsidP="005A7869">
            <w:pPr>
              <w:rPr>
                <w:rFonts w:asciiTheme="majorHAnsi" w:hAnsiTheme="majorHAnsi"/>
                <w:bCs/>
                <w:lang w:val="fr-CH"/>
              </w:rPr>
            </w:pPr>
          </w:p>
          <w:p w14:paraId="5DA09E2C" w14:textId="1602798F" w:rsidR="004C1786" w:rsidRPr="00364F6C" w:rsidRDefault="00CC7F08" w:rsidP="005A7869">
            <w:pPr>
              <w:rPr>
                <w:rFonts w:asciiTheme="majorHAnsi" w:hAnsiTheme="majorHAnsi"/>
                <w:bCs/>
                <w:lang w:val="fr-CH"/>
              </w:rPr>
            </w:pPr>
            <w:r w:rsidRPr="00364F6C">
              <w:rPr>
                <w:rFonts w:asciiTheme="majorHAnsi" w:hAnsiTheme="majorHAnsi"/>
                <w:bCs/>
                <w:lang w:val="fr-CH"/>
              </w:rPr>
              <w:t>Les élèves complètent avec « </w:t>
            </w:r>
            <w:proofErr w:type="spellStart"/>
            <w:r w:rsidRPr="00364F6C">
              <w:rPr>
                <w:rFonts w:asciiTheme="majorHAnsi" w:hAnsiTheme="majorHAnsi"/>
                <w:bCs/>
                <w:lang w:val="fr-CH"/>
              </w:rPr>
              <w:t>am</w:t>
            </w:r>
            <w:proofErr w:type="spellEnd"/>
            <w:r w:rsidRPr="00364F6C">
              <w:rPr>
                <w:rFonts w:asciiTheme="majorHAnsi" w:hAnsiTheme="majorHAnsi"/>
                <w:bCs/>
                <w:lang w:val="fr-CH"/>
              </w:rPr>
              <w:t> » et « </w:t>
            </w:r>
            <w:proofErr w:type="spellStart"/>
            <w:r w:rsidRPr="00364F6C">
              <w:rPr>
                <w:rFonts w:asciiTheme="majorHAnsi" w:hAnsiTheme="majorHAnsi"/>
                <w:bCs/>
                <w:lang w:val="fr-CH"/>
              </w:rPr>
              <w:t>im</w:t>
            </w:r>
            <w:proofErr w:type="spellEnd"/>
            <w:r w:rsidRPr="00364F6C">
              <w:rPr>
                <w:rFonts w:asciiTheme="majorHAnsi" w:hAnsiTheme="majorHAnsi"/>
                <w:bCs/>
                <w:lang w:val="fr-CH"/>
              </w:rPr>
              <w:t xml:space="preserve"> ». </w:t>
            </w:r>
          </w:p>
          <w:p w14:paraId="6D527B5E" w14:textId="77777777" w:rsidR="00CC7F08" w:rsidRPr="00CC7F08" w:rsidRDefault="00CC7F08" w:rsidP="005A7869">
            <w:pPr>
              <w:rPr>
                <w:rFonts w:asciiTheme="majorHAnsi" w:hAnsiTheme="majorHAnsi"/>
                <w:bCs/>
                <w:color w:val="00B0F0"/>
                <w:lang w:val="fr-CH"/>
              </w:rPr>
            </w:pPr>
          </w:p>
          <w:p w14:paraId="036AE842" w14:textId="54855FBD" w:rsidR="004C1786" w:rsidRDefault="00D37BB6" w:rsidP="005A7869">
            <w:pPr>
              <w:rPr>
                <w:rFonts w:asciiTheme="majorHAnsi" w:hAnsiTheme="majorHAnsi"/>
                <w:bCs/>
                <w:lang w:val="fr-CH"/>
              </w:rPr>
            </w:pPr>
            <w:r>
              <w:rPr>
                <w:rFonts w:asciiTheme="majorHAnsi" w:hAnsiTheme="majorHAnsi"/>
                <w:bCs/>
                <w:lang w:val="fr-CH"/>
              </w:rPr>
              <w:t xml:space="preserve">2a. </w:t>
            </w:r>
            <w:r w:rsidR="004C1786">
              <w:rPr>
                <w:rFonts w:asciiTheme="majorHAnsi" w:hAnsiTheme="majorHAnsi"/>
                <w:bCs/>
                <w:lang w:val="fr-CH"/>
              </w:rPr>
              <w:t>Les dates d’anniversaire sont données en allemand « </w:t>
            </w:r>
            <w:proofErr w:type="spellStart"/>
            <w:r w:rsidR="004C1786" w:rsidRPr="004C1786">
              <w:rPr>
                <w:rFonts w:asciiTheme="majorHAnsi" w:hAnsiTheme="majorHAnsi"/>
                <w:bCs/>
                <w:i/>
                <w:lang w:val="fr-CH"/>
              </w:rPr>
              <w:t>im</w:t>
            </w:r>
            <w:proofErr w:type="spellEnd"/>
            <w:r w:rsidR="004C1786" w:rsidRPr="004C1786">
              <w:rPr>
                <w:rFonts w:asciiTheme="majorHAnsi" w:hAnsiTheme="majorHAnsi"/>
                <w:bCs/>
                <w:i/>
                <w:lang w:val="fr-CH"/>
              </w:rPr>
              <w:t xml:space="preserve"> + </w:t>
            </w:r>
            <w:proofErr w:type="spellStart"/>
            <w:r w:rsidR="004C1786" w:rsidRPr="004C1786">
              <w:rPr>
                <w:rFonts w:asciiTheme="majorHAnsi" w:hAnsiTheme="majorHAnsi"/>
                <w:bCs/>
                <w:i/>
                <w:lang w:val="fr-CH"/>
              </w:rPr>
              <w:t>Monat</w:t>
            </w:r>
            <w:proofErr w:type="spellEnd"/>
            <w:r w:rsidR="004C1786" w:rsidRPr="004C1786">
              <w:rPr>
                <w:rFonts w:asciiTheme="majorHAnsi" w:hAnsiTheme="majorHAnsi"/>
                <w:bCs/>
                <w:i/>
                <w:lang w:val="fr-CH"/>
              </w:rPr>
              <w:t xml:space="preserve"> – </w:t>
            </w:r>
            <w:proofErr w:type="spellStart"/>
            <w:r w:rsidR="004C1786" w:rsidRPr="004C1786">
              <w:rPr>
                <w:rFonts w:asciiTheme="majorHAnsi" w:hAnsiTheme="majorHAnsi"/>
                <w:bCs/>
                <w:i/>
                <w:lang w:val="fr-CH"/>
              </w:rPr>
              <w:t>am</w:t>
            </w:r>
            <w:proofErr w:type="spellEnd"/>
            <w:r w:rsidR="004C1786" w:rsidRPr="004C1786">
              <w:rPr>
                <w:rFonts w:asciiTheme="majorHAnsi" w:hAnsiTheme="majorHAnsi"/>
                <w:bCs/>
                <w:i/>
                <w:lang w:val="fr-CH"/>
              </w:rPr>
              <w:t xml:space="preserve"> + </w:t>
            </w:r>
            <w:proofErr w:type="spellStart"/>
            <w:r w:rsidR="004C1786" w:rsidRPr="004C1786">
              <w:rPr>
                <w:rFonts w:asciiTheme="majorHAnsi" w:hAnsiTheme="majorHAnsi"/>
                <w:bCs/>
                <w:i/>
                <w:lang w:val="fr-CH"/>
              </w:rPr>
              <w:t>Ordinalzahl</w:t>
            </w:r>
            <w:proofErr w:type="spellEnd"/>
            <w:r w:rsidR="004C1786">
              <w:rPr>
                <w:rFonts w:asciiTheme="majorHAnsi" w:hAnsiTheme="majorHAnsi"/>
                <w:bCs/>
                <w:lang w:val="fr-CH"/>
              </w:rPr>
              <w:t> ». Utiliser d’</w:t>
            </w:r>
            <w:r w:rsidR="00A72C6B">
              <w:rPr>
                <w:rFonts w:asciiTheme="majorHAnsi" w:hAnsiTheme="majorHAnsi"/>
                <w:bCs/>
                <w:lang w:val="fr-CH"/>
              </w:rPr>
              <w:t>abord le dialogue proposé</w:t>
            </w:r>
            <w:r w:rsidR="004C1786">
              <w:rPr>
                <w:rFonts w:asciiTheme="majorHAnsi" w:hAnsiTheme="majorHAnsi"/>
                <w:bCs/>
                <w:lang w:val="fr-CH"/>
              </w:rPr>
              <w:t xml:space="preserve"> et demander « </w:t>
            </w:r>
            <w:proofErr w:type="spellStart"/>
            <w:r w:rsidR="004C1786">
              <w:rPr>
                <w:rFonts w:asciiTheme="majorHAnsi" w:hAnsiTheme="majorHAnsi"/>
                <w:bCs/>
                <w:i/>
                <w:lang w:val="fr-CH"/>
              </w:rPr>
              <w:t>Wann</w:t>
            </w:r>
            <w:proofErr w:type="spellEnd"/>
            <w:r w:rsidR="004C1786">
              <w:rPr>
                <w:rFonts w:asciiTheme="majorHAnsi" w:hAnsiTheme="majorHAnsi"/>
                <w:bCs/>
                <w:i/>
                <w:lang w:val="fr-CH"/>
              </w:rPr>
              <w:t xml:space="preserve"> </w:t>
            </w:r>
            <w:proofErr w:type="spellStart"/>
            <w:r w:rsidR="004C1786">
              <w:rPr>
                <w:rFonts w:asciiTheme="majorHAnsi" w:hAnsiTheme="majorHAnsi"/>
                <w:bCs/>
                <w:i/>
                <w:lang w:val="fr-CH"/>
              </w:rPr>
              <w:t>hat</w:t>
            </w:r>
            <w:proofErr w:type="spellEnd"/>
            <w:r w:rsidR="004C1786">
              <w:rPr>
                <w:rFonts w:asciiTheme="majorHAnsi" w:hAnsiTheme="majorHAnsi"/>
                <w:bCs/>
                <w:i/>
                <w:lang w:val="fr-CH"/>
              </w:rPr>
              <w:t xml:space="preserve"> Enrico </w:t>
            </w:r>
            <w:proofErr w:type="spellStart"/>
            <w:r w:rsidR="004C1786">
              <w:rPr>
                <w:rFonts w:asciiTheme="majorHAnsi" w:hAnsiTheme="majorHAnsi"/>
                <w:bCs/>
                <w:i/>
                <w:lang w:val="fr-CH"/>
              </w:rPr>
              <w:t>Geburtstag</w:t>
            </w:r>
            <w:proofErr w:type="spellEnd"/>
            <w:r w:rsidR="004C1786">
              <w:rPr>
                <w:rFonts w:asciiTheme="majorHAnsi" w:hAnsiTheme="majorHAnsi"/>
                <w:bCs/>
                <w:i/>
                <w:lang w:val="fr-CH"/>
              </w:rPr>
              <w:t xml:space="preserve"> » - Im </w:t>
            </w:r>
            <w:proofErr w:type="spellStart"/>
            <w:r w:rsidR="004C1786">
              <w:rPr>
                <w:rFonts w:asciiTheme="majorHAnsi" w:hAnsiTheme="majorHAnsi"/>
                <w:bCs/>
                <w:i/>
                <w:lang w:val="fr-CH"/>
              </w:rPr>
              <w:t>Januar</w:t>
            </w:r>
            <w:proofErr w:type="spellEnd"/>
            <w:r w:rsidR="004C1786">
              <w:rPr>
                <w:rFonts w:asciiTheme="majorHAnsi" w:hAnsiTheme="majorHAnsi"/>
                <w:bCs/>
                <w:i/>
                <w:lang w:val="fr-CH"/>
              </w:rPr>
              <w:t xml:space="preserve">. </w:t>
            </w:r>
            <w:proofErr w:type="spellStart"/>
            <w:r w:rsidR="004C1786">
              <w:rPr>
                <w:rFonts w:asciiTheme="majorHAnsi" w:hAnsiTheme="majorHAnsi"/>
                <w:bCs/>
                <w:i/>
                <w:lang w:val="fr-CH"/>
              </w:rPr>
              <w:t>Und</w:t>
            </w:r>
            <w:proofErr w:type="spellEnd"/>
            <w:r w:rsidR="004C1786">
              <w:rPr>
                <w:rFonts w:asciiTheme="majorHAnsi" w:hAnsiTheme="majorHAnsi"/>
                <w:bCs/>
                <w:i/>
                <w:lang w:val="fr-CH"/>
              </w:rPr>
              <w:t xml:space="preserve"> </w:t>
            </w:r>
            <w:proofErr w:type="spellStart"/>
            <w:r w:rsidR="004C1786">
              <w:rPr>
                <w:rFonts w:asciiTheme="majorHAnsi" w:hAnsiTheme="majorHAnsi"/>
                <w:bCs/>
                <w:i/>
                <w:lang w:val="fr-CH"/>
              </w:rPr>
              <w:t>wann</w:t>
            </w:r>
            <w:proofErr w:type="spellEnd"/>
            <w:r w:rsidR="004C1786">
              <w:rPr>
                <w:rFonts w:asciiTheme="majorHAnsi" w:hAnsiTheme="majorHAnsi"/>
                <w:bCs/>
                <w:i/>
                <w:lang w:val="fr-CH"/>
              </w:rPr>
              <w:t xml:space="preserve"> ? </w:t>
            </w:r>
            <w:proofErr w:type="spellStart"/>
            <w:r w:rsidR="004C1786">
              <w:rPr>
                <w:rFonts w:asciiTheme="majorHAnsi" w:hAnsiTheme="majorHAnsi"/>
                <w:bCs/>
                <w:i/>
                <w:lang w:val="fr-CH"/>
              </w:rPr>
              <w:t>am</w:t>
            </w:r>
            <w:proofErr w:type="spellEnd"/>
            <w:r w:rsidR="004C1786">
              <w:rPr>
                <w:rFonts w:asciiTheme="majorHAnsi" w:hAnsiTheme="majorHAnsi"/>
                <w:bCs/>
                <w:i/>
                <w:lang w:val="fr-CH"/>
              </w:rPr>
              <w:t xml:space="preserve"> 26. </w:t>
            </w:r>
            <w:proofErr w:type="spellStart"/>
            <w:r w:rsidR="00A93E98">
              <w:rPr>
                <w:rFonts w:asciiTheme="majorHAnsi" w:hAnsiTheme="majorHAnsi"/>
                <w:bCs/>
                <w:i/>
                <w:lang w:val="fr-CH"/>
              </w:rPr>
              <w:t>Und</w:t>
            </w:r>
            <w:proofErr w:type="spellEnd"/>
            <w:r w:rsidR="00A93E98">
              <w:rPr>
                <w:rFonts w:asciiTheme="majorHAnsi" w:hAnsiTheme="majorHAnsi"/>
                <w:bCs/>
                <w:i/>
                <w:lang w:val="fr-CH"/>
              </w:rPr>
              <w:t xml:space="preserve"> Miriam ?... </w:t>
            </w:r>
            <w:r w:rsidR="00A93E98" w:rsidRPr="00A93E98">
              <w:rPr>
                <w:rFonts w:asciiTheme="majorHAnsi" w:hAnsiTheme="majorHAnsi"/>
                <w:bCs/>
                <w:lang w:val="fr-CH"/>
              </w:rPr>
              <w:t>»</w:t>
            </w:r>
            <w:r w:rsidR="00A93E98">
              <w:rPr>
                <w:rFonts w:asciiTheme="majorHAnsi" w:hAnsiTheme="majorHAnsi"/>
                <w:bCs/>
                <w:lang w:val="fr-CH"/>
              </w:rPr>
              <w:t>.</w:t>
            </w:r>
          </w:p>
          <w:p w14:paraId="1BB6ACA8" w14:textId="77777777" w:rsidR="00A93E98" w:rsidRDefault="00A93E98" w:rsidP="005A7869">
            <w:pPr>
              <w:rPr>
                <w:rFonts w:asciiTheme="majorHAnsi" w:hAnsiTheme="majorHAnsi"/>
                <w:bCs/>
                <w:lang w:val="fr-CH"/>
              </w:rPr>
            </w:pPr>
            <w:r>
              <w:rPr>
                <w:rFonts w:asciiTheme="majorHAnsi" w:hAnsiTheme="majorHAnsi"/>
                <w:bCs/>
                <w:lang w:val="fr-CH"/>
              </w:rPr>
              <w:t>L’enseignant lit alors les nombres sur l’étiquette jaune en appuyant sur –</w:t>
            </w:r>
            <w:proofErr w:type="spellStart"/>
            <w:r>
              <w:rPr>
                <w:rFonts w:asciiTheme="majorHAnsi" w:hAnsiTheme="majorHAnsi"/>
                <w:bCs/>
                <w:lang w:val="fr-CH"/>
              </w:rPr>
              <w:t>ten</w:t>
            </w:r>
            <w:proofErr w:type="spellEnd"/>
            <w:r>
              <w:rPr>
                <w:rFonts w:asciiTheme="majorHAnsi" w:hAnsiTheme="majorHAnsi"/>
                <w:bCs/>
                <w:lang w:val="fr-CH"/>
              </w:rPr>
              <w:t xml:space="preserve"> ou –</w:t>
            </w:r>
            <w:proofErr w:type="spellStart"/>
            <w:r>
              <w:rPr>
                <w:rFonts w:asciiTheme="majorHAnsi" w:hAnsiTheme="majorHAnsi"/>
                <w:bCs/>
                <w:lang w:val="fr-CH"/>
              </w:rPr>
              <w:t>sten</w:t>
            </w:r>
            <w:proofErr w:type="spellEnd"/>
            <w:r>
              <w:rPr>
                <w:rFonts w:asciiTheme="majorHAnsi" w:hAnsiTheme="majorHAnsi"/>
                <w:bCs/>
                <w:lang w:val="fr-CH"/>
              </w:rPr>
              <w:t xml:space="preserve">, pour que la différence se sente acoustiquement et visuellement (à ce stade, ne pas expliquer). Les élèves jouent le dialogue à deux en complétant leur propre date d’anniversaire. </w:t>
            </w:r>
          </w:p>
          <w:p w14:paraId="50F6658D" w14:textId="77777777" w:rsidR="00D37BB6" w:rsidRDefault="00D37BB6" w:rsidP="005A7869">
            <w:pPr>
              <w:rPr>
                <w:rFonts w:asciiTheme="majorHAnsi" w:hAnsiTheme="majorHAnsi"/>
                <w:bCs/>
                <w:lang w:val="fr-CH"/>
              </w:rPr>
            </w:pPr>
            <w:r>
              <w:rPr>
                <w:rFonts w:asciiTheme="majorHAnsi" w:hAnsiTheme="majorHAnsi"/>
                <w:bCs/>
                <w:lang w:val="fr-CH"/>
              </w:rPr>
              <w:t>2b. Les élèves écoutent la plage 19 du CD KB et répètent plusieurs fois la série de nombres. L’enseignant les lit et un groupe frappe des mains quand la terminaison est en –</w:t>
            </w:r>
            <w:proofErr w:type="spellStart"/>
            <w:r>
              <w:rPr>
                <w:rFonts w:asciiTheme="majorHAnsi" w:hAnsiTheme="majorHAnsi"/>
                <w:bCs/>
                <w:lang w:val="fr-CH"/>
              </w:rPr>
              <w:t>ten</w:t>
            </w:r>
            <w:proofErr w:type="spellEnd"/>
            <w:r>
              <w:rPr>
                <w:rFonts w:asciiTheme="majorHAnsi" w:hAnsiTheme="majorHAnsi"/>
                <w:bCs/>
                <w:lang w:val="fr-CH"/>
              </w:rPr>
              <w:t xml:space="preserve"> et l’autre frappe sur le pupitre quand elle est en –</w:t>
            </w:r>
            <w:proofErr w:type="spellStart"/>
            <w:r>
              <w:rPr>
                <w:rFonts w:asciiTheme="majorHAnsi" w:hAnsiTheme="majorHAnsi"/>
                <w:bCs/>
                <w:lang w:val="fr-CH"/>
              </w:rPr>
              <w:t>sten</w:t>
            </w:r>
            <w:proofErr w:type="spellEnd"/>
            <w:r>
              <w:rPr>
                <w:rFonts w:asciiTheme="majorHAnsi" w:hAnsiTheme="majorHAnsi"/>
                <w:bCs/>
                <w:lang w:val="fr-CH"/>
              </w:rPr>
              <w:t xml:space="preserve">.  Entraîner les nombres à l’aide du jeu </w:t>
            </w:r>
            <w:proofErr w:type="spellStart"/>
            <w:r>
              <w:rPr>
                <w:rFonts w:asciiTheme="majorHAnsi" w:hAnsiTheme="majorHAnsi"/>
                <w:bCs/>
                <w:lang w:val="fr-CH"/>
              </w:rPr>
              <w:t>Papagei</w:t>
            </w:r>
            <w:proofErr w:type="spellEnd"/>
            <w:r>
              <w:rPr>
                <w:rFonts w:asciiTheme="majorHAnsi" w:hAnsiTheme="majorHAnsi"/>
                <w:bCs/>
                <w:lang w:val="fr-CH"/>
              </w:rPr>
              <w:t>.</w:t>
            </w:r>
          </w:p>
          <w:p w14:paraId="2FA8A4A7" w14:textId="2563CD5C" w:rsidR="00D37BB6" w:rsidRDefault="00D37BB6" w:rsidP="005A7869">
            <w:pPr>
              <w:rPr>
                <w:rFonts w:asciiTheme="majorHAnsi" w:hAnsiTheme="majorHAnsi"/>
                <w:bCs/>
                <w:lang w:val="fr-CH"/>
              </w:rPr>
            </w:pPr>
            <w:r>
              <w:rPr>
                <w:rFonts w:asciiTheme="majorHAnsi" w:hAnsiTheme="majorHAnsi"/>
                <w:bCs/>
                <w:lang w:val="fr-CH"/>
              </w:rPr>
              <w:t xml:space="preserve">Complément possible avec la </w:t>
            </w:r>
            <w:r w:rsidRPr="00364F6C">
              <w:rPr>
                <w:rFonts w:asciiTheme="majorHAnsi" w:hAnsiTheme="majorHAnsi"/>
                <w:bCs/>
                <w:color w:val="548DD4" w:themeColor="text2" w:themeTint="99"/>
                <w:lang w:val="fr-CH"/>
              </w:rPr>
              <w:t xml:space="preserve">KV N° </w:t>
            </w:r>
            <w:r w:rsidR="00667E33" w:rsidRPr="00364F6C">
              <w:rPr>
                <w:rFonts w:asciiTheme="majorHAnsi" w:hAnsiTheme="majorHAnsi"/>
                <w:bCs/>
                <w:color w:val="548DD4" w:themeColor="text2" w:themeTint="99"/>
                <w:lang w:val="fr-CH"/>
              </w:rPr>
              <w:t xml:space="preserve">12/13 </w:t>
            </w:r>
            <w:r w:rsidR="00F66937" w:rsidRPr="00364F6C">
              <w:rPr>
                <w:rFonts w:asciiTheme="majorHAnsi" w:hAnsiTheme="majorHAnsi"/>
                <w:bCs/>
                <w:color w:val="548DD4" w:themeColor="text2" w:themeTint="99"/>
                <w:lang w:val="fr-CH"/>
              </w:rPr>
              <w:t>(annexe p. 135-136</w:t>
            </w:r>
            <w:r w:rsidR="00D20625" w:rsidRPr="00364F6C">
              <w:rPr>
                <w:rFonts w:asciiTheme="majorHAnsi" w:hAnsiTheme="majorHAnsi"/>
                <w:bCs/>
                <w:color w:val="548DD4" w:themeColor="text2" w:themeTint="99"/>
                <w:lang w:val="fr-CH"/>
              </w:rPr>
              <w:t xml:space="preserve"> </w:t>
            </w:r>
            <w:proofErr w:type="spellStart"/>
            <w:r w:rsidR="00D20625" w:rsidRPr="00364F6C">
              <w:rPr>
                <w:rFonts w:asciiTheme="majorHAnsi" w:hAnsiTheme="majorHAnsi"/>
                <w:bCs/>
                <w:color w:val="548DD4" w:themeColor="text2" w:themeTint="99"/>
                <w:lang w:val="fr-CH"/>
              </w:rPr>
              <w:t>Lehrerhandbuch</w:t>
            </w:r>
            <w:proofErr w:type="spellEnd"/>
            <w:r w:rsidR="00D20625" w:rsidRPr="00364F6C">
              <w:rPr>
                <w:rFonts w:asciiTheme="majorHAnsi" w:hAnsiTheme="majorHAnsi"/>
                <w:bCs/>
                <w:color w:val="548DD4" w:themeColor="text2" w:themeTint="99"/>
                <w:lang w:val="fr-CH"/>
              </w:rPr>
              <w:t>).</w:t>
            </w:r>
          </w:p>
          <w:p w14:paraId="73C16824" w14:textId="77777777" w:rsidR="00D37BB6" w:rsidRDefault="00D37BB6" w:rsidP="005A7869">
            <w:pPr>
              <w:rPr>
                <w:rFonts w:asciiTheme="majorHAnsi" w:hAnsiTheme="majorHAnsi"/>
                <w:bCs/>
                <w:lang w:val="fr-CH"/>
              </w:rPr>
            </w:pPr>
          </w:p>
          <w:p w14:paraId="23AA15B6" w14:textId="5F28B838" w:rsidR="00BA250B" w:rsidRPr="00D37BB6" w:rsidRDefault="00BA250B" w:rsidP="00E827C6">
            <w:pPr>
              <w:rPr>
                <w:rFonts w:asciiTheme="majorHAnsi" w:hAnsiTheme="majorHAnsi"/>
                <w:bCs/>
                <w:lang w:val="fr-CH"/>
              </w:rPr>
            </w:pPr>
            <w:r>
              <w:rPr>
                <w:rFonts w:asciiTheme="majorHAnsi" w:hAnsiTheme="majorHAnsi"/>
                <w:bCs/>
                <w:lang w:val="fr-CH"/>
              </w:rPr>
              <w:t xml:space="preserve">3a. </w:t>
            </w:r>
            <w:r w:rsidR="00D37BB6">
              <w:rPr>
                <w:rFonts w:asciiTheme="majorHAnsi" w:hAnsiTheme="majorHAnsi"/>
                <w:bCs/>
                <w:lang w:val="fr-CH"/>
              </w:rPr>
              <w:t>Les élèves s’ordonnent</w:t>
            </w:r>
            <w:r w:rsidR="001000FC">
              <w:rPr>
                <w:rFonts w:asciiTheme="majorHAnsi" w:hAnsiTheme="majorHAnsi"/>
                <w:bCs/>
                <w:lang w:val="fr-CH"/>
              </w:rPr>
              <w:t xml:space="preserve"> en ligne</w:t>
            </w:r>
            <w:r w:rsidR="00D37BB6">
              <w:rPr>
                <w:rFonts w:asciiTheme="majorHAnsi" w:hAnsiTheme="majorHAnsi"/>
                <w:bCs/>
                <w:lang w:val="fr-CH"/>
              </w:rPr>
              <w:t xml:space="preserve"> selon l’arrivée de leur anniversaire dans l’année</w:t>
            </w:r>
            <w:r w:rsidR="00A77559">
              <w:rPr>
                <w:rFonts w:asciiTheme="majorHAnsi" w:hAnsiTheme="majorHAnsi"/>
                <w:bCs/>
                <w:lang w:val="fr-CH"/>
              </w:rPr>
              <w:t>, en se questionnant en s’aidant des bulles proposées</w:t>
            </w:r>
            <w:r w:rsidR="00D37BB6">
              <w:rPr>
                <w:rFonts w:asciiTheme="majorHAnsi" w:hAnsiTheme="majorHAnsi"/>
                <w:bCs/>
                <w:lang w:val="fr-CH"/>
              </w:rPr>
              <w:t xml:space="preserve">. Il peut être judicieux de proposer ce travail en deux groupes, de janvier à juin et de juillet à décembre ou </w:t>
            </w:r>
          </w:p>
        </w:tc>
        <w:tc>
          <w:tcPr>
            <w:tcW w:w="854" w:type="dxa"/>
            <w:tcBorders>
              <w:top w:val="single" w:sz="18" w:space="0" w:color="auto"/>
              <w:left w:val="single" w:sz="4" w:space="0" w:color="auto"/>
              <w:bottom w:val="single" w:sz="8" w:space="0" w:color="auto"/>
              <w:right w:val="single" w:sz="18" w:space="0" w:color="auto"/>
            </w:tcBorders>
          </w:tcPr>
          <w:p w14:paraId="0225EBCD" w14:textId="2E7D7509" w:rsidR="00FE44F5" w:rsidRPr="00333095" w:rsidRDefault="00FE44F5" w:rsidP="00FE44F5">
            <w:pPr>
              <w:jc w:val="center"/>
              <w:rPr>
                <w:rFonts w:asciiTheme="majorHAnsi" w:hAnsiTheme="majorHAnsi"/>
                <w:lang w:val="fr-CH"/>
              </w:rPr>
            </w:pPr>
          </w:p>
          <w:p w14:paraId="21954101" w14:textId="77777777" w:rsidR="001C46AC" w:rsidRPr="00333095" w:rsidRDefault="001C46AC" w:rsidP="001D4106">
            <w:pPr>
              <w:rPr>
                <w:rFonts w:asciiTheme="majorHAnsi" w:hAnsiTheme="majorHAnsi"/>
                <w:lang w:val="fr-CH"/>
              </w:rPr>
            </w:pPr>
          </w:p>
          <w:p w14:paraId="75EB9901" w14:textId="4FA4A0B5" w:rsidR="00AA17C7" w:rsidRPr="001B49F1" w:rsidRDefault="00AA17C7" w:rsidP="00AA17C7">
            <w:pPr>
              <w:jc w:val="center"/>
              <w:rPr>
                <w:rFonts w:asciiTheme="majorHAnsi" w:hAnsiTheme="majorHAnsi"/>
                <w:lang w:val="fr-CH"/>
              </w:rPr>
            </w:pPr>
          </w:p>
          <w:p w14:paraId="3462BAE0" w14:textId="77777777" w:rsidR="00491EA0" w:rsidRPr="001B49F1" w:rsidRDefault="00491EA0" w:rsidP="00AA17C7">
            <w:pPr>
              <w:jc w:val="center"/>
              <w:rPr>
                <w:rFonts w:asciiTheme="majorHAnsi" w:hAnsiTheme="majorHAnsi"/>
                <w:lang w:val="fr-CH"/>
              </w:rPr>
            </w:pPr>
          </w:p>
          <w:p w14:paraId="4AA80528" w14:textId="4A181814" w:rsidR="00491EA0" w:rsidRPr="00345123" w:rsidRDefault="005A7869" w:rsidP="00AA17C7">
            <w:pPr>
              <w:jc w:val="center"/>
              <w:rPr>
                <w:rFonts w:asciiTheme="majorHAnsi" w:hAnsiTheme="majorHAnsi"/>
                <w:lang w:val="en-US"/>
              </w:rPr>
            </w:pPr>
            <w:r w:rsidRPr="00345123">
              <w:rPr>
                <w:rFonts w:asciiTheme="majorHAnsi" w:hAnsiTheme="majorHAnsi"/>
                <w:lang w:val="en-US"/>
              </w:rPr>
              <w:t>CO-EO</w:t>
            </w:r>
          </w:p>
          <w:p w14:paraId="1ED27803" w14:textId="77777777" w:rsidR="00246EE2" w:rsidRPr="00345123" w:rsidRDefault="00246EE2" w:rsidP="005A7869">
            <w:pPr>
              <w:jc w:val="center"/>
              <w:rPr>
                <w:rFonts w:asciiTheme="majorHAnsi" w:hAnsiTheme="majorHAnsi"/>
                <w:lang w:val="en-US"/>
              </w:rPr>
            </w:pPr>
          </w:p>
          <w:p w14:paraId="0B52DF3D" w14:textId="77777777" w:rsidR="004B7FEC" w:rsidRPr="00345123" w:rsidRDefault="004B7FEC" w:rsidP="005A7869">
            <w:pPr>
              <w:jc w:val="center"/>
              <w:rPr>
                <w:rFonts w:asciiTheme="majorHAnsi" w:hAnsiTheme="majorHAnsi"/>
                <w:lang w:val="en-US"/>
              </w:rPr>
            </w:pPr>
          </w:p>
          <w:p w14:paraId="054AD9F7" w14:textId="77777777" w:rsidR="004B7FEC" w:rsidRPr="00345123" w:rsidRDefault="004B7FEC" w:rsidP="005A7869">
            <w:pPr>
              <w:jc w:val="center"/>
              <w:rPr>
                <w:rFonts w:asciiTheme="majorHAnsi" w:hAnsiTheme="majorHAnsi"/>
                <w:lang w:val="en-US"/>
              </w:rPr>
            </w:pPr>
            <w:r w:rsidRPr="00345123">
              <w:rPr>
                <w:rFonts w:asciiTheme="majorHAnsi" w:hAnsiTheme="majorHAnsi"/>
                <w:lang w:val="en-US"/>
              </w:rPr>
              <w:t>CE</w:t>
            </w:r>
          </w:p>
          <w:p w14:paraId="2F27D4D7" w14:textId="77777777" w:rsidR="004B7FEC" w:rsidRPr="00345123" w:rsidRDefault="004B7FEC" w:rsidP="005A7869">
            <w:pPr>
              <w:jc w:val="center"/>
              <w:rPr>
                <w:rFonts w:asciiTheme="majorHAnsi" w:hAnsiTheme="majorHAnsi"/>
                <w:lang w:val="en-US"/>
              </w:rPr>
            </w:pPr>
          </w:p>
          <w:p w14:paraId="261D06F6" w14:textId="77777777" w:rsidR="004B7FEC" w:rsidRPr="00345123" w:rsidRDefault="004B7FEC" w:rsidP="005A7869">
            <w:pPr>
              <w:jc w:val="center"/>
              <w:rPr>
                <w:rFonts w:asciiTheme="majorHAnsi" w:hAnsiTheme="majorHAnsi"/>
                <w:lang w:val="en-US"/>
              </w:rPr>
            </w:pPr>
          </w:p>
          <w:p w14:paraId="2E69B7C0" w14:textId="0AD98FA4" w:rsidR="004B7FEC" w:rsidRPr="00345123" w:rsidRDefault="004B7FEC" w:rsidP="004B7FEC">
            <w:pPr>
              <w:jc w:val="center"/>
              <w:rPr>
                <w:rFonts w:asciiTheme="majorHAnsi" w:hAnsiTheme="majorHAnsi"/>
                <w:lang w:val="en-US"/>
              </w:rPr>
            </w:pPr>
            <w:r w:rsidRPr="00345123">
              <w:rPr>
                <w:rFonts w:asciiTheme="majorHAnsi" w:hAnsiTheme="majorHAnsi"/>
                <w:lang w:val="en-US"/>
              </w:rPr>
              <w:t>EO-FL</w:t>
            </w:r>
          </w:p>
          <w:p w14:paraId="57683A0E" w14:textId="7FF877DD" w:rsidR="004B7FEC" w:rsidRPr="00345123" w:rsidRDefault="004B7FEC" w:rsidP="004B7FEC">
            <w:pPr>
              <w:jc w:val="center"/>
              <w:rPr>
                <w:rFonts w:asciiTheme="majorHAnsi" w:hAnsiTheme="majorHAnsi"/>
                <w:lang w:val="en-US"/>
              </w:rPr>
            </w:pPr>
            <w:r w:rsidRPr="00345123">
              <w:rPr>
                <w:rFonts w:asciiTheme="majorHAnsi" w:hAnsiTheme="majorHAnsi"/>
                <w:lang w:val="en-US"/>
              </w:rPr>
              <w:t>CE-EO</w:t>
            </w:r>
          </w:p>
          <w:p w14:paraId="088045AE" w14:textId="77777777" w:rsidR="004B7FEC" w:rsidRDefault="004B7FEC" w:rsidP="004B7FEC">
            <w:pPr>
              <w:jc w:val="center"/>
              <w:rPr>
                <w:rFonts w:asciiTheme="majorHAnsi" w:hAnsiTheme="majorHAnsi"/>
                <w:lang w:val="en-US"/>
              </w:rPr>
            </w:pPr>
          </w:p>
          <w:p w14:paraId="3BFDCF5F" w14:textId="77777777" w:rsidR="004B7FEC" w:rsidRPr="00345123" w:rsidRDefault="004B7FEC" w:rsidP="00D0387F">
            <w:pPr>
              <w:rPr>
                <w:rFonts w:asciiTheme="majorHAnsi" w:hAnsiTheme="majorHAnsi"/>
                <w:lang w:val="en-US"/>
              </w:rPr>
            </w:pPr>
          </w:p>
          <w:p w14:paraId="13093AF8" w14:textId="77777777" w:rsidR="004B7FEC" w:rsidRPr="00345123" w:rsidRDefault="004B7FEC" w:rsidP="004B7FEC">
            <w:pPr>
              <w:jc w:val="center"/>
              <w:rPr>
                <w:rFonts w:asciiTheme="majorHAnsi" w:hAnsiTheme="majorHAnsi"/>
                <w:lang w:val="en-US"/>
              </w:rPr>
            </w:pPr>
          </w:p>
          <w:p w14:paraId="6427EC32" w14:textId="1294468E" w:rsidR="004B7FEC" w:rsidRDefault="004B7FEC" w:rsidP="004B7FEC">
            <w:pPr>
              <w:jc w:val="center"/>
              <w:rPr>
                <w:rFonts w:asciiTheme="majorHAnsi" w:hAnsiTheme="majorHAnsi"/>
                <w:lang w:val="en-US"/>
              </w:rPr>
            </w:pPr>
            <w:r w:rsidRPr="00345123">
              <w:rPr>
                <w:rFonts w:asciiTheme="majorHAnsi" w:hAnsiTheme="majorHAnsi"/>
                <w:lang w:val="en-US"/>
              </w:rPr>
              <w:t>C</w:t>
            </w:r>
            <w:r w:rsidR="004C1786" w:rsidRPr="00345123">
              <w:rPr>
                <w:rFonts w:asciiTheme="majorHAnsi" w:hAnsiTheme="majorHAnsi"/>
                <w:lang w:val="en-US"/>
              </w:rPr>
              <w:t>O</w:t>
            </w:r>
          </w:p>
          <w:p w14:paraId="0D707C0D" w14:textId="77777777" w:rsidR="00CC7F08" w:rsidRPr="00345123" w:rsidRDefault="00CC7F08" w:rsidP="004B7FEC">
            <w:pPr>
              <w:jc w:val="center"/>
              <w:rPr>
                <w:rFonts w:asciiTheme="majorHAnsi" w:hAnsiTheme="majorHAnsi"/>
                <w:lang w:val="en-US"/>
              </w:rPr>
            </w:pPr>
          </w:p>
          <w:p w14:paraId="5DC5263C" w14:textId="77FE2EB3" w:rsidR="00D37BB6" w:rsidRPr="00364F6C" w:rsidRDefault="00CC7F08" w:rsidP="004B7FEC">
            <w:pPr>
              <w:jc w:val="center"/>
              <w:rPr>
                <w:rFonts w:asciiTheme="majorHAnsi" w:hAnsiTheme="majorHAnsi"/>
                <w:lang w:val="en-US"/>
              </w:rPr>
            </w:pPr>
            <w:r w:rsidRPr="00364F6C">
              <w:rPr>
                <w:rFonts w:asciiTheme="majorHAnsi" w:hAnsiTheme="majorHAnsi"/>
                <w:lang w:val="en-US"/>
              </w:rPr>
              <w:t>FL</w:t>
            </w:r>
          </w:p>
          <w:p w14:paraId="4E0ABFE4" w14:textId="77777777" w:rsidR="00CC7F08" w:rsidRPr="00CC7F08" w:rsidRDefault="00CC7F08" w:rsidP="004B7FEC">
            <w:pPr>
              <w:jc w:val="center"/>
              <w:rPr>
                <w:rFonts w:asciiTheme="majorHAnsi" w:hAnsiTheme="majorHAnsi"/>
                <w:color w:val="00B0F0"/>
                <w:lang w:val="en-US"/>
              </w:rPr>
            </w:pPr>
          </w:p>
          <w:p w14:paraId="6F58C10F" w14:textId="77777777" w:rsidR="00D37BB6" w:rsidRPr="00345123" w:rsidRDefault="00D37BB6" w:rsidP="004B7FEC">
            <w:pPr>
              <w:jc w:val="center"/>
              <w:rPr>
                <w:rFonts w:asciiTheme="majorHAnsi" w:hAnsiTheme="majorHAnsi"/>
                <w:lang w:val="en-US"/>
              </w:rPr>
            </w:pPr>
            <w:r w:rsidRPr="00345123">
              <w:rPr>
                <w:rFonts w:asciiTheme="majorHAnsi" w:hAnsiTheme="majorHAnsi"/>
                <w:lang w:val="en-US"/>
              </w:rPr>
              <w:t>EO-FL</w:t>
            </w:r>
          </w:p>
          <w:p w14:paraId="3AF3408E" w14:textId="77777777" w:rsidR="00D37BB6" w:rsidRPr="00345123" w:rsidRDefault="00D37BB6" w:rsidP="004B7FEC">
            <w:pPr>
              <w:jc w:val="center"/>
              <w:rPr>
                <w:rFonts w:asciiTheme="majorHAnsi" w:hAnsiTheme="majorHAnsi"/>
                <w:lang w:val="en-US"/>
              </w:rPr>
            </w:pPr>
          </w:p>
          <w:p w14:paraId="24C37A00" w14:textId="77777777" w:rsidR="00D37BB6" w:rsidRPr="00345123" w:rsidRDefault="00D37BB6" w:rsidP="004B7FEC">
            <w:pPr>
              <w:jc w:val="center"/>
              <w:rPr>
                <w:rFonts w:asciiTheme="majorHAnsi" w:hAnsiTheme="majorHAnsi"/>
                <w:lang w:val="en-US"/>
              </w:rPr>
            </w:pPr>
          </w:p>
          <w:p w14:paraId="7A2C06D2" w14:textId="77777777" w:rsidR="00D37BB6" w:rsidRPr="00345123" w:rsidRDefault="00D37BB6" w:rsidP="004B7FEC">
            <w:pPr>
              <w:jc w:val="center"/>
              <w:rPr>
                <w:rFonts w:asciiTheme="majorHAnsi" w:hAnsiTheme="majorHAnsi"/>
                <w:lang w:val="en-US"/>
              </w:rPr>
            </w:pPr>
          </w:p>
          <w:p w14:paraId="060EA8AB" w14:textId="77777777" w:rsidR="00D37BB6" w:rsidRPr="00345123" w:rsidRDefault="00D37BB6" w:rsidP="004B7FEC">
            <w:pPr>
              <w:jc w:val="center"/>
              <w:rPr>
                <w:rFonts w:asciiTheme="majorHAnsi" w:hAnsiTheme="majorHAnsi"/>
                <w:lang w:val="en-US"/>
              </w:rPr>
            </w:pPr>
          </w:p>
          <w:p w14:paraId="143C4AA3" w14:textId="68080217" w:rsidR="00D37BB6" w:rsidRPr="00345123" w:rsidRDefault="00D37BB6" w:rsidP="00D37BB6">
            <w:pPr>
              <w:jc w:val="center"/>
              <w:rPr>
                <w:rFonts w:asciiTheme="majorHAnsi" w:hAnsiTheme="majorHAnsi"/>
                <w:lang w:val="en-US"/>
              </w:rPr>
            </w:pPr>
            <w:r w:rsidRPr="00345123">
              <w:rPr>
                <w:rFonts w:asciiTheme="majorHAnsi" w:hAnsiTheme="majorHAnsi"/>
                <w:lang w:val="en-US"/>
              </w:rPr>
              <w:t>CO-EO-FL</w:t>
            </w:r>
          </w:p>
          <w:p w14:paraId="03152D5A" w14:textId="77777777" w:rsidR="00D37BB6" w:rsidRPr="00345123" w:rsidRDefault="00D37BB6" w:rsidP="00D37BB6">
            <w:pPr>
              <w:jc w:val="center"/>
              <w:rPr>
                <w:rFonts w:asciiTheme="majorHAnsi" w:hAnsiTheme="majorHAnsi"/>
                <w:lang w:val="en-US"/>
              </w:rPr>
            </w:pPr>
          </w:p>
          <w:p w14:paraId="5E79869F" w14:textId="77777777" w:rsidR="00D37BB6" w:rsidRPr="00345123" w:rsidRDefault="00D37BB6" w:rsidP="00D37BB6">
            <w:pPr>
              <w:jc w:val="center"/>
              <w:rPr>
                <w:rFonts w:asciiTheme="majorHAnsi" w:hAnsiTheme="majorHAnsi"/>
                <w:lang w:val="en-US"/>
              </w:rPr>
            </w:pPr>
          </w:p>
          <w:p w14:paraId="772E730D" w14:textId="77777777" w:rsidR="00D37BB6" w:rsidRPr="00345123" w:rsidRDefault="00D37BB6" w:rsidP="00D37BB6">
            <w:pPr>
              <w:jc w:val="center"/>
              <w:rPr>
                <w:rFonts w:asciiTheme="majorHAnsi" w:hAnsiTheme="majorHAnsi"/>
                <w:lang w:val="en-US"/>
              </w:rPr>
            </w:pPr>
          </w:p>
          <w:p w14:paraId="4C00C324" w14:textId="544B1B03" w:rsidR="00D37BB6" w:rsidRPr="00345123" w:rsidRDefault="00D37BB6" w:rsidP="00D37BB6">
            <w:pPr>
              <w:jc w:val="center"/>
              <w:rPr>
                <w:rFonts w:asciiTheme="majorHAnsi" w:hAnsiTheme="majorHAnsi"/>
                <w:lang w:val="en-US"/>
              </w:rPr>
            </w:pPr>
            <w:r w:rsidRPr="00345123">
              <w:rPr>
                <w:rFonts w:asciiTheme="majorHAnsi" w:hAnsiTheme="majorHAnsi"/>
                <w:lang w:val="en-US"/>
              </w:rPr>
              <w:t>EO-FL</w:t>
            </w:r>
          </w:p>
          <w:p w14:paraId="5AF6C2ED" w14:textId="7DD7E993" w:rsidR="004B7FEC" w:rsidRPr="001B49F1" w:rsidRDefault="004B7FEC" w:rsidP="00D0387F">
            <w:pPr>
              <w:rPr>
                <w:rFonts w:asciiTheme="majorHAnsi" w:hAnsiTheme="majorHAnsi"/>
                <w:lang w:val="fr-CH"/>
              </w:rPr>
            </w:pPr>
          </w:p>
        </w:tc>
      </w:tr>
    </w:tbl>
    <w:p w14:paraId="7A6C6D73" w14:textId="1053A62F" w:rsidR="005F5E0D" w:rsidRPr="001B49F1" w:rsidRDefault="005F5E0D">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A67F05" w14:paraId="0F2096C0" w14:textId="77777777" w:rsidTr="007D0790">
        <w:trPr>
          <w:cantSplit/>
          <w:trHeight w:val="5052"/>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751AC15A" w14:textId="77777777" w:rsidR="00C54021" w:rsidRDefault="00C54021" w:rsidP="000B2639">
            <w:pPr>
              <w:rPr>
                <w:rFonts w:asciiTheme="majorHAnsi" w:hAnsiTheme="majorHAnsi"/>
                <w:b/>
                <w:lang w:val="de-CH"/>
              </w:rPr>
            </w:pPr>
          </w:p>
          <w:p w14:paraId="350FA4F6" w14:textId="77777777" w:rsidR="00D0387F" w:rsidRDefault="00D0387F" w:rsidP="000B2639">
            <w:pPr>
              <w:rPr>
                <w:rFonts w:asciiTheme="majorHAnsi" w:hAnsiTheme="majorHAnsi"/>
                <w:b/>
                <w:lang w:val="de-CH"/>
              </w:rPr>
            </w:pPr>
          </w:p>
          <w:p w14:paraId="34383328" w14:textId="77777777" w:rsidR="00D0387F" w:rsidRDefault="00D0387F" w:rsidP="000B2639">
            <w:pPr>
              <w:rPr>
                <w:rFonts w:asciiTheme="majorHAnsi" w:hAnsiTheme="majorHAnsi"/>
                <w:b/>
                <w:lang w:val="de-CH"/>
              </w:rPr>
            </w:pPr>
          </w:p>
          <w:p w14:paraId="6B0F4B70" w14:textId="77777777" w:rsidR="00D0387F" w:rsidRDefault="00D0387F" w:rsidP="000B2639">
            <w:pPr>
              <w:rPr>
                <w:rFonts w:asciiTheme="majorHAnsi" w:hAnsiTheme="majorHAnsi"/>
                <w:b/>
                <w:lang w:val="de-CH"/>
              </w:rPr>
            </w:pPr>
          </w:p>
          <w:p w14:paraId="1E78A058" w14:textId="77777777" w:rsidR="00C54021" w:rsidRDefault="00C54021" w:rsidP="000B2639">
            <w:pPr>
              <w:rPr>
                <w:rFonts w:asciiTheme="majorHAnsi" w:hAnsiTheme="majorHAnsi"/>
                <w:b/>
                <w:lang w:val="de-CH"/>
              </w:rPr>
            </w:pPr>
          </w:p>
          <w:p w14:paraId="491EB977" w14:textId="75D0E42F" w:rsidR="005050DB" w:rsidRPr="00345123" w:rsidRDefault="00430AE6" w:rsidP="000B2639">
            <w:pPr>
              <w:rPr>
                <w:rFonts w:asciiTheme="majorHAnsi" w:hAnsiTheme="majorHAnsi"/>
                <w:b/>
                <w:lang w:val="de-CH"/>
              </w:rPr>
            </w:pPr>
            <w:r w:rsidRPr="00345123">
              <w:rPr>
                <w:rFonts w:asciiTheme="majorHAnsi" w:hAnsiTheme="majorHAnsi"/>
                <w:b/>
                <w:lang w:val="de-CH"/>
              </w:rPr>
              <w:t>AB 3 p. 22</w:t>
            </w:r>
          </w:p>
          <w:p w14:paraId="200A11F2" w14:textId="77777777" w:rsidR="00430AE6" w:rsidRPr="00345123" w:rsidRDefault="00430AE6" w:rsidP="000B2639">
            <w:pPr>
              <w:rPr>
                <w:rFonts w:asciiTheme="majorHAnsi" w:hAnsiTheme="majorHAnsi"/>
                <w:b/>
                <w:lang w:val="de-CH"/>
              </w:rPr>
            </w:pPr>
          </w:p>
          <w:p w14:paraId="3D5F36BF" w14:textId="08C42252" w:rsidR="00430AE6" w:rsidRPr="00345123" w:rsidRDefault="00430AE6" w:rsidP="000B2639">
            <w:pPr>
              <w:rPr>
                <w:rFonts w:asciiTheme="majorHAnsi" w:hAnsiTheme="majorHAnsi"/>
                <w:b/>
                <w:lang w:val="de-CH"/>
              </w:rPr>
            </w:pPr>
            <w:r w:rsidRPr="00345123">
              <w:rPr>
                <w:rFonts w:asciiTheme="majorHAnsi" w:hAnsiTheme="majorHAnsi"/>
                <w:b/>
                <w:lang w:val="de-CH"/>
              </w:rPr>
              <w:t>AB 4 p.22</w:t>
            </w:r>
          </w:p>
          <w:p w14:paraId="3ABDD5FC" w14:textId="77777777" w:rsidR="005050DB" w:rsidRPr="00345123" w:rsidRDefault="005050DB" w:rsidP="000B2639">
            <w:pPr>
              <w:rPr>
                <w:rFonts w:asciiTheme="majorHAnsi" w:hAnsiTheme="majorHAnsi"/>
                <w:b/>
                <w:lang w:val="de-CH"/>
              </w:rPr>
            </w:pPr>
          </w:p>
          <w:p w14:paraId="53B32EA6" w14:textId="77777777" w:rsidR="00333095" w:rsidRPr="00345123" w:rsidRDefault="00333095" w:rsidP="000B2639">
            <w:pPr>
              <w:rPr>
                <w:rFonts w:asciiTheme="majorHAnsi" w:hAnsiTheme="majorHAnsi"/>
                <w:b/>
                <w:lang w:val="de-CH"/>
              </w:rPr>
            </w:pPr>
          </w:p>
          <w:p w14:paraId="1C117863" w14:textId="5E509A82" w:rsidR="00333095" w:rsidRPr="00345123" w:rsidRDefault="00430AE6" w:rsidP="000B2639">
            <w:pPr>
              <w:rPr>
                <w:rFonts w:asciiTheme="majorHAnsi" w:hAnsiTheme="majorHAnsi"/>
                <w:b/>
                <w:lang w:val="de-CH"/>
              </w:rPr>
            </w:pPr>
            <w:r w:rsidRPr="00345123">
              <w:rPr>
                <w:rFonts w:asciiTheme="majorHAnsi" w:hAnsiTheme="majorHAnsi"/>
                <w:b/>
                <w:lang w:val="de-CH"/>
              </w:rPr>
              <w:t>AB 5 p. 23</w:t>
            </w:r>
          </w:p>
          <w:p w14:paraId="165ED5AC" w14:textId="77777777" w:rsidR="00DE2AE9" w:rsidRPr="00345123" w:rsidRDefault="00DE2AE9" w:rsidP="000B2639">
            <w:pPr>
              <w:rPr>
                <w:rFonts w:asciiTheme="majorHAnsi" w:hAnsiTheme="majorHAnsi"/>
                <w:b/>
                <w:lang w:val="de-CH"/>
              </w:rPr>
            </w:pPr>
          </w:p>
          <w:p w14:paraId="61364ECC" w14:textId="758B7583" w:rsidR="005050DB" w:rsidRPr="00345123" w:rsidRDefault="00430AE6" w:rsidP="000B2639">
            <w:pPr>
              <w:rPr>
                <w:rFonts w:asciiTheme="majorHAnsi" w:hAnsiTheme="majorHAnsi"/>
                <w:b/>
                <w:lang w:val="de-CH"/>
              </w:rPr>
            </w:pPr>
            <w:r w:rsidRPr="00345123">
              <w:rPr>
                <w:rFonts w:asciiTheme="majorHAnsi" w:hAnsiTheme="majorHAnsi"/>
                <w:b/>
                <w:lang w:val="de-CH"/>
              </w:rPr>
              <w:t>KB 4</w:t>
            </w:r>
            <w:r w:rsidR="00DE2AE9" w:rsidRPr="00345123">
              <w:rPr>
                <w:rFonts w:asciiTheme="majorHAnsi" w:hAnsiTheme="majorHAnsi"/>
                <w:b/>
                <w:lang w:val="de-CH"/>
              </w:rPr>
              <w:t xml:space="preserve"> p. </w:t>
            </w:r>
            <w:r w:rsidRPr="00345123">
              <w:rPr>
                <w:rFonts w:asciiTheme="majorHAnsi" w:hAnsiTheme="majorHAnsi"/>
                <w:b/>
                <w:lang w:val="de-CH"/>
              </w:rPr>
              <w:t>24</w:t>
            </w:r>
          </w:p>
          <w:p w14:paraId="7B79DB59" w14:textId="77777777" w:rsidR="00B8335E" w:rsidRPr="00345123" w:rsidRDefault="00B8335E" w:rsidP="000B2639">
            <w:pPr>
              <w:rPr>
                <w:rFonts w:asciiTheme="majorHAnsi" w:hAnsiTheme="majorHAnsi"/>
                <w:b/>
                <w:lang w:val="de-CH"/>
              </w:rPr>
            </w:pPr>
          </w:p>
          <w:p w14:paraId="0CE0CD1C" w14:textId="77777777" w:rsidR="00B8335E" w:rsidRPr="00345123" w:rsidRDefault="00B8335E" w:rsidP="000B2639">
            <w:pPr>
              <w:rPr>
                <w:rFonts w:asciiTheme="majorHAnsi" w:hAnsiTheme="majorHAnsi"/>
                <w:b/>
                <w:lang w:val="de-CH"/>
              </w:rPr>
            </w:pPr>
          </w:p>
          <w:p w14:paraId="4CF95415" w14:textId="77777777" w:rsidR="00F86910" w:rsidRPr="00345123" w:rsidRDefault="00F86910" w:rsidP="000B2639">
            <w:pPr>
              <w:rPr>
                <w:rFonts w:asciiTheme="majorHAnsi" w:hAnsiTheme="majorHAnsi"/>
                <w:b/>
                <w:lang w:val="de-CH"/>
              </w:rPr>
            </w:pPr>
          </w:p>
          <w:p w14:paraId="141B7708" w14:textId="77777777" w:rsidR="00F90DC3" w:rsidRPr="00345123" w:rsidRDefault="00F90DC3" w:rsidP="000B2639">
            <w:pPr>
              <w:rPr>
                <w:rFonts w:asciiTheme="majorHAnsi" w:hAnsiTheme="majorHAnsi"/>
                <w:b/>
                <w:lang w:val="de-CH"/>
              </w:rPr>
            </w:pPr>
          </w:p>
          <w:p w14:paraId="7CB239BB" w14:textId="77777777" w:rsidR="00F90DC3" w:rsidRPr="00345123" w:rsidRDefault="00F90DC3" w:rsidP="000B2639">
            <w:pPr>
              <w:rPr>
                <w:rFonts w:asciiTheme="majorHAnsi" w:hAnsiTheme="majorHAnsi"/>
                <w:b/>
                <w:lang w:val="de-CH"/>
              </w:rPr>
            </w:pPr>
          </w:p>
          <w:p w14:paraId="5C5DB43E" w14:textId="77777777" w:rsidR="00F90DC3" w:rsidRPr="00345123" w:rsidRDefault="00F90DC3" w:rsidP="000B2639">
            <w:pPr>
              <w:rPr>
                <w:rFonts w:asciiTheme="majorHAnsi" w:hAnsiTheme="majorHAnsi"/>
                <w:b/>
                <w:lang w:val="de-CH"/>
              </w:rPr>
            </w:pPr>
          </w:p>
          <w:p w14:paraId="11D88B5D" w14:textId="77777777" w:rsidR="00F90DC3" w:rsidRPr="00345123" w:rsidRDefault="00F90DC3" w:rsidP="000B2639">
            <w:pPr>
              <w:rPr>
                <w:rFonts w:asciiTheme="majorHAnsi" w:hAnsiTheme="majorHAnsi"/>
                <w:b/>
                <w:lang w:val="de-CH"/>
              </w:rPr>
            </w:pPr>
          </w:p>
          <w:p w14:paraId="3B672449" w14:textId="77777777" w:rsidR="00F90DC3" w:rsidRPr="00345123" w:rsidRDefault="00F90DC3" w:rsidP="000B2639">
            <w:pPr>
              <w:rPr>
                <w:rFonts w:asciiTheme="majorHAnsi" w:hAnsiTheme="majorHAnsi"/>
                <w:b/>
                <w:lang w:val="de-CH"/>
              </w:rPr>
            </w:pPr>
          </w:p>
          <w:p w14:paraId="7EE7D284" w14:textId="77777777" w:rsidR="00F90DC3" w:rsidRPr="00345123" w:rsidRDefault="00F90DC3" w:rsidP="000B2639">
            <w:pPr>
              <w:rPr>
                <w:rFonts w:asciiTheme="majorHAnsi" w:hAnsiTheme="majorHAnsi"/>
                <w:b/>
                <w:lang w:val="de-CH"/>
              </w:rPr>
            </w:pPr>
          </w:p>
          <w:p w14:paraId="1E841588" w14:textId="77777777" w:rsidR="00F90DC3" w:rsidRPr="00345123" w:rsidRDefault="00F90DC3" w:rsidP="000B2639">
            <w:pPr>
              <w:rPr>
                <w:rFonts w:asciiTheme="majorHAnsi" w:hAnsiTheme="majorHAnsi"/>
                <w:b/>
                <w:lang w:val="de-CH"/>
              </w:rPr>
            </w:pPr>
          </w:p>
          <w:p w14:paraId="4C3AB462" w14:textId="77777777" w:rsidR="00F90DC3" w:rsidRPr="00345123" w:rsidRDefault="00F90DC3" w:rsidP="000B2639">
            <w:pPr>
              <w:rPr>
                <w:rFonts w:asciiTheme="majorHAnsi" w:hAnsiTheme="majorHAnsi"/>
                <w:b/>
                <w:lang w:val="de-CH"/>
              </w:rPr>
            </w:pPr>
          </w:p>
          <w:p w14:paraId="075619E7" w14:textId="77777777" w:rsidR="00F90DC3" w:rsidRPr="001D1AEA" w:rsidRDefault="00F90DC3" w:rsidP="000B2639">
            <w:pPr>
              <w:rPr>
                <w:rFonts w:asciiTheme="majorHAnsi" w:hAnsiTheme="majorHAnsi"/>
                <w:b/>
                <w:lang w:val="de-CH"/>
              </w:rPr>
            </w:pPr>
            <w:r w:rsidRPr="001D1AEA">
              <w:rPr>
                <w:rFonts w:asciiTheme="majorHAnsi" w:hAnsiTheme="majorHAnsi"/>
                <w:b/>
                <w:lang w:val="de-CH"/>
              </w:rPr>
              <w:t>AB 6 p. 23</w:t>
            </w:r>
          </w:p>
          <w:p w14:paraId="0D2C6426" w14:textId="77777777" w:rsidR="00A67F05" w:rsidRPr="001D1AEA" w:rsidRDefault="00A67F05" w:rsidP="000B2639">
            <w:pPr>
              <w:rPr>
                <w:rFonts w:asciiTheme="majorHAnsi" w:hAnsiTheme="majorHAnsi"/>
                <w:b/>
                <w:lang w:val="de-CH"/>
              </w:rPr>
            </w:pPr>
          </w:p>
          <w:p w14:paraId="7B0AC63D" w14:textId="77777777" w:rsidR="00A67F05" w:rsidRPr="001D1AEA" w:rsidRDefault="00A67F05" w:rsidP="000B2639">
            <w:pPr>
              <w:rPr>
                <w:rFonts w:asciiTheme="majorHAnsi" w:hAnsiTheme="majorHAnsi"/>
                <w:b/>
                <w:lang w:val="de-CH"/>
              </w:rPr>
            </w:pPr>
          </w:p>
          <w:p w14:paraId="0657BD92" w14:textId="77777777" w:rsidR="00A67F05" w:rsidRPr="001D1AEA" w:rsidRDefault="00A67F05" w:rsidP="000B2639">
            <w:pPr>
              <w:rPr>
                <w:rFonts w:asciiTheme="majorHAnsi" w:hAnsiTheme="majorHAnsi"/>
                <w:b/>
                <w:lang w:val="de-CH"/>
              </w:rPr>
            </w:pPr>
          </w:p>
          <w:p w14:paraId="30572F01" w14:textId="77777777" w:rsidR="00A67F05" w:rsidRPr="001D1AEA" w:rsidRDefault="00A67F05" w:rsidP="000B2639">
            <w:pPr>
              <w:rPr>
                <w:rFonts w:asciiTheme="majorHAnsi" w:hAnsiTheme="majorHAnsi"/>
                <w:b/>
                <w:lang w:val="de-CH"/>
              </w:rPr>
            </w:pPr>
            <w:r w:rsidRPr="001D1AEA">
              <w:rPr>
                <w:rFonts w:asciiTheme="majorHAnsi" w:hAnsiTheme="majorHAnsi"/>
                <w:b/>
                <w:lang w:val="de-CH"/>
              </w:rPr>
              <w:t>Video</w:t>
            </w:r>
          </w:p>
          <w:p w14:paraId="0AF07A04" w14:textId="34345F3E" w:rsidR="00A67F05" w:rsidRPr="001D1AEA" w:rsidRDefault="00A67F05" w:rsidP="000B2639">
            <w:pPr>
              <w:rPr>
                <w:rFonts w:asciiTheme="majorHAnsi" w:hAnsiTheme="majorHAnsi"/>
                <w:b/>
                <w:lang w:val="de-CH"/>
              </w:rPr>
            </w:pPr>
          </w:p>
        </w:tc>
        <w:tc>
          <w:tcPr>
            <w:tcW w:w="12190" w:type="dxa"/>
            <w:tcBorders>
              <w:top w:val="single" w:sz="2" w:space="0" w:color="auto"/>
              <w:left w:val="single" w:sz="18" w:space="0" w:color="auto"/>
              <w:bottom w:val="single" w:sz="8" w:space="0" w:color="auto"/>
              <w:right w:val="single" w:sz="4" w:space="0" w:color="auto"/>
            </w:tcBorders>
          </w:tcPr>
          <w:p w14:paraId="48D7A3BA" w14:textId="77777777" w:rsidR="00D0387F" w:rsidRDefault="00D0387F" w:rsidP="00D0387F">
            <w:pPr>
              <w:rPr>
                <w:rFonts w:asciiTheme="majorHAnsi" w:hAnsiTheme="majorHAnsi"/>
                <w:bCs/>
                <w:lang w:val="fr-CH"/>
              </w:rPr>
            </w:pPr>
            <w:r>
              <w:rPr>
                <w:rFonts w:asciiTheme="majorHAnsi" w:hAnsiTheme="majorHAnsi"/>
                <w:bCs/>
                <w:lang w:val="fr-CH"/>
              </w:rPr>
              <w:t xml:space="preserve">de séparer la classe par la moitié tout simplement. Les élèves doivent ensuite dire à haute voix leur date d’anniversaire pour contrôle. </w:t>
            </w:r>
          </w:p>
          <w:p w14:paraId="4289A1C4" w14:textId="087C215E" w:rsidR="00D0387F" w:rsidRDefault="00D0387F" w:rsidP="00B547EF">
            <w:pPr>
              <w:rPr>
                <w:rFonts w:asciiTheme="majorHAnsi" w:hAnsiTheme="majorHAnsi"/>
                <w:bCs/>
                <w:lang w:val="fr-CH"/>
              </w:rPr>
            </w:pPr>
            <w:r>
              <w:rPr>
                <w:rFonts w:asciiTheme="majorHAnsi" w:hAnsiTheme="majorHAnsi"/>
                <w:bCs/>
                <w:lang w:val="fr-CH"/>
              </w:rPr>
              <w:t>3b. Les élèves mémorisent trois dates d’anniversaire et les notent en les ordonnant avec le leur.</w:t>
            </w:r>
          </w:p>
          <w:p w14:paraId="14AC132F" w14:textId="64774A56" w:rsidR="00C54021" w:rsidRPr="00B8190E" w:rsidRDefault="00C54021" w:rsidP="00B547EF">
            <w:pPr>
              <w:rPr>
                <w:rFonts w:asciiTheme="majorHAnsi" w:hAnsiTheme="majorHAnsi"/>
                <w:bCs/>
                <w:lang w:val="de-CH"/>
              </w:rPr>
            </w:pPr>
            <w:r>
              <w:rPr>
                <w:rFonts w:asciiTheme="majorHAnsi" w:hAnsiTheme="majorHAnsi"/>
                <w:bCs/>
                <w:lang w:val="fr-CH"/>
              </w:rPr>
              <w:t>Ou on peut proposer aux élèves un « </w:t>
            </w:r>
            <w:proofErr w:type="spellStart"/>
            <w:r>
              <w:rPr>
                <w:rFonts w:asciiTheme="majorHAnsi" w:hAnsiTheme="majorHAnsi"/>
                <w:bCs/>
                <w:lang w:val="fr-CH"/>
              </w:rPr>
              <w:t>Klassenumfrage</w:t>
            </w:r>
            <w:proofErr w:type="spellEnd"/>
            <w:r>
              <w:rPr>
                <w:rFonts w:asciiTheme="majorHAnsi" w:hAnsiTheme="majorHAnsi"/>
                <w:bCs/>
                <w:lang w:val="fr-CH"/>
              </w:rPr>
              <w:t xml:space="preserve"> ». </w:t>
            </w:r>
            <w:r w:rsidRPr="00B8190E">
              <w:rPr>
                <w:rFonts w:asciiTheme="majorHAnsi" w:hAnsiTheme="majorHAnsi"/>
                <w:bCs/>
                <w:lang w:val="de-CH"/>
              </w:rPr>
              <w:t>Cf KV N° 14</w:t>
            </w:r>
            <w:r w:rsidR="00DE174B" w:rsidRPr="00B8190E">
              <w:rPr>
                <w:rFonts w:asciiTheme="majorHAnsi" w:hAnsiTheme="majorHAnsi"/>
                <w:bCs/>
                <w:lang w:val="de-CH"/>
              </w:rPr>
              <w:t xml:space="preserve"> (</w:t>
            </w:r>
            <w:r w:rsidR="00D20625" w:rsidRPr="00B8190E">
              <w:rPr>
                <w:rFonts w:asciiTheme="majorHAnsi" w:hAnsiTheme="majorHAnsi"/>
                <w:bCs/>
                <w:lang w:val="de-CH"/>
              </w:rPr>
              <w:t xml:space="preserve">annexe </w:t>
            </w:r>
            <w:r w:rsidR="00F66937">
              <w:rPr>
                <w:rFonts w:asciiTheme="majorHAnsi" w:hAnsiTheme="majorHAnsi"/>
                <w:bCs/>
                <w:lang w:val="de-CH"/>
              </w:rPr>
              <w:t>p. 137</w:t>
            </w:r>
            <w:r w:rsidR="00D20625" w:rsidRPr="00B8190E">
              <w:rPr>
                <w:rFonts w:asciiTheme="majorHAnsi" w:hAnsiTheme="majorHAnsi"/>
                <w:bCs/>
                <w:lang w:val="de-CH"/>
              </w:rPr>
              <w:t xml:space="preserve"> Lehrerhandbuch</w:t>
            </w:r>
            <w:r w:rsidR="00DE174B" w:rsidRPr="00B8190E">
              <w:rPr>
                <w:rFonts w:asciiTheme="majorHAnsi" w:hAnsiTheme="majorHAnsi"/>
                <w:bCs/>
                <w:lang w:val="de-CH"/>
              </w:rPr>
              <w:t>)</w:t>
            </w:r>
          </w:p>
          <w:p w14:paraId="2868A2EE" w14:textId="77777777" w:rsidR="00C54021" w:rsidRPr="00B8190E" w:rsidRDefault="00C54021" w:rsidP="00B547EF">
            <w:pPr>
              <w:rPr>
                <w:rFonts w:asciiTheme="majorHAnsi" w:hAnsiTheme="majorHAnsi"/>
                <w:bCs/>
                <w:lang w:val="de-CH"/>
              </w:rPr>
            </w:pPr>
          </w:p>
          <w:p w14:paraId="52866DFA" w14:textId="7DE69747" w:rsidR="00F86910" w:rsidRDefault="00430AE6" w:rsidP="00B547EF">
            <w:pPr>
              <w:rPr>
                <w:rFonts w:asciiTheme="majorHAnsi" w:hAnsiTheme="majorHAnsi"/>
                <w:bCs/>
                <w:lang w:val="fr-CH"/>
              </w:rPr>
            </w:pPr>
            <w:r>
              <w:rPr>
                <w:rFonts w:asciiTheme="majorHAnsi" w:hAnsiTheme="majorHAnsi"/>
                <w:bCs/>
                <w:lang w:val="fr-CH"/>
              </w:rPr>
              <w:t xml:space="preserve">Ecouter la plage </w:t>
            </w:r>
            <w:r w:rsidR="001D1AEA">
              <w:rPr>
                <w:rFonts w:asciiTheme="majorHAnsi" w:hAnsiTheme="majorHAnsi"/>
                <w:bCs/>
                <w:lang w:val="fr-CH"/>
              </w:rPr>
              <w:t>10</w:t>
            </w:r>
            <w:r>
              <w:rPr>
                <w:rFonts w:asciiTheme="majorHAnsi" w:hAnsiTheme="majorHAnsi"/>
                <w:bCs/>
                <w:lang w:val="fr-CH"/>
              </w:rPr>
              <w:t xml:space="preserve"> du CD AB et cocher la bonne réponse.</w:t>
            </w:r>
          </w:p>
          <w:p w14:paraId="67654A9A" w14:textId="77777777" w:rsidR="00DE0E9F" w:rsidRDefault="00DE0E9F" w:rsidP="00B547EF">
            <w:pPr>
              <w:rPr>
                <w:rFonts w:asciiTheme="majorHAnsi" w:hAnsiTheme="majorHAnsi"/>
                <w:bCs/>
                <w:lang w:val="fr-CH"/>
              </w:rPr>
            </w:pPr>
            <w:r>
              <w:rPr>
                <w:rFonts w:asciiTheme="majorHAnsi" w:hAnsiTheme="majorHAnsi"/>
                <w:bCs/>
                <w:lang w:val="fr-CH"/>
              </w:rPr>
              <w:t xml:space="preserve"> </w:t>
            </w:r>
          </w:p>
          <w:p w14:paraId="55444F9B" w14:textId="033BB2A6" w:rsidR="00430AE6" w:rsidRDefault="00430AE6" w:rsidP="00B547EF">
            <w:pPr>
              <w:rPr>
                <w:rFonts w:asciiTheme="majorHAnsi" w:hAnsiTheme="majorHAnsi"/>
                <w:bCs/>
                <w:lang w:val="fr-CH"/>
              </w:rPr>
            </w:pPr>
            <w:r>
              <w:rPr>
                <w:rFonts w:asciiTheme="majorHAnsi" w:hAnsiTheme="majorHAnsi"/>
                <w:bCs/>
                <w:lang w:val="fr-CH"/>
              </w:rPr>
              <w:t>Compléter les dates d’anniv</w:t>
            </w:r>
            <w:r w:rsidR="001000FC">
              <w:rPr>
                <w:rFonts w:asciiTheme="majorHAnsi" w:hAnsiTheme="majorHAnsi"/>
                <w:bCs/>
                <w:lang w:val="fr-CH"/>
              </w:rPr>
              <w:t>ersaire des proches des élèves ; il n’est</w:t>
            </w:r>
            <w:r w:rsidR="00CC7F08">
              <w:rPr>
                <w:rFonts w:asciiTheme="majorHAnsi" w:hAnsiTheme="majorHAnsi"/>
                <w:bCs/>
                <w:lang w:val="fr-CH"/>
              </w:rPr>
              <w:t xml:space="preserve"> </w:t>
            </w:r>
            <w:r>
              <w:rPr>
                <w:rFonts w:asciiTheme="majorHAnsi" w:hAnsiTheme="majorHAnsi"/>
                <w:bCs/>
                <w:lang w:val="fr-CH"/>
              </w:rPr>
              <w:t>p</w:t>
            </w:r>
            <w:r w:rsidR="001000FC">
              <w:rPr>
                <w:rFonts w:asciiTheme="majorHAnsi" w:hAnsiTheme="majorHAnsi"/>
                <w:bCs/>
                <w:lang w:val="fr-CH"/>
              </w:rPr>
              <w:t xml:space="preserve">as nécessaire de tout remplir, </w:t>
            </w:r>
            <w:r>
              <w:rPr>
                <w:rFonts w:asciiTheme="majorHAnsi" w:hAnsiTheme="majorHAnsi"/>
                <w:bCs/>
                <w:lang w:val="fr-CH"/>
              </w:rPr>
              <w:t xml:space="preserve">leur demander de </w:t>
            </w:r>
            <w:r w:rsidR="00CC7F08">
              <w:rPr>
                <w:rFonts w:asciiTheme="majorHAnsi" w:hAnsiTheme="majorHAnsi"/>
                <w:bCs/>
                <w:lang w:val="fr-CH"/>
              </w:rPr>
              <w:t>compléter 5</w:t>
            </w:r>
            <w:r w:rsidR="001000FC">
              <w:rPr>
                <w:rFonts w:asciiTheme="majorHAnsi" w:hAnsiTheme="majorHAnsi"/>
                <w:bCs/>
                <w:lang w:val="fr-CH"/>
              </w:rPr>
              <w:t xml:space="preserve"> lignes par exemples</w:t>
            </w:r>
            <w:r>
              <w:rPr>
                <w:rFonts w:asciiTheme="majorHAnsi" w:hAnsiTheme="majorHAnsi"/>
                <w:bCs/>
                <w:lang w:val="fr-CH"/>
              </w:rPr>
              <w:t>.</w:t>
            </w:r>
          </w:p>
          <w:p w14:paraId="38AEDA1B" w14:textId="77777777" w:rsidR="00430AE6" w:rsidRDefault="00430AE6" w:rsidP="00B547EF">
            <w:pPr>
              <w:rPr>
                <w:rFonts w:asciiTheme="majorHAnsi" w:hAnsiTheme="majorHAnsi"/>
                <w:bCs/>
                <w:lang w:val="fr-CH"/>
              </w:rPr>
            </w:pPr>
          </w:p>
          <w:p w14:paraId="59515560" w14:textId="338E2B13" w:rsidR="00430AE6" w:rsidRDefault="00CC7F08" w:rsidP="00B547EF">
            <w:pPr>
              <w:rPr>
                <w:rFonts w:asciiTheme="majorHAnsi" w:hAnsiTheme="majorHAnsi"/>
                <w:bCs/>
                <w:lang w:val="fr-CH"/>
              </w:rPr>
            </w:pPr>
            <w:r>
              <w:rPr>
                <w:rFonts w:asciiTheme="majorHAnsi" w:hAnsiTheme="majorHAnsi"/>
                <w:bCs/>
                <w:lang w:val="fr-CH"/>
              </w:rPr>
              <w:t xml:space="preserve">Ecrire une carte </w:t>
            </w:r>
            <w:r w:rsidR="001000FC">
              <w:rPr>
                <w:rFonts w:asciiTheme="majorHAnsi" w:hAnsiTheme="majorHAnsi"/>
                <w:bCs/>
                <w:lang w:val="fr-CH"/>
              </w:rPr>
              <w:t>d’invitation pour s</w:t>
            </w:r>
            <w:r w:rsidR="00430AE6">
              <w:rPr>
                <w:rFonts w:asciiTheme="majorHAnsi" w:hAnsiTheme="majorHAnsi"/>
                <w:bCs/>
                <w:lang w:val="fr-CH"/>
              </w:rPr>
              <w:t>on anniversaire.</w:t>
            </w:r>
          </w:p>
          <w:p w14:paraId="20452895" w14:textId="77777777" w:rsidR="00430AE6" w:rsidRDefault="00430AE6" w:rsidP="00B547EF">
            <w:pPr>
              <w:rPr>
                <w:rFonts w:asciiTheme="majorHAnsi" w:hAnsiTheme="majorHAnsi"/>
                <w:bCs/>
                <w:lang w:val="fr-CH"/>
              </w:rPr>
            </w:pPr>
          </w:p>
          <w:p w14:paraId="64E9EC59" w14:textId="47487B09" w:rsidR="00430AE6" w:rsidRDefault="00204C34" w:rsidP="00B547EF">
            <w:pPr>
              <w:rPr>
                <w:rFonts w:asciiTheme="majorHAnsi" w:hAnsiTheme="majorHAnsi"/>
                <w:bCs/>
                <w:lang w:val="fr-CH"/>
              </w:rPr>
            </w:pPr>
            <w:r>
              <w:rPr>
                <w:rFonts w:asciiTheme="majorHAnsi" w:hAnsiTheme="majorHAnsi"/>
                <w:bCs/>
                <w:lang w:val="fr-CH"/>
              </w:rPr>
              <w:t>Les élèves, par groupe de quatre, échangent leur date d’anniversaire, la secrétaire les note et</w:t>
            </w:r>
            <w:r w:rsidR="00CC7F08">
              <w:rPr>
                <w:rFonts w:asciiTheme="majorHAnsi" w:hAnsiTheme="majorHAnsi"/>
                <w:bCs/>
                <w:lang w:val="fr-CH"/>
              </w:rPr>
              <w:t xml:space="preserve"> puis chaque secrétaire</w:t>
            </w:r>
            <w:r>
              <w:rPr>
                <w:rFonts w:asciiTheme="majorHAnsi" w:hAnsiTheme="majorHAnsi"/>
                <w:bCs/>
                <w:lang w:val="fr-CH"/>
              </w:rPr>
              <w:t xml:space="preserve"> les dicte à l’élève qui écrit sur le calendrier de la classe, les autres du groupe contrôle</w:t>
            </w:r>
            <w:r w:rsidR="00CC7F08">
              <w:rPr>
                <w:rFonts w:asciiTheme="majorHAnsi" w:hAnsiTheme="majorHAnsi"/>
                <w:bCs/>
                <w:lang w:val="fr-CH"/>
              </w:rPr>
              <w:t>nt</w:t>
            </w:r>
            <w:r>
              <w:rPr>
                <w:rFonts w:asciiTheme="majorHAnsi" w:hAnsiTheme="majorHAnsi"/>
                <w:bCs/>
                <w:lang w:val="fr-CH"/>
              </w:rPr>
              <w:t xml:space="preserve">. Ils chantent ensuite la chanson correspondante, dans toutes les langues connues ou d’origine des élèves. </w:t>
            </w:r>
          </w:p>
          <w:p w14:paraId="5B8B8F69" w14:textId="7FC7420D" w:rsidR="00204C34" w:rsidRPr="00D0387F" w:rsidRDefault="00AF6005" w:rsidP="00B547EF">
            <w:pPr>
              <w:rPr>
                <w:rFonts w:asciiTheme="majorHAnsi" w:hAnsiTheme="majorHAnsi"/>
                <w:bCs/>
                <w:lang w:val="de-CH"/>
              </w:rPr>
            </w:pPr>
            <w:r w:rsidRPr="00D0387F">
              <w:rPr>
                <w:rFonts w:asciiTheme="majorHAnsi" w:hAnsiTheme="majorHAnsi"/>
                <w:bCs/>
                <w:lang w:val="de-CH"/>
              </w:rPr>
              <w:t xml:space="preserve">Cf KV </w:t>
            </w:r>
            <w:r w:rsidR="00204C34" w:rsidRPr="00D0387F">
              <w:rPr>
                <w:rFonts w:asciiTheme="majorHAnsi" w:hAnsiTheme="majorHAnsi"/>
                <w:bCs/>
                <w:lang w:val="de-CH"/>
              </w:rPr>
              <w:t>Online</w:t>
            </w:r>
            <w:r w:rsidR="00D0387F" w:rsidRPr="00D0387F">
              <w:rPr>
                <w:rFonts w:asciiTheme="majorHAnsi" w:hAnsiTheme="majorHAnsi"/>
                <w:bCs/>
                <w:lang w:val="de-CH"/>
              </w:rPr>
              <w:t xml:space="preserve"> (</w:t>
            </w:r>
            <w:proofErr w:type="spellStart"/>
            <w:r w:rsidR="00D0387F" w:rsidRPr="00D0387F">
              <w:rPr>
                <w:rFonts w:asciiTheme="majorHAnsi" w:hAnsiTheme="majorHAnsi"/>
                <w:bCs/>
                <w:lang w:val="de-CH"/>
              </w:rPr>
              <w:t>site</w:t>
            </w:r>
            <w:proofErr w:type="spellEnd"/>
            <w:r w:rsidR="00D0387F" w:rsidRPr="00D0387F">
              <w:rPr>
                <w:rFonts w:asciiTheme="majorHAnsi" w:hAnsiTheme="majorHAnsi"/>
                <w:bCs/>
                <w:lang w:val="de-CH"/>
              </w:rPr>
              <w:t xml:space="preserve"> Junior 7</w:t>
            </w:r>
            <w:r w:rsidR="00D0387F" w:rsidRPr="00D0387F">
              <w:rPr>
                <w:rFonts w:asciiTheme="majorHAnsi" w:hAnsiTheme="majorHAnsi"/>
                <w:bCs/>
                <w:vertAlign w:val="superscript"/>
                <w:lang w:val="de-CH"/>
              </w:rPr>
              <w:t>e</w:t>
            </w:r>
            <w:r w:rsidR="00D0387F" w:rsidRPr="00D0387F">
              <w:rPr>
                <w:rFonts w:asciiTheme="majorHAnsi" w:hAnsiTheme="majorHAnsi"/>
                <w:bCs/>
                <w:lang w:val="de-CH"/>
              </w:rPr>
              <w:t>)</w:t>
            </w:r>
          </w:p>
          <w:p w14:paraId="6C9A10BE" w14:textId="77777777" w:rsidR="00204C34" w:rsidRPr="00F90DC3" w:rsidRDefault="00F90DC3" w:rsidP="00B547EF">
            <w:pPr>
              <w:rPr>
                <w:rFonts w:asciiTheme="majorHAnsi" w:hAnsiTheme="majorHAnsi"/>
                <w:bCs/>
                <w:lang w:val="fr-CH"/>
              </w:rPr>
            </w:pPr>
            <w:r w:rsidRPr="00F90DC3">
              <w:rPr>
                <w:rFonts w:asciiTheme="majorHAnsi" w:hAnsiTheme="majorHAnsi"/>
                <w:bCs/>
                <w:lang w:val="fr-CH"/>
              </w:rPr>
              <w:t>Puis, chercher sur internet la chanson : „</w:t>
            </w:r>
            <w:proofErr w:type="spellStart"/>
            <w:r w:rsidRPr="00F90DC3">
              <w:rPr>
                <w:rFonts w:asciiTheme="majorHAnsi" w:hAnsiTheme="majorHAnsi"/>
                <w:bCs/>
                <w:i/>
                <w:lang w:val="fr-CH"/>
              </w:rPr>
              <w:t>Und</w:t>
            </w:r>
            <w:proofErr w:type="spellEnd"/>
            <w:r w:rsidRPr="00F90DC3">
              <w:rPr>
                <w:rFonts w:asciiTheme="majorHAnsi" w:hAnsiTheme="majorHAnsi"/>
                <w:bCs/>
                <w:i/>
                <w:lang w:val="fr-CH"/>
              </w:rPr>
              <w:t xml:space="preserve"> </w:t>
            </w:r>
            <w:proofErr w:type="spellStart"/>
            <w:r w:rsidRPr="00F90DC3">
              <w:rPr>
                <w:rFonts w:asciiTheme="majorHAnsi" w:hAnsiTheme="majorHAnsi"/>
                <w:bCs/>
                <w:i/>
                <w:lang w:val="fr-CH"/>
              </w:rPr>
              <w:t>wer</w:t>
            </w:r>
            <w:proofErr w:type="spellEnd"/>
            <w:r w:rsidRPr="00F90DC3">
              <w:rPr>
                <w:rFonts w:asciiTheme="majorHAnsi" w:hAnsiTheme="majorHAnsi"/>
                <w:bCs/>
                <w:i/>
                <w:lang w:val="fr-CH"/>
              </w:rPr>
              <w:t xml:space="preserve"> </w:t>
            </w:r>
            <w:proofErr w:type="spellStart"/>
            <w:r w:rsidRPr="00F90DC3">
              <w:rPr>
                <w:rFonts w:asciiTheme="majorHAnsi" w:hAnsiTheme="majorHAnsi"/>
                <w:bCs/>
                <w:i/>
                <w:lang w:val="fr-CH"/>
              </w:rPr>
              <w:t>im</w:t>
            </w:r>
            <w:proofErr w:type="spellEnd"/>
            <w:r w:rsidRPr="00F90DC3">
              <w:rPr>
                <w:rFonts w:asciiTheme="majorHAnsi" w:hAnsiTheme="majorHAnsi"/>
                <w:bCs/>
                <w:i/>
                <w:lang w:val="fr-CH"/>
              </w:rPr>
              <w:t xml:space="preserve"> </w:t>
            </w:r>
            <w:proofErr w:type="spellStart"/>
            <w:r w:rsidRPr="00F90DC3">
              <w:rPr>
                <w:rFonts w:asciiTheme="majorHAnsi" w:hAnsiTheme="majorHAnsi"/>
                <w:bCs/>
                <w:i/>
                <w:lang w:val="fr-CH"/>
              </w:rPr>
              <w:t>Januar</w:t>
            </w:r>
            <w:proofErr w:type="spellEnd"/>
            <w:r w:rsidRPr="00F90DC3">
              <w:rPr>
                <w:rFonts w:asciiTheme="majorHAnsi" w:hAnsiTheme="majorHAnsi"/>
                <w:bCs/>
                <w:i/>
                <w:lang w:val="fr-CH"/>
              </w:rPr>
              <w:t xml:space="preserve"> </w:t>
            </w:r>
            <w:proofErr w:type="spellStart"/>
            <w:r w:rsidRPr="00F90DC3">
              <w:rPr>
                <w:rFonts w:asciiTheme="majorHAnsi" w:hAnsiTheme="majorHAnsi"/>
                <w:bCs/>
                <w:i/>
                <w:lang w:val="fr-CH"/>
              </w:rPr>
              <w:t>Geburtstag</w:t>
            </w:r>
            <w:proofErr w:type="spellEnd"/>
            <w:r w:rsidRPr="00F90DC3">
              <w:rPr>
                <w:rFonts w:asciiTheme="majorHAnsi" w:hAnsiTheme="majorHAnsi"/>
                <w:bCs/>
                <w:i/>
                <w:lang w:val="fr-CH"/>
              </w:rPr>
              <w:t xml:space="preserve"> </w:t>
            </w:r>
            <w:proofErr w:type="spellStart"/>
            <w:r w:rsidRPr="00F90DC3">
              <w:rPr>
                <w:rFonts w:asciiTheme="majorHAnsi" w:hAnsiTheme="majorHAnsi"/>
                <w:bCs/>
                <w:i/>
                <w:lang w:val="fr-CH"/>
              </w:rPr>
              <w:t>hat</w:t>
            </w:r>
            <w:proofErr w:type="spellEnd"/>
            <w:r w:rsidRPr="00F90DC3">
              <w:rPr>
                <w:rFonts w:asciiTheme="majorHAnsi" w:hAnsiTheme="majorHAnsi"/>
                <w:bCs/>
                <w:lang w:val="fr-CH"/>
              </w:rPr>
              <w:t>“ et la chanter et jouer avec les élèves:</w:t>
            </w:r>
          </w:p>
          <w:p w14:paraId="2983B8A9" w14:textId="77777777" w:rsidR="00F90DC3" w:rsidRPr="00F90DC3" w:rsidRDefault="00F90DC3" w:rsidP="00B547EF">
            <w:pPr>
              <w:rPr>
                <w:rFonts w:asciiTheme="majorHAnsi" w:hAnsiTheme="majorHAnsi"/>
                <w:bCs/>
                <w:i/>
                <w:lang w:val="de-CH"/>
              </w:rPr>
            </w:pPr>
            <w:r w:rsidRPr="00F90DC3">
              <w:rPr>
                <w:rFonts w:asciiTheme="majorHAnsi" w:hAnsiTheme="majorHAnsi"/>
                <w:bCs/>
                <w:lang w:val="de-CH"/>
              </w:rPr>
              <w:t>« </w:t>
            </w:r>
            <w:r w:rsidRPr="00F90DC3">
              <w:rPr>
                <w:rFonts w:asciiTheme="majorHAnsi" w:hAnsiTheme="majorHAnsi"/>
                <w:bCs/>
                <w:i/>
                <w:lang w:val="de-CH"/>
              </w:rPr>
              <w:t>Und wer im Januar Geburtstag hat,</w:t>
            </w:r>
          </w:p>
          <w:p w14:paraId="3DA9F13A" w14:textId="77777777" w:rsidR="00F90DC3" w:rsidRDefault="00F90DC3" w:rsidP="00B547EF">
            <w:pPr>
              <w:rPr>
                <w:rFonts w:asciiTheme="majorHAnsi" w:hAnsiTheme="majorHAnsi"/>
                <w:bCs/>
                <w:i/>
                <w:lang w:val="de-CH"/>
              </w:rPr>
            </w:pPr>
            <w:r>
              <w:rPr>
                <w:rFonts w:asciiTheme="majorHAnsi" w:hAnsiTheme="majorHAnsi"/>
                <w:bCs/>
                <w:i/>
                <w:lang w:val="de-CH"/>
              </w:rPr>
              <w:t>tritt ein, tritt ein, tritt ein!</w:t>
            </w:r>
          </w:p>
          <w:p w14:paraId="51E61954" w14:textId="77777777" w:rsidR="00F90DC3" w:rsidRDefault="00F90DC3" w:rsidP="00B547EF">
            <w:pPr>
              <w:rPr>
                <w:rFonts w:asciiTheme="majorHAnsi" w:hAnsiTheme="majorHAnsi"/>
                <w:bCs/>
                <w:i/>
                <w:lang w:val="de-CH"/>
              </w:rPr>
            </w:pPr>
            <w:r>
              <w:rPr>
                <w:rFonts w:asciiTheme="majorHAnsi" w:hAnsiTheme="majorHAnsi"/>
                <w:bCs/>
                <w:i/>
                <w:lang w:val="de-CH"/>
              </w:rPr>
              <w:t>Er macht im Kreis einen tiefen Knicks,</w:t>
            </w:r>
          </w:p>
          <w:p w14:paraId="738150DF" w14:textId="77777777" w:rsidR="00F90DC3" w:rsidRPr="00345123" w:rsidRDefault="00F90DC3" w:rsidP="00B547EF">
            <w:pPr>
              <w:rPr>
                <w:rFonts w:asciiTheme="majorHAnsi" w:hAnsiTheme="majorHAnsi"/>
                <w:bCs/>
                <w:i/>
                <w:lang w:val="de-CH"/>
              </w:rPr>
            </w:pPr>
            <w:r w:rsidRPr="00345123">
              <w:rPr>
                <w:rFonts w:asciiTheme="majorHAnsi" w:hAnsiTheme="majorHAnsi"/>
                <w:bCs/>
                <w:i/>
                <w:lang w:val="de-CH"/>
              </w:rPr>
              <w:t xml:space="preserve">einen tiefen, tiefen, tiefen Knicks. </w:t>
            </w:r>
          </w:p>
          <w:p w14:paraId="2AB5BB06" w14:textId="77777777" w:rsidR="00F90DC3" w:rsidRPr="00345123" w:rsidRDefault="00F90DC3" w:rsidP="00B547EF">
            <w:pPr>
              <w:rPr>
                <w:rFonts w:asciiTheme="majorHAnsi" w:hAnsiTheme="majorHAnsi"/>
                <w:bCs/>
                <w:i/>
                <w:lang w:val="de-CH"/>
              </w:rPr>
            </w:pPr>
            <w:proofErr w:type="spellStart"/>
            <w:r w:rsidRPr="00345123">
              <w:rPr>
                <w:rFonts w:asciiTheme="majorHAnsi" w:hAnsiTheme="majorHAnsi"/>
                <w:bCs/>
                <w:i/>
                <w:lang w:val="de-CH"/>
              </w:rPr>
              <w:t>Badam</w:t>
            </w:r>
            <w:proofErr w:type="spellEnd"/>
            <w:r w:rsidRPr="00345123">
              <w:rPr>
                <w:rFonts w:asciiTheme="majorHAnsi" w:hAnsiTheme="majorHAnsi"/>
                <w:bCs/>
                <w:i/>
                <w:lang w:val="de-CH"/>
              </w:rPr>
              <w:t xml:space="preserve">, </w:t>
            </w:r>
            <w:proofErr w:type="spellStart"/>
            <w:r w:rsidRPr="00345123">
              <w:rPr>
                <w:rFonts w:asciiTheme="majorHAnsi" w:hAnsiTheme="majorHAnsi"/>
                <w:bCs/>
                <w:i/>
                <w:lang w:val="de-CH"/>
              </w:rPr>
              <w:t>badam</w:t>
            </w:r>
            <w:proofErr w:type="spellEnd"/>
            <w:r w:rsidRPr="00345123">
              <w:rPr>
                <w:rFonts w:asciiTheme="majorHAnsi" w:hAnsiTheme="majorHAnsi"/>
                <w:bCs/>
                <w:i/>
                <w:lang w:val="de-CH"/>
              </w:rPr>
              <w:t xml:space="preserve">, </w:t>
            </w:r>
            <w:proofErr w:type="spellStart"/>
            <w:r w:rsidRPr="00345123">
              <w:rPr>
                <w:rFonts w:asciiTheme="majorHAnsi" w:hAnsiTheme="majorHAnsi"/>
                <w:bCs/>
                <w:i/>
                <w:lang w:val="de-CH"/>
              </w:rPr>
              <w:t>badam</w:t>
            </w:r>
            <w:proofErr w:type="spellEnd"/>
            <w:r w:rsidRPr="00345123">
              <w:rPr>
                <w:rFonts w:asciiTheme="majorHAnsi" w:hAnsiTheme="majorHAnsi"/>
                <w:bCs/>
                <w:i/>
                <w:lang w:val="de-CH"/>
              </w:rPr>
              <w:t xml:space="preserve"> …</w:t>
            </w:r>
          </w:p>
          <w:p w14:paraId="0F28C18E" w14:textId="77777777" w:rsidR="00F90DC3" w:rsidRDefault="00F90DC3" w:rsidP="00B547EF">
            <w:pPr>
              <w:rPr>
                <w:rFonts w:asciiTheme="majorHAnsi" w:hAnsiTheme="majorHAnsi"/>
                <w:bCs/>
                <w:lang w:val="de-CH"/>
              </w:rPr>
            </w:pPr>
            <w:r w:rsidRPr="00F90DC3">
              <w:rPr>
                <w:rFonts w:asciiTheme="majorHAnsi" w:hAnsiTheme="majorHAnsi"/>
                <w:bCs/>
                <w:i/>
                <w:lang w:val="de-CH"/>
              </w:rPr>
              <w:t>Und wer im Februar Geburtstag hat, …</w:t>
            </w:r>
            <w:r w:rsidRPr="00F90DC3">
              <w:rPr>
                <w:rFonts w:asciiTheme="majorHAnsi" w:hAnsiTheme="majorHAnsi"/>
                <w:bCs/>
                <w:lang w:val="de-CH"/>
              </w:rPr>
              <w:t> »</w:t>
            </w:r>
          </w:p>
          <w:p w14:paraId="29961BCF" w14:textId="77777777" w:rsidR="00F90DC3" w:rsidRDefault="00F90DC3" w:rsidP="00B547EF">
            <w:pPr>
              <w:rPr>
                <w:rFonts w:asciiTheme="majorHAnsi" w:hAnsiTheme="majorHAnsi"/>
                <w:bCs/>
                <w:lang w:val="de-CH"/>
              </w:rPr>
            </w:pPr>
          </w:p>
          <w:p w14:paraId="5A997F34" w14:textId="78930F54" w:rsidR="001F6A58" w:rsidRDefault="001F6A58" w:rsidP="00B547EF">
            <w:pPr>
              <w:rPr>
                <w:rFonts w:asciiTheme="majorHAnsi" w:hAnsiTheme="majorHAnsi"/>
                <w:bCs/>
                <w:lang w:val="fr-CH"/>
              </w:rPr>
            </w:pPr>
            <w:r w:rsidRPr="001F6A58">
              <w:rPr>
                <w:rFonts w:asciiTheme="majorHAnsi" w:hAnsiTheme="majorHAnsi"/>
                <w:bCs/>
                <w:lang w:val="fr-CH"/>
              </w:rPr>
              <w:t>Il est proposé ici d</w:t>
            </w:r>
            <w:r w:rsidR="00AF6005">
              <w:rPr>
                <w:rFonts w:asciiTheme="majorHAnsi" w:hAnsiTheme="majorHAnsi"/>
                <w:bCs/>
                <w:lang w:val="fr-CH"/>
              </w:rPr>
              <w:t>e constituer un mobil</w:t>
            </w:r>
            <w:r w:rsidR="00CC7F08">
              <w:rPr>
                <w:rFonts w:asciiTheme="majorHAnsi" w:hAnsiTheme="majorHAnsi"/>
                <w:bCs/>
                <w:lang w:val="fr-CH"/>
              </w:rPr>
              <w:t>e</w:t>
            </w:r>
            <w:r>
              <w:rPr>
                <w:rFonts w:asciiTheme="majorHAnsi" w:hAnsiTheme="majorHAnsi"/>
                <w:bCs/>
                <w:lang w:val="fr-CH"/>
              </w:rPr>
              <w:t xml:space="preserve"> pour visualiser les prépositions et les notions de temps (reprise de toutes les notions de temps vues aux unités 4 à 6).</w:t>
            </w:r>
            <w:r w:rsidR="001000FC">
              <w:rPr>
                <w:rFonts w:asciiTheme="majorHAnsi" w:hAnsiTheme="majorHAnsi"/>
                <w:bCs/>
                <w:lang w:val="fr-CH"/>
              </w:rPr>
              <w:t xml:space="preserve"> Les élèves écrivent soit seul, </w:t>
            </w:r>
            <w:r>
              <w:rPr>
                <w:rFonts w:asciiTheme="majorHAnsi" w:hAnsiTheme="majorHAnsi"/>
                <w:bCs/>
                <w:lang w:val="fr-CH"/>
              </w:rPr>
              <w:t xml:space="preserve">soit à deux </w:t>
            </w:r>
            <w:r w:rsidR="001000FC">
              <w:rPr>
                <w:rFonts w:asciiTheme="majorHAnsi" w:hAnsiTheme="majorHAnsi"/>
                <w:bCs/>
                <w:lang w:val="fr-CH"/>
              </w:rPr>
              <w:t xml:space="preserve">les </w:t>
            </w:r>
            <w:r>
              <w:rPr>
                <w:rFonts w:asciiTheme="majorHAnsi" w:hAnsiTheme="majorHAnsi"/>
                <w:bCs/>
                <w:lang w:val="fr-CH"/>
              </w:rPr>
              <w:t xml:space="preserve">phrases avec toutes les notions proposées. </w:t>
            </w:r>
          </w:p>
          <w:p w14:paraId="4DB1E3C1" w14:textId="77777777" w:rsidR="00A67F05" w:rsidRDefault="00A67F05" w:rsidP="00B547EF">
            <w:pPr>
              <w:rPr>
                <w:rFonts w:asciiTheme="majorHAnsi" w:hAnsiTheme="majorHAnsi"/>
                <w:bCs/>
                <w:lang w:val="fr-CH"/>
              </w:rPr>
            </w:pPr>
          </w:p>
          <w:p w14:paraId="063A8957" w14:textId="3CD114DF" w:rsidR="00A67F05" w:rsidRPr="001F6A58" w:rsidRDefault="00A67F05" w:rsidP="00B547EF">
            <w:pPr>
              <w:rPr>
                <w:rFonts w:asciiTheme="majorHAnsi" w:hAnsiTheme="majorHAnsi"/>
                <w:bCs/>
                <w:lang w:val="fr-CH"/>
              </w:rPr>
            </w:pPr>
            <w:r>
              <w:rPr>
                <w:rFonts w:asciiTheme="majorHAnsi" w:hAnsiTheme="majorHAnsi"/>
                <w:bCs/>
                <w:lang w:val="fr-CH"/>
              </w:rPr>
              <w:t xml:space="preserve">La vidéo parle d’un adolescent, Christian, qui a de la peine tous les matins à se lever et qui arrive en retard au cours. La secrétaire de l’école avertit la maman après quelques jours qui en touche un mot à l’adolescent. A son anniversaire, il reçoit un réveil de ses amis, ce qui ne le réjouit pas. Il reçoit de sa maman des écouteurs, en espérant qu’ils lui permettront d’entendre son réveil. Tout rentre ensuite dans l’ordre. </w:t>
            </w:r>
          </w:p>
        </w:tc>
        <w:tc>
          <w:tcPr>
            <w:tcW w:w="851" w:type="dxa"/>
            <w:tcBorders>
              <w:top w:val="single" w:sz="2" w:space="0" w:color="auto"/>
              <w:left w:val="single" w:sz="4" w:space="0" w:color="auto"/>
              <w:bottom w:val="single" w:sz="8" w:space="0" w:color="auto"/>
              <w:right w:val="single" w:sz="18" w:space="0" w:color="auto"/>
            </w:tcBorders>
          </w:tcPr>
          <w:p w14:paraId="513F486C" w14:textId="77777777" w:rsidR="00C54021" w:rsidRPr="00A73EBB" w:rsidRDefault="00C54021" w:rsidP="00430AE6">
            <w:pPr>
              <w:jc w:val="center"/>
              <w:rPr>
                <w:rFonts w:asciiTheme="majorHAnsi" w:hAnsiTheme="majorHAnsi"/>
                <w:lang w:val="en-US"/>
              </w:rPr>
            </w:pPr>
          </w:p>
          <w:p w14:paraId="50F721A1" w14:textId="77777777" w:rsidR="00D0387F" w:rsidRPr="00A73EBB" w:rsidRDefault="00D0387F" w:rsidP="00430AE6">
            <w:pPr>
              <w:jc w:val="center"/>
              <w:rPr>
                <w:rFonts w:asciiTheme="majorHAnsi" w:hAnsiTheme="majorHAnsi"/>
                <w:lang w:val="en-US"/>
              </w:rPr>
            </w:pPr>
          </w:p>
          <w:p w14:paraId="33D1F47B" w14:textId="189CE81B" w:rsidR="00D0387F" w:rsidRPr="00A73EBB" w:rsidRDefault="00D0387F" w:rsidP="00430AE6">
            <w:pPr>
              <w:jc w:val="center"/>
              <w:rPr>
                <w:rFonts w:asciiTheme="majorHAnsi" w:hAnsiTheme="majorHAnsi"/>
                <w:lang w:val="en-US"/>
              </w:rPr>
            </w:pPr>
            <w:r w:rsidRPr="00A73EBB">
              <w:rPr>
                <w:rFonts w:asciiTheme="majorHAnsi" w:hAnsiTheme="majorHAnsi"/>
                <w:lang w:val="en-US"/>
              </w:rPr>
              <w:t>EO-CO</w:t>
            </w:r>
          </w:p>
          <w:p w14:paraId="03CA2769" w14:textId="77777777" w:rsidR="00C54021" w:rsidRPr="00A73EBB" w:rsidRDefault="00C54021" w:rsidP="00430AE6">
            <w:pPr>
              <w:jc w:val="center"/>
              <w:rPr>
                <w:rFonts w:asciiTheme="majorHAnsi" w:hAnsiTheme="majorHAnsi"/>
                <w:lang w:val="en-US"/>
              </w:rPr>
            </w:pPr>
          </w:p>
          <w:p w14:paraId="11FDFA86" w14:textId="77777777" w:rsidR="00D0387F" w:rsidRPr="00A73EBB" w:rsidRDefault="00D0387F" w:rsidP="00D0387F">
            <w:pPr>
              <w:rPr>
                <w:rFonts w:asciiTheme="majorHAnsi" w:hAnsiTheme="majorHAnsi"/>
                <w:lang w:val="en-US"/>
              </w:rPr>
            </w:pPr>
          </w:p>
          <w:p w14:paraId="10627358" w14:textId="33EBD33B" w:rsidR="005050DB" w:rsidRPr="001D1AEA" w:rsidRDefault="00430AE6" w:rsidP="00430AE6">
            <w:pPr>
              <w:jc w:val="center"/>
              <w:rPr>
                <w:rFonts w:asciiTheme="majorHAnsi" w:hAnsiTheme="majorHAnsi"/>
                <w:lang w:val="en-US"/>
              </w:rPr>
            </w:pPr>
            <w:r w:rsidRPr="001D1AEA">
              <w:rPr>
                <w:rFonts w:asciiTheme="majorHAnsi" w:hAnsiTheme="majorHAnsi"/>
                <w:lang w:val="en-US"/>
              </w:rPr>
              <w:t>CO</w:t>
            </w:r>
          </w:p>
          <w:p w14:paraId="0567E414" w14:textId="77777777" w:rsidR="00430AE6" w:rsidRPr="001D1AEA" w:rsidRDefault="00430AE6" w:rsidP="00430AE6">
            <w:pPr>
              <w:jc w:val="center"/>
              <w:rPr>
                <w:rFonts w:asciiTheme="majorHAnsi" w:hAnsiTheme="majorHAnsi"/>
                <w:lang w:val="en-US"/>
              </w:rPr>
            </w:pPr>
          </w:p>
          <w:p w14:paraId="7DA579ED" w14:textId="50436ECF" w:rsidR="00430AE6" w:rsidRPr="001D1AEA" w:rsidRDefault="00430AE6" w:rsidP="00430AE6">
            <w:pPr>
              <w:jc w:val="center"/>
              <w:rPr>
                <w:rFonts w:asciiTheme="majorHAnsi" w:hAnsiTheme="majorHAnsi"/>
                <w:lang w:val="en-US"/>
              </w:rPr>
            </w:pPr>
            <w:r w:rsidRPr="001D1AEA">
              <w:rPr>
                <w:rFonts w:asciiTheme="majorHAnsi" w:hAnsiTheme="majorHAnsi"/>
                <w:lang w:val="en-US"/>
              </w:rPr>
              <w:t>EE-FL</w:t>
            </w:r>
          </w:p>
          <w:p w14:paraId="730F3682" w14:textId="77777777" w:rsidR="00430AE6" w:rsidRPr="001D1AEA" w:rsidRDefault="00430AE6" w:rsidP="00430AE6">
            <w:pPr>
              <w:jc w:val="center"/>
              <w:rPr>
                <w:rFonts w:asciiTheme="majorHAnsi" w:hAnsiTheme="majorHAnsi"/>
                <w:lang w:val="en-US"/>
              </w:rPr>
            </w:pPr>
          </w:p>
          <w:p w14:paraId="29AB020E" w14:textId="77777777" w:rsidR="00430AE6" w:rsidRPr="001D1AEA" w:rsidRDefault="00430AE6" w:rsidP="00430AE6">
            <w:pPr>
              <w:jc w:val="center"/>
              <w:rPr>
                <w:rFonts w:asciiTheme="majorHAnsi" w:hAnsiTheme="majorHAnsi"/>
                <w:lang w:val="en-US"/>
              </w:rPr>
            </w:pPr>
          </w:p>
          <w:p w14:paraId="207A8B0F" w14:textId="18358C3A" w:rsidR="00430AE6" w:rsidRPr="001D1AEA" w:rsidRDefault="00430AE6" w:rsidP="00430AE6">
            <w:pPr>
              <w:jc w:val="center"/>
              <w:rPr>
                <w:rFonts w:asciiTheme="majorHAnsi" w:hAnsiTheme="majorHAnsi"/>
                <w:lang w:val="en-US"/>
              </w:rPr>
            </w:pPr>
            <w:r w:rsidRPr="001D1AEA">
              <w:rPr>
                <w:rFonts w:asciiTheme="majorHAnsi" w:hAnsiTheme="majorHAnsi"/>
                <w:lang w:val="en-US"/>
              </w:rPr>
              <w:t>EE</w:t>
            </w:r>
          </w:p>
          <w:p w14:paraId="7EB5A904" w14:textId="77777777" w:rsidR="00F90DC3" w:rsidRPr="001D1AEA" w:rsidRDefault="00F90DC3" w:rsidP="00430AE6">
            <w:pPr>
              <w:jc w:val="center"/>
              <w:rPr>
                <w:rFonts w:asciiTheme="majorHAnsi" w:hAnsiTheme="majorHAnsi"/>
                <w:lang w:val="en-US"/>
              </w:rPr>
            </w:pPr>
          </w:p>
          <w:p w14:paraId="1A21EFF9" w14:textId="22FFDE21" w:rsidR="00F90DC3" w:rsidRPr="001D1AEA" w:rsidRDefault="00F90DC3" w:rsidP="00430AE6">
            <w:pPr>
              <w:jc w:val="center"/>
              <w:rPr>
                <w:rFonts w:asciiTheme="majorHAnsi" w:hAnsiTheme="majorHAnsi"/>
                <w:lang w:val="en-US"/>
              </w:rPr>
            </w:pPr>
            <w:r w:rsidRPr="001D1AEA">
              <w:rPr>
                <w:rFonts w:asciiTheme="majorHAnsi" w:hAnsiTheme="majorHAnsi"/>
                <w:lang w:val="en-US"/>
              </w:rPr>
              <w:t>EO</w:t>
            </w:r>
          </w:p>
          <w:p w14:paraId="28AF996D" w14:textId="77777777" w:rsidR="001F6A58" w:rsidRPr="001D1AEA" w:rsidRDefault="001F6A58" w:rsidP="00430AE6">
            <w:pPr>
              <w:jc w:val="center"/>
              <w:rPr>
                <w:rFonts w:asciiTheme="majorHAnsi" w:hAnsiTheme="majorHAnsi"/>
                <w:lang w:val="en-US"/>
              </w:rPr>
            </w:pPr>
          </w:p>
          <w:p w14:paraId="739DA3C4" w14:textId="77777777" w:rsidR="001F6A58" w:rsidRPr="001D1AEA" w:rsidRDefault="001F6A58" w:rsidP="00430AE6">
            <w:pPr>
              <w:jc w:val="center"/>
              <w:rPr>
                <w:rFonts w:asciiTheme="majorHAnsi" w:hAnsiTheme="majorHAnsi"/>
                <w:lang w:val="en-US"/>
              </w:rPr>
            </w:pPr>
          </w:p>
          <w:p w14:paraId="01A086C0" w14:textId="77777777" w:rsidR="001F6A58" w:rsidRPr="001D1AEA" w:rsidRDefault="001F6A58" w:rsidP="00430AE6">
            <w:pPr>
              <w:jc w:val="center"/>
              <w:rPr>
                <w:rFonts w:asciiTheme="majorHAnsi" w:hAnsiTheme="majorHAnsi"/>
                <w:lang w:val="en-US"/>
              </w:rPr>
            </w:pPr>
          </w:p>
          <w:p w14:paraId="065E20A3" w14:textId="77777777" w:rsidR="001F6A58" w:rsidRPr="001D1AEA" w:rsidRDefault="001F6A58" w:rsidP="00430AE6">
            <w:pPr>
              <w:jc w:val="center"/>
              <w:rPr>
                <w:rFonts w:asciiTheme="majorHAnsi" w:hAnsiTheme="majorHAnsi"/>
                <w:lang w:val="en-US"/>
              </w:rPr>
            </w:pPr>
          </w:p>
          <w:p w14:paraId="6416B91F" w14:textId="77777777" w:rsidR="001F6A58" w:rsidRPr="001D1AEA" w:rsidRDefault="001F6A58" w:rsidP="00430AE6">
            <w:pPr>
              <w:jc w:val="center"/>
              <w:rPr>
                <w:rFonts w:asciiTheme="majorHAnsi" w:hAnsiTheme="majorHAnsi"/>
                <w:lang w:val="en-US"/>
              </w:rPr>
            </w:pPr>
          </w:p>
          <w:p w14:paraId="56C8D088" w14:textId="77777777" w:rsidR="001F6A58" w:rsidRPr="001D1AEA" w:rsidRDefault="001F6A58" w:rsidP="00430AE6">
            <w:pPr>
              <w:jc w:val="center"/>
              <w:rPr>
                <w:rFonts w:asciiTheme="majorHAnsi" w:hAnsiTheme="majorHAnsi"/>
                <w:lang w:val="en-US"/>
              </w:rPr>
            </w:pPr>
          </w:p>
          <w:p w14:paraId="70F4CC11" w14:textId="77777777" w:rsidR="001F6A58" w:rsidRPr="001D1AEA" w:rsidRDefault="001F6A58" w:rsidP="00430AE6">
            <w:pPr>
              <w:jc w:val="center"/>
              <w:rPr>
                <w:rFonts w:asciiTheme="majorHAnsi" w:hAnsiTheme="majorHAnsi"/>
                <w:lang w:val="en-US"/>
              </w:rPr>
            </w:pPr>
          </w:p>
          <w:p w14:paraId="7A45A022" w14:textId="77777777" w:rsidR="001F6A58" w:rsidRPr="001D1AEA" w:rsidRDefault="001F6A58" w:rsidP="00430AE6">
            <w:pPr>
              <w:jc w:val="center"/>
              <w:rPr>
                <w:rFonts w:asciiTheme="majorHAnsi" w:hAnsiTheme="majorHAnsi"/>
                <w:lang w:val="en-US"/>
              </w:rPr>
            </w:pPr>
          </w:p>
          <w:p w14:paraId="5C1D3136" w14:textId="77777777" w:rsidR="001F6A58" w:rsidRPr="001D1AEA" w:rsidRDefault="001F6A58" w:rsidP="00430AE6">
            <w:pPr>
              <w:jc w:val="center"/>
              <w:rPr>
                <w:rFonts w:asciiTheme="majorHAnsi" w:hAnsiTheme="majorHAnsi"/>
                <w:lang w:val="en-US"/>
              </w:rPr>
            </w:pPr>
          </w:p>
          <w:p w14:paraId="66F5BE01" w14:textId="77777777" w:rsidR="001F6A58" w:rsidRPr="001D1AEA" w:rsidRDefault="001F6A58" w:rsidP="00430AE6">
            <w:pPr>
              <w:jc w:val="center"/>
              <w:rPr>
                <w:rFonts w:asciiTheme="majorHAnsi" w:hAnsiTheme="majorHAnsi"/>
                <w:lang w:val="en-US"/>
              </w:rPr>
            </w:pPr>
          </w:p>
          <w:p w14:paraId="386A7ABF" w14:textId="77777777" w:rsidR="001F6A58" w:rsidRPr="001D1AEA" w:rsidRDefault="001F6A58" w:rsidP="001F6A58">
            <w:pPr>
              <w:rPr>
                <w:rFonts w:asciiTheme="majorHAnsi" w:hAnsiTheme="majorHAnsi"/>
                <w:lang w:val="en-US"/>
              </w:rPr>
            </w:pPr>
          </w:p>
          <w:p w14:paraId="67F3B2DF" w14:textId="0B220BC7" w:rsidR="001F6A58" w:rsidRPr="001D1AEA" w:rsidRDefault="001F6A58" w:rsidP="001F6A58">
            <w:pPr>
              <w:jc w:val="center"/>
              <w:rPr>
                <w:rFonts w:asciiTheme="majorHAnsi" w:hAnsiTheme="majorHAnsi"/>
                <w:lang w:val="en-US"/>
              </w:rPr>
            </w:pPr>
            <w:r w:rsidRPr="001D1AEA">
              <w:rPr>
                <w:rFonts w:asciiTheme="majorHAnsi" w:hAnsiTheme="majorHAnsi"/>
                <w:lang w:val="en-US"/>
              </w:rPr>
              <w:t>EE-FL</w:t>
            </w:r>
          </w:p>
          <w:p w14:paraId="59BE982F" w14:textId="77777777" w:rsidR="00A67F05" w:rsidRPr="001D1AEA" w:rsidRDefault="00A67F05" w:rsidP="001F6A58">
            <w:pPr>
              <w:jc w:val="center"/>
              <w:rPr>
                <w:rFonts w:asciiTheme="majorHAnsi" w:hAnsiTheme="majorHAnsi"/>
                <w:lang w:val="en-US"/>
              </w:rPr>
            </w:pPr>
          </w:p>
          <w:p w14:paraId="7FE121DB" w14:textId="77777777" w:rsidR="00A67F05" w:rsidRPr="001D1AEA" w:rsidRDefault="00A67F05" w:rsidP="001F6A58">
            <w:pPr>
              <w:jc w:val="center"/>
              <w:rPr>
                <w:rFonts w:asciiTheme="majorHAnsi" w:hAnsiTheme="majorHAnsi"/>
                <w:lang w:val="en-US"/>
              </w:rPr>
            </w:pPr>
          </w:p>
          <w:p w14:paraId="7ADCC624" w14:textId="77777777" w:rsidR="00A67F05" w:rsidRPr="001D1AEA" w:rsidRDefault="00A67F05" w:rsidP="001F6A58">
            <w:pPr>
              <w:jc w:val="center"/>
              <w:rPr>
                <w:rFonts w:asciiTheme="majorHAnsi" w:hAnsiTheme="majorHAnsi"/>
                <w:lang w:val="en-US"/>
              </w:rPr>
            </w:pPr>
          </w:p>
          <w:p w14:paraId="2B2D97AD" w14:textId="01307E7E" w:rsidR="00DE0E9F" w:rsidRPr="00A67F05" w:rsidRDefault="00DE0E9F" w:rsidP="00D0387F">
            <w:pPr>
              <w:rPr>
                <w:rFonts w:asciiTheme="majorHAnsi" w:hAnsiTheme="majorHAnsi"/>
                <w:lang w:val="fr-CH"/>
              </w:rPr>
            </w:pPr>
          </w:p>
        </w:tc>
      </w:tr>
      <w:tr w:rsidR="00A67F05" w:rsidRPr="0022593B" w14:paraId="525C4581" w14:textId="77777777" w:rsidTr="007D0790">
        <w:trPr>
          <w:cantSplit/>
          <w:trHeight w:val="2957"/>
        </w:trPr>
        <w:tc>
          <w:tcPr>
            <w:tcW w:w="1701" w:type="dxa"/>
            <w:tcBorders>
              <w:top w:val="single" w:sz="8" w:space="0" w:color="auto"/>
              <w:left w:val="single" w:sz="18" w:space="0" w:color="auto"/>
              <w:bottom w:val="single" w:sz="18" w:space="0" w:color="auto"/>
              <w:right w:val="single" w:sz="18" w:space="0" w:color="auto"/>
            </w:tcBorders>
            <w:shd w:val="clear" w:color="auto" w:fill="E6E6E6"/>
          </w:tcPr>
          <w:p w14:paraId="30937823" w14:textId="2B8B11E9" w:rsidR="00A67F05" w:rsidRDefault="00D0387F" w:rsidP="0089439C">
            <w:pPr>
              <w:rPr>
                <w:rFonts w:asciiTheme="majorHAnsi" w:hAnsiTheme="majorHAnsi"/>
                <w:b/>
                <w:lang w:val="de-CH"/>
              </w:rPr>
            </w:pPr>
            <w:r w:rsidRPr="001D1AEA">
              <w:rPr>
                <w:rFonts w:asciiTheme="majorHAnsi" w:hAnsiTheme="majorHAnsi"/>
                <w:b/>
                <w:lang w:val="de-CH"/>
              </w:rPr>
              <w:lastRenderedPageBreak/>
              <w:t>KB 5 p. 25</w:t>
            </w:r>
          </w:p>
          <w:p w14:paraId="247494C2" w14:textId="77777777" w:rsidR="00A67F05" w:rsidRDefault="00A67F05" w:rsidP="0089439C">
            <w:pPr>
              <w:rPr>
                <w:rFonts w:asciiTheme="majorHAnsi" w:hAnsiTheme="majorHAnsi"/>
                <w:b/>
                <w:lang w:val="de-CH"/>
              </w:rPr>
            </w:pPr>
          </w:p>
          <w:p w14:paraId="35F8373A" w14:textId="010F6993" w:rsidR="00A67F05" w:rsidRPr="00A67F05" w:rsidRDefault="00A67F05" w:rsidP="0089439C">
            <w:pPr>
              <w:rPr>
                <w:rFonts w:asciiTheme="majorHAnsi" w:hAnsiTheme="majorHAnsi"/>
                <w:b/>
                <w:lang w:val="de-CH"/>
              </w:rPr>
            </w:pPr>
          </w:p>
        </w:tc>
        <w:tc>
          <w:tcPr>
            <w:tcW w:w="12190" w:type="dxa"/>
            <w:tcBorders>
              <w:top w:val="single" w:sz="8" w:space="0" w:color="auto"/>
              <w:left w:val="single" w:sz="18" w:space="0" w:color="auto"/>
              <w:bottom w:val="single" w:sz="18" w:space="0" w:color="auto"/>
              <w:right w:val="single" w:sz="4" w:space="0" w:color="auto"/>
            </w:tcBorders>
          </w:tcPr>
          <w:p w14:paraId="45E1E090" w14:textId="77777777" w:rsidR="00D0387F" w:rsidRDefault="00D0387F" w:rsidP="00D0387F">
            <w:pPr>
              <w:rPr>
                <w:rFonts w:asciiTheme="majorHAnsi" w:hAnsiTheme="majorHAnsi"/>
                <w:bCs/>
                <w:lang w:val="fr-CH"/>
              </w:rPr>
            </w:pPr>
            <w:r>
              <w:rPr>
                <w:rFonts w:asciiTheme="majorHAnsi" w:hAnsiTheme="majorHAnsi"/>
                <w:bCs/>
                <w:lang w:val="fr-CH"/>
              </w:rPr>
              <w:t>Les élèves observent les images proposées pour avoir une première idée de la vidéo. Certains vont déjà émettre des hypothèses, soit en français, soit en allemand, en s’aidant de la gestuelle. Ils associent ensuite l’image à la bulle.</w:t>
            </w:r>
          </w:p>
          <w:p w14:paraId="73DE89E7" w14:textId="0570C7A3" w:rsidR="00D0387F" w:rsidRDefault="00D0387F" w:rsidP="00D0387F">
            <w:pPr>
              <w:rPr>
                <w:rFonts w:asciiTheme="majorHAnsi" w:hAnsiTheme="majorHAnsi"/>
                <w:bCs/>
                <w:lang w:val="fr-CH"/>
              </w:rPr>
            </w:pPr>
            <w:r>
              <w:rPr>
                <w:rFonts w:asciiTheme="majorHAnsi" w:hAnsiTheme="majorHAnsi"/>
                <w:bCs/>
                <w:lang w:val="fr-CH"/>
              </w:rPr>
              <w:t>Solution : 1/B – 2/A – 3/D – 4/E – 5/C – 6/F</w:t>
            </w:r>
          </w:p>
          <w:p w14:paraId="4DE0D896" w14:textId="77777777" w:rsidR="00D0387F" w:rsidRDefault="00D0387F" w:rsidP="0089439C">
            <w:pPr>
              <w:rPr>
                <w:rFonts w:asciiTheme="majorHAnsi" w:hAnsiTheme="majorHAnsi"/>
                <w:bCs/>
                <w:lang w:val="fr-CH"/>
              </w:rPr>
            </w:pPr>
          </w:p>
          <w:p w14:paraId="0E6B8C6E" w14:textId="469F32B2" w:rsidR="00A67F05" w:rsidRDefault="00A67F05" w:rsidP="0089439C">
            <w:pPr>
              <w:rPr>
                <w:rFonts w:asciiTheme="majorHAnsi" w:hAnsiTheme="majorHAnsi"/>
                <w:bCs/>
                <w:lang w:val="fr-CH"/>
              </w:rPr>
            </w:pPr>
            <w:r>
              <w:rPr>
                <w:rFonts w:asciiTheme="majorHAnsi" w:hAnsiTheme="majorHAnsi"/>
                <w:bCs/>
                <w:lang w:val="fr-CH"/>
              </w:rPr>
              <w:t>Remarque</w:t>
            </w:r>
            <w:r w:rsidR="00A11E0D">
              <w:rPr>
                <w:rFonts w:asciiTheme="majorHAnsi" w:hAnsiTheme="majorHAnsi"/>
                <w:bCs/>
                <w:lang w:val="fr-CH"/>
              </w:rPr>
              <w:t xml:space="preserve"> : La secrétaire de l’école, Frau </w:t>
            </w:r>
            <w:proofErr w:type="spellStart"/>
            <w:r w:rsidR="00A11E0D">
              <w:rPr>
                <w:rFonts w:asciiTheme="majorHAnsi" w:hAnsiTheme="majorHAnsi"/>
                <w:bCs/>
                <w:lang w:val="fr-CH"/>
              </w:rPr>
              <w:t>Salwetzke</w:t>
            </w:r>
            <w:proofErr w:type="spellEnd"/>
            <w:r w:rsidR="00A11E0D">
              <w:rPr>
                <w:rFonts w:asciiTheme="majorHAnsi" w:hAnsiTheme="majorHAnsi"/>
                <w:bCs/>
                <w:lang w:val="fr-CH"/>
              </w:rPr>
              <w:t xml:space="preserve"> </w:t>
            </w:r>
            <w:r w:rsidR="005F743D">
              <w:rPr>
                <w:rFonts w:asciiTheme="majorHAnsi" w:hAnsiTheme="majorHAnsi"/>
                <w:bCs/>
                <w:lang w:val="fr-CH"/>
              </w:rPr>
              <w:t>a une photo d’un cochon d’I</w:t>
            </w:r>
            <w:r w:rsidR="00CC7F08">
              <w:rPr>
                <w:rFonts w:asciiTheme="majorHAnsi" w:hAnsiTheme="majorHAnsi"/>
                <w:bCs/>
                <w:lang w:val="fr-CH"/>
              </w:rPr>
              <w:t>nde et une d’une moto sur son bureau</w:t>
            </w:r>
            <w:r w:rsidR="00A11E0D">
              <w:rPr>
                <w:rFonts w:asciiTheme="majorHAnsi" w:hAnsiTheme="majorHAnsi"/>
                <w:bCs/>
                <w:lang w:val="fr-CH"/>
              </w:rPr>
              <w:t xml:space="preserve">. Les élèves peuvent partager sur leurs hobbys, en s’arrêtant quelque </w:t>
            </w:r>
            <w:r w:rsidR="00CC7F08">
              <w:rPr>
                <w:rFonts w:asciiTheme="majorHAnsi" w:hAnsiTheme="majorHAnsi"/>
                <w:bCs/>
                <w:lang w:val="fr-CH"/>
              </w:rPr>
              <w:t>p</w:t>
            </w:r>
            <w:r w:rsidR="00A11E0D">
              <w:rPr>
                <w:rFonts w:asciiTheme="majorHAnsi" w:hAnsiTheme="majorHAnsi"/>
                <w:bCs/>
                <w:lang w:val="fr-CH"/>
              </w:rPr>
              <w:t xml:space="preserve">eu sur ces images. </w:t>
            </w:r>
          </w:p>
          <w:p w14:paraId="4EF72210" w14:textId="77777777" w:rsidR="00A67F05" w:rsidRDefault="00A67F05" w:rsidP="0089439C">
            <w:pPr>
              <w:rPr>
                <w:rFonts w:asciiTheme="majorHAnsi" w:hAnsiTheme="majorHAnsi"/>
                <w:bCs/>
                <w:lang w:val="fr-CH"/>
              </w:rPr>
            </w:pPr>
          </w:p>
          <w:p w14:paraId="34F02242" w14:textId="684325F2" w:rsidR="00A67F05" w:rsidRDefault="00A11E0D" w:rsidP="0089439C">
            <w:pPr>
              <w:rPr>
                <w:rFonts w:asciiTheme="majorHAnsi" w:hAnsiTheme="majorHAnsi"/>
                <w:bCs/>
                <w:lang w:val="fr-CH"/>
              </w:rPr>
            </w:pPr>
            <w:r>
              <w:rPr>
                <w:rFonts w:asciiTheme="majorHAnsi" w:hAnsiTheme="majorHAnsi"/>
                <w:bCs/>
                <w:lang w:val="fr-CH"/>
              </w:rPr>
              <w:t xml:space="preserve">5b. </w:t>
            </w:r>
            <w:r w:rsidR="006B1AF9">
              <w:rPr>
                <w:rFonts w:asciiTheme="majorHAnsi" w:hAnsiTheme="majorHAnsi"/>
                <w:bCs/>
                <w:lang w:val="fr-CH"/>
              </w:rPr>
              <w:t>Les élèves contrôlent à l’aide de la vidéo le cadeau d’anniversaire de la maman et émettent des hypothèses. Ce n’est pas un réveil, qu’est-ce donc ? Après la formulation de</w:t>
            </w:r>
            <w:r w:rsidR="00DE174B">
              <w:rPr>
                <w:rFonts w:asciiTheme="majorHAnsi" w:hAnsiTheme="majorHAnsi"/>
                <w:bCs/>
                <w:lang w:val="fr-CH"/>
              </w:rPr>
              <w:t>s écouteurs, les élèves échangent</w:t>
            </w:r>
            <w:r w:rsidR="006B1AF9">
              <w:rPr>
                <w:rFonts w:asciiTheme="majorHAnsi" w:hAnsiTheme="majorHAnsi"/>
                <w:bCs/>
                <w:lang w:val="fr-CH"/>
              </w:rPr>
              <w:t xml:space="preserve"> sur le positif et négatif d’un tel cadeau. Que peut-il faire avec ?</w:t>
            </w:r>
          </w:p>
          <w:p w14:paraId="7B5F2081" w14:textId="77777777" w:rsidR="006B1AF9" w:rsidRDefault="006B1AF9" w:rsidP="0089439C">
            <w:pPr>
              <w:rPr>
                <w:rFonts w:asciiTheme="majorHAnsi" w:hAnsiTheme="majorHAnsi"/>
                <w:bCs/>
                <w:lang w:val="fr-CH"/>
              </w:rPr>
            </w:pPr>
          </w:p>
          <w:p w14:paraId="50D046D8" w14:textId="0D7560FE" w:rsidR="006B1AF9" w:rsidRPr="001F6A58" w:rsidRDefault="006B1AF9" w:rsidP="00CC7F08">
            <w:pPr>
              <w:rPr>
                <w:rFonts w:asciiTheme="majorHAnsi" w:hAnsiTheme="majorHAnsi"/>
                <w:bCs/>
                <w:lang w:val="fr-CH"/>
              </w:rPr>
            </w:pPr>
            <w:r>
              <w:rPr>
                <w:rFonts w:asciiTheme="majorHAnsi" w:hAnsiTheme="majorHAnsi"/>
                <w:bCs/>
                <w:lang w:val="fr-CH"/>
              </w:rPr>
              <w:t xml:space="preserve">5c. Les élèves regardent la fin de la vidéo et </w:t>
            </w:r>
            <w:r w:rsidR="00CC7F08">
              <w:rPr>
                <w:rFonts w:asciiTheme="majorHAnsi" w:hAnsiTheme="majorHAnsi"/>
                <w:bCs/>
                <w:lang w:val="fr-CH"/>
              </w:rPr>
              <w:t>choisissent</w:t>
            </w:r>
            <w:r>
              <w:rPr>
                <w:rFonts w:asciiTheme="majorHAnsi" w:hAnsiTheme="majorHAnsi"/>
                <w:bCs/>
                <w:lang w:val="fr-CH"/>
              </w:rPr>
              <w:t xml:space="preserve"> ensuite une scène qu’ils vont jouer et filmer. Les élèves peuvent aussi imaginer une autre constellation (familiale, amis) à jouer. L’enseignant les aide alors pour le vocabulaire et les structures.</w:t>
            </w:r>
          </w:p>
        </w:tc>
        <w:tc>
          <w:tcPr>
            <w:tcW w:w="851" w:type="dxa"/>
            <w:tcBorders>
              <w:top w:val="single" w:sz="8" w:space="0" w:color="auto"/>
              <w:left w:val="single" w:sz="4" w:space="0" w:color="auto"/>
              <w:bottom w:val="single" w:sz="18" w:space="0" w:color="auto"/>
              <w:right w:val="single" w:sz="18" w:space="0" w:color="auto"/>
            </w:tcBorders>
          </w:tcPr>
          <w:p w14:paraId="7BC43801" w14:textId="58369F32" w:rsidR="00D0387F" w:rsidRDefault="00D0387F" w:rsidP="0089439C">
            <w:pPr>
              <w:jc w:val="center"/>
              <w:rPr>
                <w:rFonts w:asciiTheme="majorHAnsi" w:hAnsiTheme="majorHAnsi"/>
                <w:lang w:val="en-US"/>
              </w:rPr>
            </w:pPr>
            <w:r>
              <w:rPr>
                <w:rFonts w:asciiTheme="majorHAnsi" w:hAnsiTheme="majorHAnsi"/>
                <w:lang w:val="en-US"/>
              </w:rPr>
              <w:t>CE</w:t>
            </w:r>
          </w:p>
          <w:p w14:paraId="31A578B9" w14:textId="77777777" w:rsidR="00D0387F" w:rsidRDefault="00D0387F" w:rsidP="0089439C">
            <w:pPr>
              <w:jc w:val="center"/>
              <w:rPr>
                <w:rFonts w:asciiTheme="majorHAnsi" w:hAnsiTheme="majorHAnsi"/>
                <w:lang w:val="en-US"/>
              </w:rPr>
            </w:pPr>
          </w:p>
          <w:p w14:paraId="34151C83" w14:textId="77777777" w:rsidR="00D0387F" w:rsidRDefault="00D0387F" w:rsidP="0089439C">
            <w:pPr>
              <w:jc w:val="center"/>
              <w:rPr>
                <w:rFonts w:asciiTheme="majorHAnsi" w:hAnsiTheme="majorHAnsi"/>
                <w:lang w:val="en-US"/>
              </w:rPr>
            </w:pPr>
          </w:p>
          <w:p w14:paraId="28F3961F" w14:textId="77777777" w:rsidR="00D0387F" w:rsidRDefault="00D0387F" w:rsidP="0089439C">
            <w:pPr>
              <w:jc w:val="center"/>
              <w:rPr>
                <w:rFonts w:asciiTheme="majorHAnsi" w:hAnsiTheme="majorHAnsi"/>
                <w:lang w:val="en-US"/>
              </w:rPr>
            </w:pPr>
          </w:p>
          <w:p w14:paraId="613AB538" w14:textId="6B169D3A" w:rsidR="00A67F05" w:rsidRPr="00D0387F" w:rsidRDefault="00CC7F08" w:rsidP="0089439C">
            <w:pPr>
              <w:jc w:val="center"/>
              <w:rPr>
                <w:rFonts w:asciiTheme="majorHAnsi" w:hAnsiTheme="majorHAnsi"/>
                <w:lang w:val="en-US"/>
              </w:rPr>
            </w:pPr>
            <w:r w:rsidRPr="00D0387F">
              <w:rPr>
                <w:rFonts w:asciiTheme="majorHAnsi" w:hAnsiTheme="majorHAnsi"/>
                <w:lang w:val="en-US"/>
              </w:rPr>
              <w:t>EO</w:t>
            </w:r>
          </w:p>
          <w:p w14:paraId="4348A147" w14:textId="77777777" w:rsidR="006B1AF9" w:rsidRPr="00D0387F" w:rsidRDefault="006B1AF9" w:rsidP="0089439C">
            <w:pPr>
              <w:jc w:val="center"/>
              <w:rPr>
                <w:rFonts w:asciiTheme="majorHAnsi" w:hAnsiTheme="majorHAnsi"/>
                <w:lang w:val="en-US"/>
              </w:rPr>
            </w:pPr>
          </w:p>
          <w:p w14:paraId="545FFDDA" w14:textId="77777777" w:rsidR="006B1AF9" w:rsidRPr="00D0387F" w:rsidRDefault="006B1AF9" w:rsidP="0089439C">
            <w:pPr>
              <w:jc w:val="center"/>
              <w:rPr>
                <w:rFonts w:asciiTheme="majorHAnsi" w:hAnsiTheme="majorHAnsi"/>
                <w:lang w:val="en-US"/>
              </w:rPr>
            </w:pPr>
          </w:p>
          <w:p w14:paraId="019A84F7" w14:textId="77777777" w:rsidR="006B1AF9" w:rsidRPr="001D1AEA" w:rsidRDefault="006B1AF9" w:rsidP="0089439C">
            <w:pPr>
              <w:jc w:val="center"/>
              <w:rPr>
                <w:rFonts w:asciiTheme="majorHAnsi" w:hAnsiTheme="majorHAnsi"/>
                <w:lang w:val="en-US"/>
              </w:rPr>
            </w:pPr>
            <w:r w:rsidRPr="001D1AEA">
              <w:rPr>
                <w:rFonts w:asciiTheme="majorHAnsi" w:hAnsiTheme="majorHAnsi"/>
                <w:lang w:val="en-US"/>
              </w:rPr>
              <w:t>CO-EO</w:t>
            </w:r>
          </w:p>
          <w:p w14:paraId="1FEBB95F" w14:textId="77777777" w:rsidR="006B1AF9" w:rsidRPr="001D1AEA" w:rsidRDefault="006B1AF9" w:rsidP="0089439C">
            <w:pPr>
              <w:jc w:val="center"/>
              <w:rPr>
                <w:rFonts w:asciiTheme="majorHAnsi" w:hAnsiTheme="majorHAnsi"/>
                <w:lang w:val="en-US"/>
              </w:rPr>
            </w:pPr>
          </w:p>
          <w:p w14:paraId="12CB5354" w14:textId="77777777" w:rsidR="006B1AF9" w:rsidRPr="001D1AEA" w:rsidRDefault="006B1AF9" w:rsidP="0089439C">
            <w:pPr>
              <w:jc w:val="center"/>
              <w:rPr>
                <w:rFonts w:asciiTheme="majorHAnsi" w:hAnsiTheme="majorHAnsi"/>
                <w:lang w:val="en-US"/>
              </w:rPr>
            </w:pPr>
          </w:p>
          <w:p w14:paraId="1D486E1C" w14:textId="77777777" w:rsidR="006B1AF9" w:rsidRPr="001D1AEA" w:rsidRDefault="006B1AF9" w:rsidP="0089439C">
            <w:pPr>
              <w:jc w:val="center"/>
              <w:rPr>
                <w:rFonts w:asciiTheme="majorHAnsi" w:hAnsiTheme="majorHAnsi"/>
                <w:lang w:val="en-US"/>
              </w:rPr>
            </w:pPr>
          </w:p>
          <w:p w14:paraId="1499263A" w14:textId="4C21E5F5" w:rsidR="00A67F05" w:rsidRPr="001D1AEA" w:rsidRDefault="006B1AF9" w:rsidP="00163044">
            <w:pPr>
              <w:jc w:val="center"/>
              <w:rPr>
                <w:rFonts w:asciiTheme="majorHAnsi" w:hAnsiTheme="majorHAnsi"/>
                <w:lang w:val="en-US"/>
              </w:rPr>
            </w:pPr>
            <w:r w:rsidRPr="001D1AEA">
              <w:rPr>
                <w:rFonts w:asciiTheme="majorHAnsi" w:hAnsiTheme="majorHAnsi"/>
                <w:lang w:val="en-US"/>
              </w:rPr>
              <w:t>CO-EO-MITIC</w:t>
            </w:r>
          </w:p>
        </w:tc>
      </w:tr>
    </w:tbl>
    <w:p w14:paraId="7044017D" w14:textId="3133297C" w:rsidR="005F5E0D" w:rsidRPr="001D1AEA" w:rsidRDefault="005F5E0D" w:rsidP="002F70D3">
      <w:pPr>
        <w:jc w:val="center"/>
        <w:rPr>
          <w:rFonts w:asciiTheme="majorHAnsi" w:hAnsiTheme="majorHAnsi"/>
          <w:sz w:val="16"/>
          <w:lang w:val="en-US"/>
        </w:rPr>
      </w:pPr>
    </w:p>
    <w:p w14:paraId="289FF490" w14:textId="77777777" w:rsidR="005274CD" w:rsidRPr="001D1AEA" w:rsidRDefault="005274CD" w:rsidP="002F70D3">
      <w:pPr>
        <w:jc w:val="center"/>
        <w:rPr>
          <w:rFonts w:asciiTheme="majorHAnsi" w:hAnsiTheme="majorHAnsi"/>
          <w:sz w:val="16"/>
          <w:lang w:val="en-US"/>
        </w:rPr>
      </w:pPr>
    </w:p>
    <w:p w14:paraId="1B760DF5" w14:textId="77777777" w:rsidR="005274CD" w:rsidRPr="001D1AEA" w:rsidRDefault="005274CD" w:rsidP="002F70D3">
      <w:pPr>
        <w:jc w:val="center"/>
        <w:rPr>
          <w:rFonts w:asciiTheme="majorHAnsi" w:hAnsiTheme="majorHAnsi"/>
          <w:sz w:val="16"/>
          <w:lang w:val="en-US"/>
        </w:rPr>
      </w:pPr>
    </w:p>
    <w:p w14:paraId="1B023B16" w14:textId="77777777" w:rsidR="005274CD" w:rsidRPr="001D1AEA" w:rsidRDefault="005274CD" w:rsidP="002F70D3">
      <w:pPr>
        <w:jc w:val="center"/>
        <w:rPr>
          <w:rFonts w:asciiTheme="majorHAnsi" w:hAnsiTheme="majorHAnsi"/>
          <w:sz w:val="16"/>
          <w:lang w:val="en-US"/>
        </w:rPr>
      </w:pPr>
    </w:p>
    <w:tbl>
      <w:tblPr>
        <w:tblpPr w:leftFromText="141" w:rightFromText="141" w:vertAnchor="text" w:horzAnchor="margin" w:tblpXSpec="center"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9513"/>
        <w:gridCol w:w="3528"/>
      </w:tblGrid>
      <w:tr w:rsidR="00EA33B1" w:rsidRPr="00951C42" w14:paraId="16C704FC" w14:textId="77777777" w:rsidTr="00EA33B1">
        <w:trPr>
          <w:cantSplit/>
          <w:trHeight w:val="1825"/>
        </w:trPr>
        <w:tc>
          <w:tcPr>
            <w:tcW w:w="1701" w:type="dxa"/>
            <w:tcBorders>
              <w:top w:val="single" w:sz="18" w:space="0" w:color="auto"/>
              <w:left w:val="single" w:sz="18" w:space="0" w:color="auto"/>
              <w:bottom w:val="single" w:sz="2" w:space="0" w:color="auto"/>
              <w:right w:val="single" w:sz="18" w:space="0" w:color="auto"/>
            </w:tcBorders>
            <w:shd w:val="clear" w:color="auto" w:fill="E6E6E6"/>
            <w:textDirection w:val="btLr"/>
            <w:vAlign w:val="center"/>
            <w:hideMark/>
          </w:tcPr>
          <w:p w14:paraId="57531AFE" w14:textId="77777777" w:rsidR="00EA33B1" w:rsidRDefault="00EA33B1" w:rsidP="00EA33B1">
            <w:pPr>
              <w:ind w:left="113" w:right="113"/>
              <w:jc w:val="center"/>
              <w:rPr>
                <w:rFonts w:asciiTheme="majorHAnsi" w:hAnsiTheme="majorHAnsi"/>
                <w:sz w:val="22"/>
                <w:szCs w:val="22"/>
                <w:lang w:val="fr-CH"/>
              </w:rPr>
            </w:pPr>
            <w:r>
              <w:rPr>
                <w:rFonts w:asciiTheme="majorHAnsi" w:hAnsiTheme="majorHAnsi"/>
                <w:b/>
                <w:bCs/>
                <w:sz w:val="22"/>
                <w:szCs w:val="22"/>
                <w:lang w:val="fr-CH"/>
              </w:rPr>
              <w:t xml:space="preserve">Jeux, activités complémentaires </w:t>
            </w:r>
          </w:p>
        </w:tc>
        <w:tc>
          <w:tcPr>
            <w:tcW w:w="9513" w:type="dxa"/>
            <w:tcBorders>
              <w:top w:val="single" w:sz="18" w:space="0" w:color="auto"/>
              <w:left w:val="single" w:sz="18" w:space="0" w:color="auto"/>
              <w:bottom w:val="single" w:sz="2" w:space="0" w:color="auto"/>
              <w:right w:val="single" w:sz="4" w:space="0" w:color="auto"/>
            </w:tcBorders>
          </w:tcPr>
          <w:p w14:paraId="2A3F542C" w14:textId="77777777" w:rsidR="00EA33B1" w:rsidRPr="00E40F61" w:rsidRDefault="00EA33B1" w:rsidP="00EA33B1">
            <w:pPr>
              <w:rPr>
                <w:rFonts w:asciiTheme="majorHAnsi" w:hAnsiTheme="majorHAnsi"/>
                <w:lang w:val="de-CH"/>
              </w:rPr>
            </w:pPr>
          </w:p>
          <w:p w14:paraId="5A8CE3EA" w14:textId="77777777" w:rsidR="00EA33B1" w:rsidRPr="005F743D" w:rsidRDefault="00EA33B1" w:rsidP="00EA33B1">
            <w:pPr>
              <w:rPr>
                <w:rFonts w:asciiTheme="majorHAnsi" w:hAnsiTheme="majorHAnsi"/>
                <w:bCs/>
                <w:lang w:val="de-CH"/>
              </w:rPr>
            </w:pPr>
          </w:p>
          <w:p w14:paraId="208E6DA4" w14:textId="77777777" w:rsidR="00EA33B1" w:rsidRPr="005F743D" w:rsidRDefault="00EA33B1" w:rsidP="00EA33B1">
            <w:pPr>
              <w:rPr>
                <w:rFonts w:asciiTheme="majorHAnsi" w:hAnsiTheme="majorHAnsi"/>
                <w:lang w:val="de-CH"/>
              </w:rPr>
            </w:pPr>
            <w:r w:rsidRPr="005F743D">
              <w:rPr>
                <w:rFonts w:asciiTheme="majorHAnsi" w:hAnsiTheme="majorHAnsi"/>
                <w:lang w:val="de-CH"/>
              </w:rPr>
              <w:t>Kunterbuntes, KB S. 56</w:t>
            </w:r>
          </w:p>
          <w:p w14:paraId="5E28C563" w14:textId="77777777" w:rsidR="00DB4448" w:rsidRPr="005F743D" w:rsidRDefault="00DB4448" w:rsidP="00EA33B1">
            <w:pPr>
              <w:rPr>
                <w:rFonts w:asciiTheme="majorHAnsi" w:hAnsiTheme="majorHAnsi"/>
                <w:lang w:val="de-CH"/>
              </w:rPr>
            </w:pPr>
            <w:r w:rsidRPr="005F743D">
              <w:rPr>
                <w:rFonts w:asciiTheme="majorHAnsi" w:hAnsiTheme="majorHAnsi"/>
                <w:lang w:val="de-CH"/>
              </w:rPr>
              <w:t>Kunterbuntes, KB S. 58</w:t>
            </w:r>
          </w:p>
          <w:p w14:paraId="6A10703B" w14:textId="4FFAF6ED" w:rsidR="002532A0" w:rsidRPr="00E872C5" w:rsidRDefault="002532A0" w:rsidP="00EA33B1">
            <w:pPr>
              <w:rPr>
                <w:rFonts w:asciiTheme="majorHAnsi" w:hAnsiTheme="majorHAnsi"/>
                <w:lang w:val="de-CH"/>
              </w:rPr>
            </w:pPr>
            <w:r w:rsidRPr="00E872C5">
              <w:rPr>
                <w:rFonts w:asciiTheme="majorHAnsi" w:hAnsiTheme="majorHAnsi"/>
                <w:lang w:val="de-CH"/>
              </w:rPr>
              <w:t xml:space="preserve">EOLE (Lied « Happy </w:t>
            </w:r>
            <w:proofErr w:type="spellStart"/>
            <w:r w:rsidRPr="00E872C5">
              <w:rPr>
                <w:rFonts w:asciiTheme="majorHAnsi" w:hAnsiTheme="majorHAnsi"/>
                <w:lang w:val="de-CH"/>
              </w:rPr>
              <w:t>Birthday</w:t>
            </w:r>
            <w:proofErr w:type="spellEnd"/>
            <w:r w:rsidRPr="00E872C5">
              <w:rPr>
                <w:rFonts w:asciiTheme="majorHAnsi" w:hAnsiTheme="majorHAnsi"/>
                <w:lang w:val="de-CH"/>
              </w:rPr>
              <w:t> » in verschiedenen Sprachen)</w:t>
            </w:r>
          </w:p>
        </w:tc>
        <w:tc>
          <w:tcPr>
            <w:tcW w:w="3528" w:type="dxa"/>
            <w:tcBorders>
              <w:top w:val="single" w:sz="18" w:space="0" w:color="auto"/>
              <w:left w:val="single" w:sz="4" w:space="0" w:color="auto"/>
              <w:bottom w:val="single" w:sz="2" w:space="0" w:color="auto"/>
              <w:right w:val="single" w:sz="18" w:space="0" w:color="auto"/>
            </w:tcBorders>
          </w:tcPr>
          <w:p w14:paraId="13AE7AAD" w14:textId="77777777" w:rsidR="00EA33B1" w:rsidRPr="00E872C5" w:rsidRDefault="00EA33B1" w:rsidP="00EA33B1">
            <w:pPr>
              <w:rPr>
                <w:rFonts w:asciiTheme="majorHAnsi" w:hAnsiTheme="majorHAnsi"/>
                <w:lang w:val="de-CH"/>
              </w:rPr>
            </w:pPr>
          </w:p>
          <w:p w14:paraId="27A50043" w14:textId="77777777" w:rsidR="00EA33B1" w:rsidRPr="00E872C5" w:rsidRDefault="00EA33B1" w:rsidP="00EA33B1">
            <w:pPr>
              <w:rPr>
                <w:rFonts w:asciiTheme="majorHAnsi" w:hAnsiTheme="majorHAnsi"/>
                <w:lang w:val="de-CH"/>
              </w:rPr>
            </w:pPr>
          </w:p>
          <w:p w14:paraId="0007D3C6" w14:textId="77777777" w:rsidR="00EA33B1" w:rsidRPr="00E872C5" w:rsidRDefault="00EA33B1" w:rsidP="00EA33B1">
            <w:pPr>
              <w:rPr>
                <w:rFonts w:asciiTheme="majorHAnsi" w:hAnsiTheme="majorHAnsi"/>
                <w:lang w:val="de-CH"/>
              </w:rPr>
            </w:pPr>
          </w:p>
          <w:p w14:paraId="475406B4" w14:textId="77777777" w:rsidR="00EA33B1" w:rsidRPr="00E872C5" w:rsidRDefault="00EA33B1" w:rsidP="00EA33B1">
            <w:pPr>
              <w:rPr>
                <w:rFonts w:asciiTheme="majorHAnsi" w:hAnsiTheme="majorHAnsi"/>
                <w:lang w:val="de-CH"/>
              </w:rPr>
            </w:pPr>
          </w:p>
          <w:p w14:paraId="7D9214EF" w14:textId="77777777" w:rsidR="00EA33B1" w:rsidRPr="00E872C5" w:rsidRDefault="00EA33B1" w:rsidP="00EA33B1">
            <w:pPr>
              <w:rPr>
                <w:rFonts w:asciiTheme="majorHAnsi" w:hAnsiTheme="majorHAnsi"/>
                <w:lang w:val="de-CH"/>
              </w:rPr>
            </w:pPr>
          </w:p>
          <w:p w14:paraId="683A11BA" w14:textId="77777777" w:rsidR="00EA33B1" w:rsidRPr="00E872C5" w:rsidRDefault="00EA33B1" w:rsidP="00EA33B1">
            <w:pPr>
              <w:rPr>
                <w:rFonts w:asciiTheme="majorHAnsi" w:hAnsiTheme="majorHAnsi"/>
                <w:lang w:val="de-CH"/>
              </w:rPr>
            </w:pPr>
          </w:p>
        </w:tc>
      </w:tr>
    </w:tbl>
    <w:p w14:paraId="41ECB2E1" w14:textId="77777777" w:rsidR="005F5E0D" w:rsidRPr="00E872C5" w:rsidRDefault="005F5E0D">
      <w:pPr>
        <w:rPr>
          <w:rFonts w:asciiTheme="majorHAnsi" w:hAnsiTheme="majorHAnsi"/>
          <w:sz w:val="16"/>
          <w:lang w:val="de-CH"/>
        </w:rPr>
      </w:pPr>
    </w:p>
    <w:tbl>
      <w:tblPr>
        <w:tblpPr w:leftFromText="141" w:rightFromText="141" w:vertAnchor="text" w:tblpY="1"/>
        <w:tblOverlap w:val="neve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9513"/>
        <w:gridCol w:w="3528"/>
      </w:tblGrid>
      <w:tr w:rsidR="00E472E0" w14:paraId="69D22443" w14:textId="77777777" w:rsidTr="003F4CC4">
        <w:trPr>
          <w:cantSplit/>
          <w:trHeight w:val="1910"/>
        </w:trPr>
        <w:tc>
          <w:tcPr>
            <w:tcW w:w="1701" w:type="dxa"/>
            <w:tcBorders>
              <w:top w:val="single" w:sz="2" w:space="0" w:color="auto"/>
              <w:left w:val="single" w:sz="18" w:space="0" w:color="auto"/>
              <w:bottom w:val="single" w:sz="18" w:space="0" w:color="auto"/>
              <w:right w:val="single" w:sz="18" w:space="0" w:color="auto"/>
            </w:tcBorders>
            <w:shd w:val="clear" w:color="auto" w:fill="E6E6E6"/>
            <w:textDirection w:val="btLr"/>
            <w:vAlign w:val="center"/>
            <w:hideMark/>
          </w:tcPr>
          <w:p w14:paraId="6B77DCCD" w14:textId="54BFCFE1" w:rsidR="00E472E0" w:rsidRDefault="00E472E0">
            <w:pPr>
              <w:ind w:left="113" w:right="113"/>
              <w:jc w:val="center"/>
              <w:rPr>
                <w:rFonts w:asciiTheme="majorHAnsi" w:hAnsiTheme="majorHAnsi"/>
                <w:sz w:val="22"/>
                <w:szCs w:val="22"/>
                <w:lang w:val="fr-CH"/>
              </w:rPr>
            </w:pPr>
            <w:r>
              <w:rPr>
                <w:rFonts w:asciiTheme="majorHAnsi" w:hAnsiTheme="majorHAnsi"/>
                <w:b/>
                <w:bCs/>
                <w:sz w:val="22"/>
                <w:szCs w:val="22"/>
                <w:lang w:val="fr-CH"/>
              </w:rPr>
              <w:t>Activités  él</w:t>
            </w:r>
            <w:r w:rsidR="005F743D">
              <w:rPr>
                <w:rFonts w:asciiTheme="majorHAnsi" w:hAnsiTheme="majorHAnsi"/>
                <w:b/>
                <w:bCs/>
                <w:sz w:val="22"/>
                <w:szCs w:val="22"/>
                <w:lang w:val="fr-CH"/>
              </w:rPr>
              <w:t>èves proposées sur le site « Junior</w:t>
            </w:r>
            <w:r>
              <w:rPr>
                <w:rFonts w:asciiTheme="majorHAnsi" w:hAnsiTheme="majorHAnsi"/>
                <w:b/>
                <w:bCs/>
                <w:sz w:val="22"/>
                <w:szCs w:val="22"/>
                <w:lang w:val="fr-CH"/>
              </w:rPr>
              <w:t xml:space="preserve"> » </w:t>
            </w:r>
            <w:r w:rsidR="005A1A7E">
              <w:rPr>
                <w:rFonts w:asciiTheme="majorHAnsi" w:hAnsiTheme="majorHAnsi"/>
                <w:b/>
                <w:bCs/>
                <w:sz w:val="22"/>
                <w:szCs w:val="22"/>
                <w:lang w:val="fr-CH"/>
              </w:rPr>
              <w:t xml:space="preserve">           </w:t>
            </w:r>
            <w:r w:rsidRPr="005A1A7E">
              <w:rPr>
                <w:rFonts w:asciiTheme="majorHAnsi" w:hAnsiTheme="majorHAnsi"/>
                <w:sz w:val="22"/>
                <w:szCs w:val="22"/>
                <w:lang w:val="fr-CH"/>
              </w:rPr>
              <w:t>www.</w:t>
            </w:r>
            <w:r w:rsidR="005A1A7E">
              <w:rPr>
                <w:rFonts w:asciiTheme="majorHAnsi" w:hAnsiTheme="majorHAnsi"/>
                <w:sz w:val="22"/>
                <w:szCs w:val="22"/>
                <w:lang w:val="fr-CH"/>
              </w:rPr>
              <w:t>junior-deutsch.ch</w:t>
            </w:r>
          </w:p>
        </w:tc>
        <w:tc>
          <w:tcPr>
            <w:tcW w:w="9513" w:type="dxa"/>
            <w:tcBorders>
              <w:top w:val="single" w:sz="2" w:space="0" w:color="auto"/>
              <w:left w:val="single" w:sz="18" w:space="0" w:color="auto"/>
              <w:bottom w:val="single" w:sz="18" w:space="0" w:color="auto"/>
              <w:right w:val="single" w:sz="4" w:space="0" w:color="auto"/>
            </w:tcBorders>
            <w:vAlign w:val="center"/>
            <w:hideMark/>
          </w:tcPr>
          <w:p w14:paraId="705E922A" w14:textId="77777777" w:rsidR="00E472E0" w:rsidRDefault="00E472E0">
            <w:pPr>
              <w:rPr>
                <w:rFonts w:asciiTheme="majorHAnsi" w:hAnsiTheme="majorHAnsi"/>
                <w:lang w:val="fr-CH"/>
              </w:rPr>
            </w:pPr>
            <w:r>
              <w:rPr>
                <w:rFonts w:asciiTheme="majorHAnsi" w:hAnsiTheme="majorHAnsi"/>
                <w:lang w:val="fr-CH"/>
              </w:rPr>
              <w:t xml:space="preserve">Ex 1 : référence à l’exercice 1 du KB </w:t>
            </w:r>
          </w:p>
          <w:p w14:paraId="771A5276" w14:textId="77777777" w:rsidR="00E472E0" w:rsidRDefault="00E472E0">
            <w:pPr>
              <w:rPr>
                <w:rFonts w:asciiTheme="majorHAnsi" w:hAnsiTheme="majorHAnsi"/>
                <w:lang w:val="fr-CH"/>
              </w:rPr>
            </w:pPr>
            <w:r>
              <w:rPr>
                <w:rFonts w:asciiTheme="majorHAnsi" w:hAnsiTheme="majorHAnsi"/>
                <w:lang w:val="fr-CH"/>
              </w:rPr>
              <w:t>Ex. 2 : référence à l’exercice 1 du KB (2 niveaux de difficulté)</w:t>
            </w:r>
          </w:p>
          <w:p w14:paraId="47DA66C9" w14:textId="77777777" w:rsidR="00E472E0" w:rsidRDefault="00E472E0">
            <w:pPr>
              <w:rPr>
                <w:rFonts w:asciiTheme="majorHAnsi" w:hAnsiTheme="majorHAnsi"/>
                <w:lang w:val="fr-CH"/>
              </w:rPr>
            </w:pPr>
            <w:r>
              <w:rPr>
                <w:rFonts w:asciiTheme="majorHAnsi" w:hAnsiTheme="majorHAnsi"/>
                <w:lang w:val="fr-CH"/>
              </w:rPr>
              <w:t>Ex. 3 : référence à l’exercice 2 du KB (2 niveaux de difficulté)</w:t>
            </w:r>
          </w:p>
          <w:p w14:paraId="20A618D8" w14:textId="77777777" w:rsidR="00E472E0" w:rsidRDefault="00E472E0">
            <w:pPr>
              <w:rPr>
                <w:rFonts w:asciiTheme="majorHAnsi" w:hAnsiTheme="majorHAnsi"/>
                <w:lang w:val="fr-CH"/>
              </w:rPr>
            </w:pPr>
            <w:r>
              <w:rPr>
                <w:rFonts w:asciiTheme="majorHAnsi" w:hAnsiTheme="majorHAnsi"/>
                <w:lang w:val="fr-CH"/>
              </w:rPr>
              <w:t>Ex. 4 : référence à l’exercice 2 du KB</w:t>
            </w:r>
          </w:p>
          <w:p w14:paraId="1F13D88F" w14:textId="77777777" w:rsidR="00E472E0" w:rsidRDefault="00E472E0">
            <w:pPr>
              <w:rPr>
                <w:rFonts w:asciiTheme="majorHAnsi" w:hAnsiTheme="majorHAnsi"/>
                <w:lang w:val="fr-CH"/>
              </w:rPr>
            </w:pPr>
            <w:r>
              <w:rPr>
                <w:rFonts w:asciiTheme="majorHAnsi" w:hAnsiTheme="majorHAnsi"/>
                <w:lang w:val="fr-CH"/>
              </w:rPr>
              <w:t>Ex. 5 : référence à l’exercice 2 du KB</w:t>
            </w:r>
          </w:p>
          <w:p w14:paraId="5767A15E" w14:textId="77777777" w:rsidR="00E472E0" w:rsidRDefault="00E472E0">
            <w:pPr>
              <w:rPr>
                <w:rFonts w:asciiTheme="majorHAnsi" w:hAnsiTheme="majorHAnsi"/>
                <w:lang w:val="fr-CH"/>
              </w:rPr>
            </w:pPr>
            <w:r>
              <w:rPr>
                <w:rFonts w:asciiTheme="majorHAnsi" w:hAnsiTheme="majorHAnsi"/>
                <w:lang w:val="fr-CH"/>
              </w:rPr>
              <w:t>Ex. 6 : référence à l’exercice 3 du KB</w:t>
            </w:r>
          </w:p>
          <w:p w14:paraId="3DA66E90" w14:textId="77777777" w:rsidR="00E472E0" w:rsidRDefault="00E472E0">
            <w:pPr>
              <w:rPr>
                <w:rFonts w:asciiTheme="majorHAnsi" w:hAnsiTheme="majorHAnsi"/>
                <w:lang w:val="fr-CH"/>
              </w:rPr>
            </w:pPr>
            <w:r>
              <w:rPr>
                <w:rFonts w:asciiTheme="majorHAnsi" w:hAnsiTheme="majorHAnsi"/>
                <w:lang w:val="fr-CH"/>
              </w:rPr>
              <w:t>Ex. 7 : référence à l’exercice 1 de l’AB ou de l’exercice 3 du KB</w:t>
            </w:r>
          </w:p>
          <w:p w14:paraId="34EC54DE" w14:textId="77777777" w:rsidR="00E472E0" w:rsidRDefault="00E472E0">
            <w:pPr>
              <w:rPr>
                <w:rFonts w:asciiTheme="majorHAnsi" w:hAnsiTheme="majorHAnsi"/>
                <w:lang w:val="fr-CH"/>
              </w:rPr>
            </w:pPr>
            <w:r>
              <w:rPr>
                <w:rFonts w:asciiTheme="majorHAnsi" w:hAnsiTheme="majorHAnsi"/>
                <w:lang w:val="fr-CH"/>
              </w:rPr>
              <w:t>Ex. 8 : référence à l’exercice 6 de l’AB</w:t>
            </w:r>
          </w:p>
          <w:p w14:paraId="69809838" w14:textId="77777777" w:rsidR="00E472E0" w:rsidRDefault="00E472E0">
            <w:pPr>
              <w:rPr>
                <w:rFonts w:asciiTheme="majorHAnsi" w:hAnsiTheme="majorHAnsi"/>
                <w:lang w:val="fr-CH"/>
              </w:rPr>
            </w:pPr>
            <w:r>
              <w:rPr>
                <w:rFonts w:asciiTheme="majorHAnsi" w:hAnsiTheme="majorHAnsi"/>
                <w:lang w:val="fr-CH"/>
              </w:rPr>
              <w:t>Ex. 9 : référence à l’exercice 4 du KB</w:t>
            </w:r>
          </w:p>
        </w:tc>
        <w:tc>
          <w:tcPr>
            <w:tcW w:w="3528" w:type="dxa"/>
            <w:tcBorders>
              <w:top w:val="single" w:sz="2" w:space="0" w:color="auto"/>
              <w:left w:val="single" w:sz="4" w:space="0" w:color="auto"/>
              <w:bottom w:val="single" w:sz="18" w:space="0" w:color="auto"/>
              <w:right w:val="single" w:sz="18" w:space="0" w:color="auto"/>
            </w:tcBorders>
          </w:tcPr>
          <w:p w14:paraId="055C98CE" w14:textId="77777777" w:rsidR="00E472E0" w:rsidRDefault="00E472E0">
            <w:pPr>
              <w:rPr>
                <w:rFonts w:asciiTheme="majorHAnsi" w:hAnsiTheme="majorHAnsi"/>
                <w:lang w:val="fr-CH"/>
              </w:rPr>
            </w:pPr>
          </w:p>
          <w:p w14:paraId="4C5EBEFF" w14:textId="77777777" w:rsidR="00E472E0" w:rsidRDefault="00E472E0">
            <w:pPr>
              <w:rPr>
                <w:rFonts w:asciiTheme="majorHAnsi" w:hAnsiTheme="majorHAnsi"/>
                <w:lang w:val="fr-CH"/>
              </w:rPr>
            </w:pPr>
          </w:p>
        </w:tc>
      </w:tr>
    </w:tbl>
    <w:p w14:paraId="3DC60032" w14:textId="77777777" w:rsidR="00E472E0" w:rsidRDefault="00E472E0" w:rsidP="00E472E0">
      <w:pPr>
        <w:rPr>
          <w:rFonts w:asciiTheme="majorHAnsi" w:hAnsiTheme="majorHAnsi"/>
          <w:sz w:val="16"/>
          <w:lang w:val="fr-CH"/>
        </w:rPr>
      </w:pPr>
      <w:r>
        <w:rPr>
          <w:rFonts w:asciiTheme="majorHAnsi" w:hAnsiTheme="majorHAnsi"/>
          <w:sz w:val="16"/>
          <w:lang w:val="fr-CH"/>
        </w:rPr>
        <w:t xml:space="preserve">                                                                                                                                                                                                                                                        </w:t>
      </w:r>
    </w:p>
    <w:p w14:paraId="7002608B" w14:textId="77777777" w:rsidR="00E472E0" w:rsidRDefault="00E472E0" w:rsidP="00E472E0">
      <w:pPr>
        <w:rPr>
          <w:rFonts w:asciiTheme="majorHAnsi" w:hAnsiTheme="majorHAnsi"/>
          <w:sz w:val="20"/>
          <w:lang w:val="fr-CH"/>
        </w:rPr>
      </w:pPr>
    </w:p>
    <w:p w14:paraId="263EA14B" w14:textId="77777777" w:rsidR="00E472E0" w:rsidRDefault="00E472E0" w:rsidP="00E472E0">
      <w:pPr>
        <w:rPr>
          <w:rFonts w:asciiTheme="majorHAnsi" w:hAnsiTheme="majorHAnsi"/>
          <w:b/>
          <w:bCs/>
          <w:u w:val="single"/>
          <w:lang w:val="fr-CH"/>
        </w:rPr>
      </w:pPr>
      <w:r>
        <w:rPr>
          <w:rFonts w:asciiTheme="majorHAnsi" w:hAnsiTheme="majorHAnsi"/>
          <w:b/>
          <w:bCs/>
          <w:u w:val="single"/>
          <w:lang w:val="fr-CH"/>
        </w:rPr>
        <w:t>Matériel complémentaire disponible</w:t>
      </w:r>
    </w:p>
    <w:p w14:paraId="4BBE8A32" w14:textId="77777777" w:rsidR="00E472E0" w:rsidRDefault="00E472E0" w:rsidP="00E472E0">
      <w:pPr>
        <w:rPr>
          <w:rFonts w:asciiTheme="majorHAnsi" w:hAnsiTheme="majorHAnsi"/>
          <w:bCs/>
          <w:lang w:val="fr-CH"/>
        </w:rPr>
      </w:pPr>
      <w:proofErr w:type="spellStart"/>
      <w:r>
        <w:rPr>
          <w:rFonts w:asciiTheme="majorHAnsi" w:hAnsiTheme="majorHAnsi"/>
          <w:bCs/>
          <w:lang w:val="fr-CH"/>
        </w:rPr>
        <w:t>Materialbox</w:t>
      </w:r>
      <w:proofErr w:type="spellEnd"/>
      <w:r>
        <w:rPr>
          <w:rFonts w:asciiTheme="majorHAnsi" w:hAnsiTheme="majorHAnsi"/>
          <w:bCs/>
          <w:lang w:val="fr-CH"/>
        </w:rPr>
        <w:t xml:space="preserve"> : Poster : « Mein </w:t>
      </w:r>
      <w:proofErr w:type="spellStart"/>
      <w:r>
        <w:rPr>
          <w:rFonts w:asciiTheme="majorHAnsi" w:hAnsiTheme="majorHAnsi"/>
          <w:bCs/>
          <w:lang w:val="fr-CH"/>
        </w:rPr>
        <w:t>Jahr</w:t>
      </w:r>
      <w:proofErr w:type="spellEnd"/>
      <w:r>
        <w:rPr>
          <w:rFonts w:asciiTheme="majorHAnsi" w:hAnsiTheme="majorHAnsi"/>
          <w:bCs/>
          <w:lang w:val="fr-CH"/>
        </w:rPr>
        <w:t> »</w:t>
      </w:r>
    </w:p>
    <w:p w14:paraId="67C872BC" w14:textId="77777777" w:rsidR="00E472E0" w:rsidRDefault="00E472E0" w:rsidP="00E472E0">
      <w:pPr>
        <w:rPr>
          <w:rFonts w:asciiTheme="majorHAnsi" w:hAnsiTheme="majorHAnsi"/>
          <w:bCs/>
          <w:lang w:val="fr-CH"/>
        </w:rPr>
      </w:pPr>
      <w:r>
        <w:rPr>
          <w:rFonts w:asciiTheme="majorHAnsi" w:hAnsiTheme="majorHAnsi"/>
          <w:bCs/>
          <w:lang w:val="fr-CH"/>
        </w:rPr>
        <w:t xml:space="preserve">                         </w:t>
      </w:r>
      <w:proofErr w:type="spellStart"/>
      <w:r>
        <w:rPr>
          <w:rFonts w:asciiTheme="majorHAnsi" w:hAnsiTheme="majorHAnsi"/>
          <w:bCs/>
          <w:lang w:val="fr-CH"/>
        </w:rPr>
        <w:t>Flashcards</w:t>
      </w:r>
      <w:proofErr w:type="spellEnd"/>
      <w:r>
        <w:rPr>
          <w:rFonts w:asciiTheme="majorHAnsi" w:hAnsiTheme="majorHAnsi"/>
          <w:bCs/>
          <w:lang w:val="fr-CH"/>
        </w:rPr>
        <w:t> : 63 à 69</w:t>
      </w:r>
    </w:p>
    <w:p w14:paraId="2508B2E5" w14:textId="0F3A5EC4" w:rsidR="007B2A54" w:rsidRPr="00E472E0" w:rsidRDefault="007B2A54">
      <w:pPr>
        <w:rPr>
          <w:rFonts w:asciiTheme="majorHAnsi" w:hAnsiTheme="majorHAnsi"/>
          <w:bCs/>
          <w:lang w:val="fr-CH"/>
        </w:rPr>
      </w:pPr>
      <w:r w:rsidRPr="00E472E0">
        <w:rPr>
          <w:rFonts w:asciiTheme="majorHAnsi" w:hAnsiTheme="majorHAnsi"/>
          <w:bCs/>
          <w:lang w:val="fr-CH"/>
        </w:rPr>
        <w:t xml:space="preserve">Site de l’animation : </w:t>
      </w:r>
      <w:hyperlink r:id="rId10" w:history="1">
        <w:r w:rsidRPr="00E472E0">
          <w:rPr>
            <w:rStyle w:val="Lienhypertexte"/>
            <w:rFonts w:asciiTheme="majorHAnsi" w:hAnsiTheme="majorHAnsi"/>
            <w:bCs/>
            <w:lang w:val="fr-CH"/>
          </w:rPr>
          <w:t>http://animation.hepvs.ch/allemand/</w:t>
        </w:r>
      </w:hyperlink>
    </w:p>
    <w:p w14:paraId="687A3DD5" w14:textId="6D71CDFF" w:rsidR="00742E72" w:rsidRPr="00E472E0" w:rsidRDefault="0022593B">
      <w:pPr>
        <w:rPr>
          <w:rFonts w:asciiTheme="majorHAnsi" w:hAnsiTheme="majorHAnsi"/>
          <w:bCs/>
          <w:lang w:val="fr-CH"/>
        </w:rPr>
      </w:pPr>
      <w:r>
        <w:rPr>
          <w:rFonts w:asciiTheme="majorHAnsi" w:hAnsiTheme="majorHAnsi"/>
          <w:bCs/>
          <w:lang w:val="fr-CH"/>
        </w:rPr>
        <w:t>Site de Junior</w:t>
      </w:r>
      <w:r w:rsidR="007B2A54" w:rsidRPr="00E472E0">
        <w:rPr>
          <w:rFonts w:asciiTheme="majorHAnsi" w:hAnsiTheme="majorHAnsi"/>
          <w:bCs/>
          <w:lang w:val="fr-CH"/>
        </w:rPr>
        <w:t xml:space="preserve">, enseignant : </w:t>
      </w:r>
      <w:hyperlink r:id="rId11" w:history="1">
        <w:r w:rsidR="00642350" w:rsidRPr="00E472E0">
          <w:rPr>
            <w:rStyle w:val="Lienhypertexte"/>
            <w:rFonts w:asciiTheme="majorHAnsi" w:hAnsiTheme="majorHAnsi"/>
            <w:bCs/>
            <w:lang w:val="fr-CH"/>
          </w:rPr>
          <w:t>http://romandie.klett-sprachen.de/</w:t>
        </w:r>
      </w:hyperlink>
      <w:r w:rsidR="00642350" w:rsidRPr="00E472E0">
        <w:rPr>
          <w:rFonts w:asciiTheme="majorHAnsi" w:hAnsiTheme="majorHAnsi"/>
          <w:bCs/>
          <w:lang w:val="fr-CH"/>
        </w:rPr>
        <w:t xml:space="preserve"> </w:t>
      </w:r>
    </w:p>
    <w:p w14:paraId="54B6F4C5" w14:textId="4F903A5B" w:rsidR="001848CB" w:rsidRPr="002F70D3" w:rsidRDefault="001848CB">
      <w:pPr>
        <w:rPr>
          <w:rFonts w:asciiTheme="majorHAnsi" w:hAnsiTheme="majorHAnsi"/>
          <w:bCs/>
          <w:highlight w:val="yellow"/>
          <w:lang w:val="fr-CH"/>
        </w:rPr>
      </w:pPr>
    </w:p>
    <w:p w14:paraId="7FDF0F42" w14:textId="567E84EC" w:rsidR="00A73EBB" w:rsidRDefault="00A73EBB" w:rsidP="00A73EBB">
      <w:pPr>
        <w:rPr>
          <w:rFonts w:asciiTheme="majorHAnsi" w:hAnsiTheme="majorHAnsi"/>
          <w:bCs/>
          <w:lang w:val="fr-CH"/>
        </w:rPr>
      </w:pPr>
      <w:r>
        <w:rPr>
          <w:rFonts w:asciiTheme="majorHAnsi" w:hAnsiTheme="majorHAnsi"/>
          <w:bCs/>
          <w:lang w:val="fr-CH"/>
        </w:rPr>
        <w:t xml:space="preserve">Explications complètes des </w:t>
      </w:r>
      <w:r w:rsidR="00E472E0">
        <w:rPr>
          <w:rFonts w:asciiTheme="majorHAnsi" w:hAnsiTheme="majorHAnsi"/>
          <w:bCs/>
          <w:lang w:val="fr-CH"/>
        </w:rPr>
        <w:t>jeux en allemand aux pages p. 24</w:t>
      </w:r>
      <w:r>
        <w:rPr>
          <w:rFonts w:asciiTheme="majorHAnsi" w:hAnsiTheme="majorHAnsi"/>
          <w:bCs/>
          <w:lang w:val="fr-CH"/>
        </w:rPr>
        <w:t xml:space="preserve"> à 31 et en français aux pages 90 à 97. Des consignes de jeux sont disponibles à la page 24.</w:t>
      </w:r>
    </w:p>
    <w:p w14:paraId="2B595FDF" w14:textId="48595833" w:rsidR="00A73EBB" w:rsidRDefault="00A73EBB" w:rsidP="00A73EBB">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w:t>
      </w:r>
      <w:r w:rsidR="002A7BE4">
        <w:rPr>
          <w:rFonts w:asciiTheme="majorHAnsi" w:hAnsiTheme="majorHAnsi"/>
          <w:bCs/>
          <w:lang w:val="fr-CH"/>
        </w:rPr>
        <w:t>159 à 163</w:t>
      </w:r>
      <w:proofErr w:type="gramStart"/>
      <w:r w:rsidR="002A7BE4">
        <w:rPr>
          <w:rFonts w:asciiTheme="majorHAnsi" w:hAnsiTheme="majorHAnsi"/>
          <w:bCs/>
          <w:lang w:val="fr-CH"/>
        </w:rPr>
        <w:t>.</w:t>
      </w:r>
      <w:r>
        <w:rPr>
          <w:rFonts w:asciiTheme="majorHAnsi" w:hAnsiTheme="majorHAnsi"/>
          <w:bCs/>
          <w:lang w:val="fr-CH"/>
        </w:rPr>
        <w:t>.</w:t>
      </w:r>
      <w:proofErr w:type="gramEnd"/>
    </w:p>
    <w:p w14:paraId="794BF57D" w14:textId="77777777" w:rsidR="009A1FB4" w:rsidRPr="007B2A54" w:rsidRDefault="009A1FB4">
      <w:pPr>
        <w:rPr>
          <w:rFonts w:asciiTheme="majorHAnsi" w:hAnsiTheme="majorHAnsi"/>
          <w:bCs/>
          <w:lang w:val="fr-CH"/>
        </w:rPr>
      </w:pPr>
    </w:p>
    <w:p w14:paraId="0A14D061" w14:textId="75594B79" w:rsidR="009A1FB4" w:rsidRPr="00BA50BD" w:rsidRDefault="00223E42" w:rsidP="009B2A9F">
      <w:pPr>
        <w:pStyle w:val="Titre4"/>
        <w:rPr>
          <w:rFonts w:asciiTheme="majorHAnsi" w:hAnsiTheme="majorHAnsi" w:cstheme="majorHAnsi"/>
          <w:lang w:val="fr-FR"/>
        </w:rPr>
      </w:pPr>
      <w:r w:rsidRPr="00BA50BD">
        <w:rPr>
          <w:rFonts w:asciiTheme="majorHAnsi" w:hAnsiTheme="majorHAnsi" w:cstheme="majorHAnsi"/>
          <w:lang w:val="fr-FR"/>
        </w:rPr>
        <w:t>Matériel utilisé :</w:t>
      </w:r>
    </w:p>
    <w:p w14:paraId="1F90C2AA" w14:textId="77777777" w:rsidR="00EE6857" w:rsidRDefault="00EE6857" w:rsidP="00EE6857">
      <w:pPr>
        <w:rPr>
          <w:rFonts w:asciiTheme="majorHAnsi" w:hAnsiTheme="majorHAnsi" w:cstheme="majorHAnsi"/>
        </w:rPr>
      </w:pPr>
      <w:r>
        <w:rPr>
          <w:rFonts w:asciiTheme="majorHAnsi" w:hAnsiTheme="majorHAnsi" w:cstheme="majorHAnsi"/>
        </w:rPr>
        <w:t xml:space="preserve">LHB p.165, </w:t>
      </w:r>
      <w:proofErr w:type="spellStart"/>
      <w:r>
        <w:rPr>
          <w:rFonts w:asciiTheme="majorHAnsi" w:hAnsiTheme="majorHAnsi" w:cstheme="majorHAnsi"/>
        </w:rPr>
        <w:t>chunks</w:t>
      </w:r>
      <w:proofErr w:type="spellEnd"/>
      <w:r>
        <w:rPr>
          <w:rFonts w:asciiTheme="majorHAnsi" w:hAnsiTheme="majorHAnsi" w:cstheme="majorHAnsi"/>
        </w:rPr>
        <w:t xml:space="preserve"> élèves + tableau des consignes élèves de l’animation</w:t>
      </w:r>
    </w:p>
    <w:p w14:paraId="7579EDE3" w14:textId="27FC6244" w:rsidR="00223E42" w:rsidRPr="00364F6C" w:rsidRDefault="00223E42" w:rsidP="00223E42">
      <w:pPr>
        <w:rPr>
          <w:rFonts w:asciiTheme="majorHAnsi" w:hAnsiTheme="majorHAnsi" w:cstheme="majorHAnsi"/>
          <w:lang w:val="de-CH"/>
        </w:rPr>
      </w:pPr>
      <w:r w:rsidRPr="00DE174B">
        <w:rPr>
          <w:rFonts w:asciiTheme="majorHAnsi" w:hAnsiTheme="majorHAnsi" w:cstheme="majorHAnsi"/>
          <w:lang w:val="de-CH"/>
        </w:rPr>
        <w:t xml:space="preserve">Kopiervorlagen </w:t>
      </w:r>
      <w:r w:rsidR="00F66937">
        <w:rPr>
          <w:rFonts w:asciiTheme="majorHAnsi" w:hAnsiTheme="majorHAnsi" w:cstheme="majorHAnsi"/>
          <w:lang w:val="de-CH"/>
        </w:rPr>
        <w:t>12-</w:t>
      </w:r>
      <w:r w:rsidR="00F66937" w:rsidRPr="00BF7403">
        <w:rPr>
          <w:rFonts w:asciiTheme="majorHAnsi" w:hAnsiTheme="majorHAnsi" w:cstheme="majorHAnsi"/>
          <w:color w:val="548DD4" w:themeColor="text2" w:themeTint="99"/>
          <w:lang w:val="de-CH"/>
        </w:rPr>
        <w:t xml:space="preserve">13-14 </w:t>
      </w:r>
      <w:r w:rsidR="00F66937">
        <w:rPr>
          <w:rFonts w:asciiTheme="majorHAnsi" w:hAnsiTheme="majorHAnsi" w:cstheme="majorHAnsi"/>
          <w:lang w:val="de-CH"/>
        </w:rPr>
        <w:t>(p. 135-136-137</w:t>
      </w:r>
      <w:r w:rsidR="00DE174B">
        <w:rPr>
          <w:rFonts w:asciiTheme="majorHAnsi" w:hAnsiTheme="majorHAnsi" w:cstheme="majorHAnsi"/>
          <w:lang w:val="de-CH"/>
        </w:rPr>
        <w:t xml:space="preserve"> LHB)</w:t>
      </w:r>
    </w:p>
    <w:p w14:paraId="06BE2291" w14:textId="3008EA03" w:rsidR="00223E42" w:rsidRPr="00364F6C" w:rsidRDefault="00DE174B" w:rsidP="00223E42">
      <w:pPr>
        <w:rPr>
          <w:rFonts w:asciiTheme="majorHAnsi" w:hAnsiTheme="majorHAnsi" w:cstheme="majorHAnsi"/>
          <w:lang w:val="de-CH"/>
        </w:rPr>
      </w:pPr>
      <w:r w:rsidRPr="00364F6C">
        <w:rPr>
          <w:rFonts w:asciiTheme="majorHAnsi" w:hAnsiTheme="majorHAnsi" w:cstheme="majorHAnsi"/>
          <w:lang w:val="de-CH"/>
        </w:rPr>
        <w:t xml:space="preserve">CD KB </w:t>
      </w:r>
      <w:proofErr w:type="spellStart"/>
      <w:r w:rsidRPr="00364F6C">
        <w:rPr>
          <w:rFonts w:asciiTheme="majorHAnsi" w:hAnsiTheme="majorHAnsi" w:cstheme="majorHAnsi"/>
          <w:lang w:val="de-CH"/>
        </w:rPr>
        <w:t>plages</w:t>
      </w:r>
      <w:proofErr w:type="spellEnd"/>
      <w:r w:rsidRPr="00364F6C">
        <w:rPr>
          <w:rFonts w:asciiTheme="majorHAnsi" w:hAnsiTheme="majorHAnsi" w:cstheme="majorHAnsi"/>
          <w:lang w:val="de-CH"/>
        </w:rPr>
        <w:t xml:space="preserve"> 18-19</w:t>
      </w:r>
    </w:p>
    <w:p w14:paraId="3BB3FA90" w14:textId="0ABBC192" w:rsidR="00B51C87" w:rsidRDefault="00223E42">
      <w:pPr>
        <w:rPr>
          <w:rFonts w:asciiTheme="majorHAnsi" w:hAnsiTheme="majorHAnsi" w:cstheme="majorHAnsi"/>
          <w:lang w:val="fr-CH"/>
        </w:rPr>
      </w:pPr>
      <w:r w:rsidRPr="00957A59">
        <w:rPr>
          <w:rFonts w:asciiTheme="majorHAnsi" w:hAnsiTheme="majorHAnsi" w:cstheme="majorHAnsi"/>
          <w:lang w:val="fr-CH"/>
        </w:rPr>
        <w:t>CD</w:t>
      </w:r>
      <w:r w:rsidR="00DE174B" w:rsidRPr="00957A59">
        <w:rPr>
          <w:rFonts w:asciiTheme="majorHAnsi" w:hAnsiTheme="majorHAnsi" w:cstheme="majorHAnsi"/>
          <w:lang w:val="fr-CH"/>
        </w:rPr>
        <w:t xml:space="preserve"> AB plages 9-10</w:t>
      </w:r>
    </w:p>
    <w:p w14:paraId="4677EB04" w14:textId="77777777" w:rsidR="00530D60" w:rsidRDefault="00530D60">
      <w:pPr>
        <w:rPr>
          <w:rFonts w:asciiTheme="majorHAnsi" w:hAnsiTheme="majorHAnsi" w:cstheme="majorHAnsi"/>
          <w:lang w:val="fr-CH"/>
        </w:rPr>
      </w:pPr>
    </w:p>
    <w:p w14:paraId="017FC4E2" w14:textId="77777777" w:rsidR="00530D60" w:rsidRPr="00957A59" w:rsidRDefault="00530D60">
      <w:pPr>
        <w:rPr>
          <w:rFonts w:asciiTheme="majorHAnsi" w:hAnsiTheme="majorHAnsi" w:cstheme="majorHAnsi"/>
          <w:lang w:val="fr-CH"/>
        </w:rPr>
      </w:pPr>
    </w:p>
    <w:p w14:paraId="02A02F86" w14:textId="69D9A33F" w:rsidR="005F5E0D" w:rsidRPr="003E619F" w:rsidRDefault="005F5E0D">
      <w:pPr>
        <w:rPr>
          <w:rFonts w:asciiTheme="majorHAnsi" w:hAnsiTheme="majorHAnsi"/>
          <w:sz w:val="16"/>
          <w:lang w:val="fr-CH"/>
        </w:rPr>
      </w:pPr>
      <w:r w:rsidRPr="00957A59">
        <w:rPr>
          <w:rFonts w:asciiTheme="majorHAnsi" w:hAnsiTheme="majorHAnsi"/>
          <w:sz w:val="16"/>
          <w:lang w:val="fr-CH"/>
        </w:rPr>
        <w:t xml:space="preserve">                                                                                                                                                                                                                                                                                             </w:t>
      </w:r>
      <w:r w:rsidR="00E503C9" w:rsidRPr="00957A59">
        <w:rPr>
          <w:rFonts w:asciiTheme="majorHAnsi" w:hAnsiTheme="majorHAnsi"/>
          <w:sz w:val="16"/>
          <w:lang w:val="fr-CH"/>
        </w:rPr>
        <w:t xml:space="preserve">                      </w:t>
      </w:r>
      <w:r w:rsidRPr="00957A59">
        <w:rPr>
          <w:rFonts w:asciiTheme="majorHAnsi" w:hAnsiTheme="majorHAnsi"/>
          <w:sz w:val="16"/>
          <w:lang w:val="fr-CH"/>
        </w:rPr>
        <w:t xml:space="preserve">         </w:t>
      </w:r>
      <w:r w:rsidR="00453767" w:rsidRPr="00957A59">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7AE33569"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E40F61">
        <w:rPr>
          <w:rFonts w:asciiTheme="majorHAnsi" w:hAnsiTheme="majorHAnsi"/>
          <w:sz w:val="16"/>
          <w:lang w:val="fr-CH"/>
        </w:rPr>
        <w:t>Mai</w:t>
      </w:r>
      <w:r w:rsidR="00473790">
        <w:rPr>
          <w:rFonts w:asciiTheme="majorHAnsi" w:hAnsiTheme="majorHAnsi"/>
          <w:sz w:val="16"/>
          <w:lang w:val="fr-CH"/>
        </w:rPr>
        <w:t xml:space="preserve"> 201</w:t>
      </w:r>
      <w:r w:rsidR="002F70D3">
        <w:rPr>
          <w:rFonts w:asciiTheme="majorHAnsi" w:hAnsiTheme="majorHAnsi"/>
          <w:sz w:val="16"/>
          <w:lang w:val="fr-CH"/>
        </w:rPr>
        <w:t>6</w:t>
      </w:r>
    </w:p>
    <w:sectPr w:rsidR="005F5E0D" w:rsidRPr="003E619F" w:rsidSect="00181EB7">
      <w:footerReference w:type="even" r:id="rId12"/>
      <w:footerReference w:type="default" r:id="rId13"/>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5F48" w14:textId="77777777" w:rsidR="009516D5" w:rsidRDefault="009516D5">
      <w:r>
        <w:separator/>
      </w:r>
    </w:p>
  </w:endnote>
  <w:endnote w:type="continuationSeparator" w:id="0">
    <w:p w14:paraId="2588DE96" w14:textId="77777777" w:rsidR="009516D5" w:rsidRDefault="009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14:paraId="10DAF223" w14:textId="77777777"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951C42">
      <w:rPr>
        <w:rStyle w:val="Numrodepage"/>
        <w:noProof/>
      </w:rPr>
      <w:t>1</w:t>
    </w:r>
    <w:r>
      <w:rPr>
        <w:rStyle w:val="Numrodepage"/>
      </w:rPr>
      <w:fldChar w:fldCharType="end"/>
    </w:r>
  </w:p>
  <w:p w14:paraId="5DB7A107" w14:textId="77777777"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096E" w14:textId="77777777" w:rsidR="009516D5" w:rsidRDefault="009516D5">
      <w:r>
        <w:separator/>
      </w:r>
    </w:p>
  </w:footnote>
  <w:footnote w:type="continuationSeparator" w:id="0">
    <w:p w14:paraId="40328143" w14:textId="77777777" w:rsidR="009516D5" w:rsidRDefault="00951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47"/>
    <w:multiLevelType w:val="hybridMultilevel"/>
    <w:tmpl w:val="81FE74F4"/>
    <w:lvl w:ilvl="0" w:tplc="817CCF5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200EA5"/>
    <w:multiLevelType w:val="hybridMultilevel"/>
    <w:tmpl w:val="EB6C3BAA"/>
    <w:lvl w:ilvl="0" w:tplc="556EF87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3">
    <w:nsid w:val="0B7B0CFA"/>
    <w:multiLevelType w:val="hybridMultilevel"/>
    <w:tmpl w:val="FAF2975E"/>
    <w:lvl w:ilvl="0" w:tplc="A2E600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5">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76B78DD"/>
    <w:multiLevelType w:val="hybridMultilevel"/>
    <w:tmpl w:val="1E1C77B6"/>
    <w:lvl w:ilvl="0" w:tplc="7BF04A1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397D2027"/>
    <w:multiLevelType w:val="hybridMultilevel"/>
    <w:tmpl w:val="5F6E9D92"/>
    <w:lvl w:ilvl="0" w:tplc="E64EF31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59C02A1"/>
    <w:multiLevelType w:val="hybridMultilevel"/>
    <w:tmpl w:val="E10645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5E81584D"/>
    <w:multiLevelType w:val="hybridMultilevel"/>
    <w:tmpl w:val="14D6C922"/>
    <w:lvl w:ilvl="0" w:tplc="52FACD0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3E3373A"/>
    <w:multiLevelType w:val="hybridMultilevel"/>
    <w:tmpl w:val="11B4808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6BA73143"/>
    <w:multiLevelType w:val="hybridMultilevel"/>
    <w:tmpl w:val="29728630"/>
    <w:lvl w:ilvl="0" w:tplc="7D42F07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7000120A"/>
    <w:multiLevelType w:val="hybridMultilevel"/>
    <w:tmpl w:val="4A4230B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730B33B3"/>
    <w:multiLevelType w:val="hybridMultilevel"/>
    <w:tmpl w:val="961060B8"/>
    <w:lvl w:ilvl="0" w:tplc="AD366AE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17">
    <w:nsid w:val="7D2844FA"/>
    <w:multiLevelType w:val="hybridMultilevel"/>
    <w:tmpl w:val="F426FC38"/>
    <w:lvl w:ilvl="0" w:tplc="3BF6A68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7"/>
  </w:num>
  <w:num w:numId="6">
    <w:abstractNumId w:val="9"/>
  </w:num>
  <w:num w:numId="7">
    <w:abstractNumId w:val="8"/>
  </w:num>
  <w:num w:numId="8">
    <w:abstractNumId w:val="1"/>
  </w:num>
  <w:num w:numId="9">
    <w:abstractNumId w:val="17"/>
  </w:num>
  <w:num w:numId="10">
    <w:abstractNumId w:val="12"/>
  </w:num>
  <w:num w:numId="11">
    <w:abstractNumId w:val="11"/>
  </w:num>
  <w:num w:numId="12">
    <w:abstractNumId w:val="13"/>
  </w:num>
  <w:num w:numId="13">
    <w:abstractNumId w:val="15"/>
  </w:num>
  <w:num w:numId="14">
    <w:abstractNumId w:val="3"/>
  </w:num>
  <w:num w:numId="15">
    <w:abstractNumId w:val="6"/>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10E9E"/>
    <w:rsid w:val="00014206"/>
    <w:rsid w:val="000221FA"/>
    <w:rsid w:val="000436FD"/>
    <w:rsid w:val="00085562"/>
    <w:rsid w:val="00090D09"/>
    <w:rsid w:val="00094188"/>
    <w:rsid w:val="000979A0"/>
    <w:rsid w:val="000A15C0"/>
    <w:rsid w:val="000A45B2"/>
    <w:rsid w:val="000B1C60"/>
    <w:rsid w:val="000B2639"/>
    <w:rsid w:val="000C08C1"/>
    <w:rsid w:val="000C0A20"/>
    <w:rsid w:val="000C1CBD"/>
    <w:rsid w:val="000E1692"/>
    <w:rsid w:val="000F4E8A"/>
    <w:rsid w:val="001000FC"/>
    <w:rsid w:val="001024EA"/>
    <w:rsid w:val="00103C3B"/>
    <w:rsid w:val="00126242"/>
    <w:rsid w:val="00147EA0"/>
    <w:rsid w:val="0015676A"/>
    <w:rsid w:val="0015792F"/>
    <w:rsid w:val="001621AB"/>
    <w:rsid w:val="00163044"/>
    <w:rsid w:val="001705DA"/>
    <w:rsid w:val="00172C88"/>
    <w:rsid w:val="00172EC0"/>
    <w:rsid w:val="00181EB7"/>
    <w:rsid w:val="001848CB"/>
    <w:rsid w:val="0018540F"/>
    <w:rsid w:val="0019707B"/>
    <w:rsid w:val="001B49F1"/>
    <w:rsid w:val="001B7840"/>
    <w:rsid w:val="001C3D8D"/>
    <w:rsid w:val="001C45B5"/>
    <w:rsid w:val="001C46AC"/>
    <w:rsid w:val="001C77C5"/>
    <w:rsid w:val="001D1AEA"/>
    <w:rsid w:val="001D1F70"/>
    <w:rsid w:val="001D2894"/>
    <w:rsid w:val="001D4106"/>
    <w:rsid w:val="001E590A"/>
    <w:rsid w:val="001F6A58"/>
    <w:rsid w:val="00200EAD"/>
    <w:rsid w:val="00204C34"/>
    <w:rsid w:val="002101B7"/>
    <w:rsid w:val="00223E42"/>
    <w:rsid w:val="0022593B"/>
    <w:rsid w:val="00241FC6"/>
    <w:rsid w:val="002427DD"/>
    <w:rsid w:val="00246EE2"/>
    <w:rsid w:val="002515F5"/>
    <w:rsid w:val="002532A0"/>
    <w:rsid w:val="00271DF0"/>
    <w:rsid w:val="00272FB8"/>
    <w:rsid w:val="00276AD6"/>
    <w:rsid w:val="002800A6"/>
    <w:rsid w:val="002A7BE4"/>
    <w:rsid w:val="002B0D75"/>
    <w:rsid w:val="002B2955"/>
    <w:rsid w:val="002C1DB2"/>
    <w:rsid w:val="002C5BBA"/>
    <w:rsid w:val="002F0D53"/>
    <w:rsid w:val="002F70D3"/>
    <w:rsid w:val="0033149A"/>
    <w:rsid w:val="003316BA"/>
    <w:rsid w:val="00331E35"/>
    <w:rsid w:val="00333095"/>
    <w:rsid w:val="00343B45"/>
    <w:rsid w:val="0034405B"/>
    <w:rsid w:val="00345123"/>
    <w:rsid w:val="00354964"/>
    <w:rsid w:val="00356D5B"/>
    <w:rsid w:val="00361E0B"/>
    <w:rsid w:val="00364F6C"/>
    <w:rsid w:val="00371557"/>
    <w:rsid w:val="00373C24"/>
    <w:rsid w:val="00376621"/>
    <w:rsid w:val="0038236C"/>
    <w:rsid w:val="00393963"/>
    <w:rsid w:val="003A0AAA"/>
    <w:rsid w:val="003A2B6B"/>
    <w:rsid w:val="003C5176"/>
    <w:rsid w:val="003D00C7"/>
    <w:rsid w:val="003D2B55"/>
    <w:rsid w:val="003E3A94"/>
    <w:rsid w:val="003E619F"/>
    <w:rsid w:val="003E72DA"/>
    <w:rsid w:val="003F4CC4"/>
    <w:rsid w:val="00406292"/>
    <w:rsid w:val="004120FE"/>
    <w:rsid w:val="00417CBB"/>
    <w:rsid w:val="0042153C"/>
    <w:rsid w:val="00430AE6"/>
    <w:rsid w:val="00431307"/>
    <w:rsid w:val="0043137D"/>
    <w:rsid w:val="004358ED"/>
    <w:rsid w:val="004455AC"/>
    <w:rsid w:val="00453767"/>
    <w:rsid w:val="00462964"/>
    <w:rsid w:val="00466FDB"/>
    <w:rsid w:val="00473790"/>
    <w:rsid w:val="00481B6D"/>
    <w:rsid w:val="00491EA0"/>
    <w:rsid w:val="00492B74"/>
    <w:rsid w:val="004B21FA"/>
    <w:rsid w:val="004B7FEC"/>
    <w:rsid w:val="004C1786"/>
    <w:rsid w:val="004C1AF7"/>
    <w:rsid w:val="004C77D4"/>
    <w:rsid w:val="004C7F85"/>
    <w:rsid w:val="004F2350"/>
    <w:rsid w:val="005050DB"/>
    <w:rsid w:val="00511EA1"/>
    <w:rsid w:val="005274CD"/>
    <w:rsid w:val="00530D60"/>
    <w:rsid w:val="00547878"/>
    <w:rsid w:val="00551C34"/>
    <w:rsid w:val="00556FEA"/>
    <w:rsid w:val="0055727C"/>
    <w:rsid w:val="0057114D"/>
    <w:rsid w:val="00573193"/>
    <w:rsid w:val="00576907"/>
    <w:rsid w:val="00586304"/>
    <w:rsid w:val="0059208F"/>
    <w:rsid w:val="005A1A7E"/>
    <w:rsid w:val="005A7869"/>
    <w:rsid w:val="005B49C7"/>
    <w:rsid w:val="005C1A67"/>
    <w:rsid w:val="005E625A"/>
    <w:rsid w:val="005F1369"/>
    <w:rsid w:val="005F5E0D"/>
    <w:rsid w:val="005F743D"/>
    <w:rsid w:val="00605FC5"/>
    <w:rsid w:val="00606EC5"/>
    <w:rsid w:val="00614D7A"/>
    <w:rsid w:val="00641909"/>
    <w:rsid w:val="00642350"/>
    <w:rsid w:val="00642416"/>
    <w:rsid w:val="006666B0"/>
    <w:rsid w:val="00667E33"/>
    <w:rsid w:val="00691506"/>
    <w:rsid w:val="00692897"/>
    <w:rsid w:val="0069785E"/>
    <w:rsid w:val="006A2943"/>
    <w:rsid w:val="006B1AF3"/>
    <w:rsid w:val="006B1AF9"/>
    <w:rsid w:val="006B3709"/>
    <w:rsid w:val="006D577C"/>
    <w:rsid w:val="006E2527"/>
    <w:rsid w:val="006F0665"/>
    <w:rsid w:val="006F5EB8"/>
    <w:rsid w:val="006F6A35"/>
    <w:rsid w:val="00703207"/>
    <w:rsid w:val="007057C5"/>
    <w:rsid w:val="007071A0"/>
    <w:rsid w:val="00723788"/>
    <w:rsid w:val="007237F4"/>
    <w:rsid w:val="007274EB"/>
    <w:rsid w:val="007319EE"/>
    <w:rsid w:val="00736709"/>
    <w:rsid w:val="00742E72"/>
    <w:rsid w:val="0076001E"/>
    <w:rsid w:val="007603BA"/>
    <w:rsid w:val="007657DC"/>
    <w:rsid w:val="00777901"/>
    <w:rsid w:val="00790A62"/>
    <w:rsid w:val="00792A76"/>
    <w:rsid w:val="007B19E4"/>
    <w:rsid w:val="007B2A54"/>
    <w:rsid w:val="007D00EA"/>
    <w:rsid w:val="007D0790"/>
    <w:rsid w:val="007D0ED1"/>
    <w:rsid w:val="007D280F"/>
    <w:rsid w:val="00803E2D"/>
    <w:rsid w:val="008219D4"/>
    <w:rsid w:val="00830DDD"/>
    <w:rsid w:val="008344D5"/>
    <w:rsid w:val="00836151"/>
    <w:rsid w:val="00842755"/>
    <w:rsid w:val="00844393"/>
    <w:rsid w:val="0085749C"/>
    <w:rsid w:val="00874A75"/>
    <w:rsid w:val="0088553A"/>
    <w:rsid w:val="00887C36"/>
    <w:rsid w:val="00895AAE"/>
    <w:rsid w:val="0089697B"/>
    <w:rsid w:val="008C1B60"/>
    <w:rsid w:val="008C5DD5"/>
    <w:rsid w:val="008D6255"/>
    <w:rsid w:val="008D7F40"/>
    <w:rsid w:val="008E288D"/>
    <w:rsid w:val="008F0643"/>
    <w:rsid w:val="008F1492"/>
    <w:rsid w:val="00901773"/>
    <w:rsid w:val="00906750"/>
    <w:rsid w:val="0091207C"/>
    <w:rsid w:val="00920020"/>
    <w:rsid w:val="0093413A"/>
    <w:rsid w:val="00942FDE"/>
    <w:rsid w:val="009463C9"/>
    <w:rsid w:val="009516D5"/>
    <w:rsid w:val="00951C42"/>
    <w:rsid w:val="0095792E"/>
    <w:rsid w:val="00957931"/>
    <w:rsid w:val="00957A59"/>
    <w:rsid w:val="00960A29"/>
    <w:rsid w:val="009626F2"/>
    <w:rsid w:val="009662D0"/>
    <w:rsid w:val="00966E9F"/>
    <w:rsid w:val="009727A6"/>
    <w:rsid w:val="0097733F"/>
    <w:rsid w:val="009856CD"/>
    <w:rsid w:val="009878B8"/>
    <w:rsid w:val="009A1332"/>
    <w:rsid w:val="009A1FB4"/>
    <w:rsid w:val="009B2A9F"/>
    <w:rsid w:val="009B58F1"/>
    <w:rsid w:val="009C034F"/>
    <w:rsid w:val="009E2E32"/>
    <w:rsid w:val="009E51E6"/>
    <w:rsid w:val="009F5A8F"/>
    <w:rsid w:val="00A043B4"/>
    <w:rsid w:val="00A062E3"/>
    <w:rsid w:val="00A11E0D"/>
    <w:rsid w:val="00A23690"/>
    <w:rsid w:val="00A312C8"/>
    <w:rsid w:val="00A34CE0"/>
    <w:rsid w:val="00A40C3D"/>
    <w:rsid w:val="00A4151F"/>
    <w:rsid w:val="00A50270"/>
    <w:rsid w:val="00A53A20"/>
    <w:rsid w:val="00A6349F"/>
    <w:rsid w:val="00A67F05"/>
    <w:rsid w:val="00A67FA0"/>
    <w:rsid w:val="00A71FE2"/>
    <w:rsid w:val="00A72C6B"/>
    <w:rsid w:val="00A73EBB"/>
    <w:rsid w:val="00A76936"/>
    <w:rsid w:val="00A77559"/>
    <w:rsid w:val="00A84D99"/>
    <w:rsid w:val="00A93E98"/>
    <w:rsid w:val="00A95334"/>
    <w:rsid w:val="00AA17C7"/>
    <w:rsid w:val="00AA41D5"/>
    <w:rsid w:val="00AB004D"/>
    <w:rsid w:val="00AC7156"/>
    <w:rsid w:val="00AC7CEF"/>
    <w:rsid w:val="00AE519C"/>
    <w:rsid w:val="00AF6005"/>
    <w:rsid w:val="00B05847"/>
    <w:rsid w:val="00B10481"/>
    <w:rsid w:val="00B12620"/>
    <w:rsid w:val="00B13D32"/>
    <w:rsid w:val="00B20556"/>
    <w:rsid w:val="00B437BB"/>
    <w:rsid w:val="00B51C87"/>
    <w:rsid w:val="00B53D56"/>
    <w:rsid w:val="00B5435F"/>
    <w:rsid w:val="00B547EF"/>
    <w:rsid w:val="00B74A64"/>
    <w:rsid w:val="00B8190E"/>
    <w:rsid w:val="00B8335E"/>
    <w:rsid w:val="00BA250B"/>
    <w:rsid w:val="00BA50BD"/>
    <w:rsid w:val="00BD6393"/>
    <w:rsid w:val="00BF7403"/>
    <w:rsid w:val="00C142B3"/>
    <w:rsid w:val="00C14751"/>
    <w:rsid w:val="00C31704"/>
    <w:rsid w:val="00C41A81"/>
    <w:rsid w:val="00C42A66"/>
    <w:rsid w:val="00C54021"/>
    <w:rsid w:val="00C6168B"/>
    <w:rsid w:val="00C624BB"/>
    <w:rsid w:val="00C721A9"/>
    <w:rsid w:val="00C7372D"/>
    <w:rsid w:val="00C74F22"/>
    <w:rsid w:val="00C92CFE"/>
    <w:rsid w:val="00C94427"/>
    <w:rsid w:val="00CA2665"/>
    <w:rsid w:val="00CC3003"/>
    <w:rsid w:val="00CC7F08"/>
    <w:rsid w:val="00CE496F"/>
    <w:rsid w:val="00CE70FE"/>
    <w:rsid w:val="00D0387F"/>
    <w:rsid w:val="00D115F5"/>
    <w:rsid w:val="00D20625"/>
    <w:rsid w:val="00D31092"/>
    <w:rsid w:val="00D37BB6"/>
    <w:rsid w:val="00D4659C"/>
    <w:rsid w:val="00D472CA"/>
    <w:rsid w:val="00D76FF1"/>
    <w:rsid w:val="00D96D63"/>
    <w:rsid w:val="00DA6A73"/>
    <w:rsid w:val="00DB4448"/>
    <w:rsid w:val="00DB5AC6"/>
    <w:rsid w:val="00DD112A"/>
    <w:rsid w:val="00DD5093"/>
    <w:rsid w:val="00DD528C"/>
    <w:rsid w:val="00DD64F2"/>
    <w:rsid w:val="00DE0E9F"/>
    <w:rsid w:val="00DE174B"/>
    <w:rsid w:val="00DE2AE9"/>
    <w:rsid w:val="00E0548A"/>
    <w:rsid w:val="00E12314"/>
    <w:rsid w:val="00E200BE"/>
    <w:rsid w:val="00E32716"/>
    <w:rsid w:val="00E40F61"/>
    <w:rsid w:val="00E472E0"/>
    <w:rsid w:val="00E503C9"/>
    <w:rsid w:val="00E761B6"/>
    <w:rsid w:val="00E8096F"/>
    <w:rsid w:val="00E827C6"/>
    <w:rsid w:val="00E872C5"/>
    <w:rsid w:val="00E964C6"/>
    <w:rsid w:val="00EA33B1"/>
    <w:rsid w:val="00EC1C5F"/>
    <w:rsid w:val="00EC5DB9"/>
    <w:rsid w:val="00ED50AD"/>
    <w:rsid w:val="00EE6857"/>
    <w:rsid w:val="00EF18D4"/>
    <w:rsid w:val="00EF1BE5"/>
    <w:rsid w:val="00F17F76"/>
    <w:rsid w:val="00F22513"/>
    <w:rsid w:val="00F32D1C"/>
    <w:rsid w:val="00F34AC8"/>
    <w:rsid w:val="00F50CA3"/>
    <w:rsid w:val="00F51FD4"/>
    <w:rsid w:val="00F534F1"/>
    <w:rsid w:val="00F61245"/>
    <w:rsid w:val="00F66937"/>
    <w:rsid w:val="00F67B3F"/>
    <w:rsid w:val="00F70753"/>
    <w:rsid w:val="00F73F1E"/>
    <w:rsid w:val="00F76F4D"/>
    <w:rsid w:val="00F86910"/>
    <w:rsid w:val="00F876BB"/>
    <w:rsid w:val="00F90DC3"/>
    <w:rsid w:val="00F93678"/>
    <w:rsid w:val="00F93982"/>
    <w:rsid w:val="00FB0393"/>
    <w:rsid w:val="00FB09B4"/>
    <w:rsid w:val="00FC102F"/>
    <w:rsid w:val="00FC2CFA"/>
    <w:rsid w:val="00FC6116"/>
    <w:rsid w:val="00FE44F5"/>
    <w:rsid w:val="00FF1729"/>
    <w:rsid w:val="00FF1E02"/>
    <w:rsid w:val="00FF5B3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6435">
      <w:bodyDiv w:val="1"/>
      <w:marLeft w:val="0"/>
      <w:marRight w:val="0"/>
      <w:marTop w:val="0"/>
      <w:marBottom w:val="0"/>
      <w:divBdr>
        <w:top w:val="none" w:sz="0" w:space="0" w:color="auto"/>
        <w:left w:val="none" w:sz="0" w:space="0" w:color="auto"/>
        <w:bottom w:val="none" w:sz="0" w:space="0" w:color="auto"/>
        <w:right w:val="none" w:sz="0" w:space="0" w:color="auto"/>
      </w:divBdr>
    </w:div>
    <w:div w:id="1030954436">
      <w:bodyDiv w:val="1"/>
      <w:marLeft w:val="0"/>
      <w:marRight w:val="0"/>
      <w:marTop w:val="0"/>
      <w:marBottom w:val="0"/>
      <w:divBdr>
        <w:top w:val="none" w:sz="0" w:space="0" w:color="auto"/>
        <w:left w:val="none" w:sz="0" w:space="0" w:color="auto"/>
        <w:bottom w:val="none" w:sz="0" w:space="0" w:color="auto"/>
        <w:right w:val="none" w:sz="0" w:space="0" w:color="auto"/>
      </w:divBdr>
    </w:div>
    <w:div w:id="1154954536">
      <w:bodyDiv w:val="1"/>
      <w:marLeft w:val="0"/>
      <w:marRight w:val="0"/>
      <w:marTop w:val="0"/>
      <w:marBottom w:val="0"/>
      <w:divBdr>
        <w:top w:val="none" w:sz="0" w:space="0" w:color="auto"/>
        <w:left w:val="none" w:sz="0" w:space="0" w:color="auto"/>
        <w:bottom w:val="none" w:sz="0" w:space="0" w:color="auto"/>
        <w:right w:val="none" w:sz="0" w:space="0" w:color="auto"/>
      </w:divBdr>
    </w:div>
    <w:div w:id="1163082060">
      <w:bodyDiv w:val="1"/>
      <w:marLeft w:val="0"/>
      <w:marRight w:val="0"/>
      <w:marTop w:val="0"/>
      <w:marBottom w:val="0"/>
      <w:divBdr>
        <w:top w:val="none" w:sz="0" w:space="0" w:color="auto"/>
        <w:left w:val="none" w:sz="0" w:space="0" w:color="auto"/>
        <w:bottom w:val="none" w:sz="0" w:space="0" w:color="auto"/>
        <w:right w:val="none" w:sz="0" w:space="0" w:color="auto"/>
      </w:divBdr>
    </w:div>
    <w:div w:id="1620257154">
      <w:bodyDiv w:val="1"/>
      <w:marLeft w:val="0"/>
      <w:marRight w:val="0"/>
      <w:marTop w:val="0"/>
      <w:marBottom w:val="0"/>
      <w:divBdr>
        <w:top w:val="none" w:sz="0" w:space="0" w:color="auto"/>
        <w:left w:val="none" w:sz="0" w:space="0" w:color="auto"/>
        <w:bottom w:val="none" w:sz="0" w:space="0" w:color="auto"/>
        <w:right w:val="none" w:sz="0" w:space="0" w:color="auto"/>
      </w:divBdr>
    </w:div>
    <w:div w:id="189434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mandie.klett-sprach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nimation.hepvs.ch/alleman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77D0-60BF-49B2-BC5D-D9886EF4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8231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SCI</cp:lastModifiedBy>
  <cp:revision>47</cp:revision>
  <cp:lastPrinted>2015-06-24T09:03:00Z</cp:lastPrinted>
  <dcterms:created xsi:type="dcterms:W3CDTF">2015-07-02T13:35:00Z</dcterms:created>
  <dcterms:modified xsi:type="dcterms:W3CDTF">2016-05-27T13:16:00Z</dcterms:modified>
</cp:coreProperties>
</file>