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85705" w14:textId="77777777" w:rsidR="00874A75" w:rsidRDefault="00874A75"/>
    <w:tbl>
      <w:tblPr>
        <w:tblW w:w="16619" w:type="dxa"/>
        <w:tblLook w:val="0000" w:firstRow="0" w:lastRow="0" w:firstColumn="0" w:lastColumn="0" w:noHBand="0" w:noVBand="0"/>
      </w:tblPr>
      <w:tblGrid>
        <w:gridCol w:w="4361"/>
        <w:gridCol w:w="6804"/>
        <w:gridCol w:w="5454"/>
      </w:tblGrid>
      <w:tr w:rsidR="005F5E0D" w:rsidRPr="00040E27" w14:paraId="5EF89728" w14:textId="77777777" w:rsidTr="00C624BB">
        <w:tc>
          <w:tcPr>
            <w:tcW w:w="4361" w:type="dxa"/>
          </w:tcPr>
          <w:p w14:paraId="377D79F5" w14:textId="5C6A48F1" w:rsidR="005F5E0D" w:rsidRPr="003E619F" w:rsidRDefault="003316BA">
            <w:pPr>
              <w:pStyle w:val="En-tte"/>
              <w:rPr>
                <w:rFonts w:asciiTheme="majorHAnsi" w:hAnsiTheme="majorHAnsi"/>
              </w:rPr>
            </w:pPr>
            <w:r w:rsidRPr="003E619F">
              <w:rPr>
                <w:rFonts w:asciiTheme="majorHAnsi" w:hAnsiTheme="majorHAnsi"/>
                <w:noProof/>
                <w:lang w:val="fr-CH" w:eastAsia="fr-CH"/>
              </w:rPr>
              <w:drawing>
                <wp:inline distT="0" distB="0" distL="0" distR="0" wp14:anchorId="340CE2C5" wp14:editId="6D647E59">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r w:rsidR="00B5435F">
              <w:rPr>
                <w:rFonts w:asciiTheme="majorHAnsi" w:hAnsiTheme="majorHAnsi"/>
              </w:rPr>
              <w:t xml:space="preserve"> </w:t>
            </w:r>
          </w:p>
        </w:tc>
        <w:tc>
          <w:tcPr>
            <w:tcW w:w="6804" w:type="dxa"/>
          </w:tcPr>
          <w:p w14:paraId="63BC7967" w14:textId="1AF086FB" w:rsidR="005F5E0D" w:rsidRPr="003E619F" w:rsidRDefault="005F5E0D" w:rsidP="00C624BB">
            <w:pPr>
              <w:pStyle w:val="En-tte"/>
              <w:tabs>
                <w:tab w:val="left" w:pos="6384"/>
              </w:tabs>
              <w:rPr>
                <w:rFonts w:asciiTheme="majorHAnsi" w:hAnsiTheme="majorHAnsi"/>
              </w:rPr>
            </w:pPr>
            <w:r w:rsidRPr="003E619F">
              <w:rPr>
                <w:rFonts w:asciiTheme="majorHAnsi" w:hAnsiTheme="majorHAnsi"/>
              </w:rPr>
              <w:t xml:space="preserve"> </w:t>
            </w:r>
            <w:r w:rsidR="00B5435F">
              <w:rPr>
                <w:rFonts w:asciiTheme="majorHAnsi" w:hAnsiTheme="majorHAnsi"/>
              </w:rPr>
              <w:t xml:space="preserve">                  </w:t>
            </w:r>
            <w:r w:rsidRPr="003E619F">
              <w:rPr>
                <w:rFonts w:asciiTheme="majorHAnsi" w:hAnsiTheme="majorHAnsi"/>
              </w:rPr>
              <w:t xml:space="preserve"> </w:t>
            </w:r>
          </w:p>
        </w:tc>
        <w:tc>
          <w:tcPr>
            <w:tcW w:w="5454" w:type="dxa"/>
          </w:tcPr>
          <w:p w14:paraId="508A569C" w14:textId="29C5161D" w:rsidR="005F5E0D" w:rsidRPr="00A64351" w:rsidRDefault="002F70D3">
            <w:pPr>
              <w:pStyle w:val="En-tte"/>
              <w:rPr>
                <w:rFonts w:asciiTheme="majorHAnsi" w:hAnsiTheme="majorHAnsi"/>
                <w:sz w:val="32"/>
                <w:lang w:val="de-CH"/>
              </w:rPr>
            </w:pPr>
            <w:r w:rsidRPr="00A64351">
              <w:rPr>
                <w:rFonts w:asciiTheme="majorHAnsi" w:hAnsiTheme="majorHAnsi"/>
                <w:sz w:val="32"/>
                <w:lang w:val="de-CH"/>
              </w:rPr>
              <w:t>7</w:t>
            </w:r>
            <w:r w:rsidR="00453767" w:rsidRPr="00A64351">
              <w:rPr>
                <w:rFonts w:asciiTheme="majorHAnsi" w:hAnsiTheme="majorHAnsi"/>
                <w:sz w:val="32"/>
                <w:lang w:val="de-CH"/>
              </w:rPr>
              <w:t xml:space="preserve">. Klasse E1    </w:t>
            </w:r>
            <w:r w:rsidR="005F5E0D" w:rsidRPr="00A64351">
              <w:rPr>
                <w:rFonts w:asciiTheme="majorHAnsi" w:hAnsiTheme="majorHAnsi"/>
                <w:sz w:val="32"/>
                <w:lang w:val="de-CH"/>
              </w:rPr>
              <w:t>Fil rouge</w:t>
            </w:r>
          </w:p>
          <w:p w14:paraId="6629719E" w14:textId="2BF81A2C" w:rsidR="009C034F" w:rsidRPr="00A64351" w:rsidRDefault="00D644F3">
            <w:pPr>
              <w:pStyle w:val="En-tte"/>
              <w:rPr>
                <w:rFonts w:asciiTheme="majorHAnsi" w:hAnsiTheme="majorHAnsi"/>
                <w:sz w:val="32"/>
                <w:szCs w:val="32"/>
                <w:lang w:val="de-CH"/>
              </w:rPr>
            </w:pPr>
            <w:r w:rsidRPr="00A64351">
              <w:rPr>
                <w:rFonts w:asciiTheme="majorHAnsi" w:hAnsiTheme="majorHAnsi"/>
                <w:sz w:val="32"/>
                <w:szCs w:val="32"/>
                <w:lang w:val="de-CH"/>
              </w:rPr>
              <w:t>« Es ist schon halb acht!</w:t>
            </w:r>
            <w:r w:rsidR="009C034F" w:rsidRPr="00A64351">
              <w:rPr>
                <w:rFonts w:asciiTheme="majorHAnsi" w:hAnsiTheme="majorHAnsi"/>
                <w:sz w:val="32"/>
                <w:szCs w:val="32"/>
                <w:lang w:val="de-CH"/>
              </w:rPr>
              <w:t> »</w:t>
            </w:r>
          </w:p>
        </w:tc>
      </w:tr>
    </w:tbl>
    <w:p w14:paraId="19631E77" w14:textId="77777777" w:rsidR="000979A0" w:rsidRPr="00A64351" w:rsidRDefault="000979A0">
      <w:pPr>
        <w:pStyle w:val="Sous-titre"/>
        <w:rPr>
          <w:rFonts w:asciiTheme="majorHAnsi" w:hAnsiTheme="majorHAnsi"/>
          <w:b w:val="0"/>
          <w:bCs w:val="0"/>
          <w:lang w:val="de-CH"/>
        </w:rPr>
      </w:pPr>
    </w:p>
    <w:p w14:paraId="03C77BDA" w14:textId="77777777" w:rsidR="00B5435F" w:rsidRPr="00A64351" w:rsidRDefault="00B5435F">
      <w:pPr>
        <w:pStyle w:val="Sous-titre"/>
        <w:rPr>
          <w:rFonts w:asciiTheme="majorHAnsi" w:hAnsiTheme="majorHAnsi"/>
          <w:b w:val="0"/>
          <w:bCs w:val="0"/>
          <w:lang w:val="de-CH"/>
        </w:rPr>
      </w:pPr>
    </w:p>
    <w:p w14:paraId="16E70788" w14:textId="77777777" w:rsidR="00B5435F" w:rsidRPr="00A64351" w:rsidRDefault="00B5435F">
      <w:pPr>
        <w:pStyle w:val="Sous-titre"/>
        <w:rPr>
          <w:rFonts w:asciiTheme="majorHAnsi" w:hAnsiTheme="majorHAnsi"/>
          <w:b w:val="0"/>
          <w:bCs w:val="0"/>
          <w:lang w:val="de-CH"/>
        </w:rPr>
      </w:pPr>
    </w:p>
    <w:p w14:paraId="0A947AEC" w14:textId="77777777" w:rsidR="000979A0" w:rsidRPr="00A64351" w:rsidRDefault="000979A0">
      <w:pPr>
        <w:pStyle w:val="Sous-titre"/>
        <w:rPr>
          <w:rFonts w:asciiTheme="majorHAnsi" w:hAnsiTheme="majorHAnsi"/>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rsidRPr="005C1A67" w14:paraId="72B99C0C" w14:textId="77777777" w:rsidTr="00181EB7">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14:paraId="139F9E61" w14:textId="77777777" w:rsidR="005F5E0D" w:rsidRPr="00A64351" w:rsidRDefault="005F5E0D">
            <w:pPr>
              <w:pStyle w:val="Sous-titre"/>
              <w:jc w:val="center"/>
              <w:rPr>
                <w:rFonts w:asciiTheme="majorHAnsi" w:hAnsiTheme="majorHAnsi" w:cstheme="majorHAnsi"/>
                <w:sz w:val="28"/>
                <w:lang w:val="de-CH"/>
              </w:rPr>
            </w:pP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14:paraId="6D8BA0EA" w14:textId="0BA6854F" w:rsidR="005F5E0D" w:rsidRPr="005C1A67" w:rsidRDefault="005F5E0D">
            <w:pPr>
              <w:pStyle w:val="Sous-titre"/>
              <w:jc w:val="center"/>
              <w:rPr>
                <w:rFonts w:asciiTheme="majorHAnsi" w:hAnsiTheme="majorHAnsi" w:cstheme="majorHAnsi"/>
                <w:b w:val="0"/>
                <w:bCs w:val="0"/>
                <w:sz w:val="28"/>
              </w:rPr>
            </w:pPr>
            <w:r w:rsidRPr="005C1A67">
              <w:rPr>
                <w:rFonts w:asciiTheme="majorHAnsi" w:hAnsiTheme="majorHAnsi" w:cstheme="majorHAnsi"/>
                <w:sz w:val="28"/>
              </w:rPr>
              <w:t xml:space="preserve">Apprentissage </w:t>
            </w:r>
            <w:r w:rsidR="00040E27">
              <w:rPr>
                <w:rFonts w:asciiTheme="majorHAnsi" w:hAnsiTheme="majorHAnsi" w:cstheme="majorHAnsi"/>
                <w:sz w:val="28"/>
              </w:rPr>
              <w:t>2</w:t>
            </w:r>
            <w:r w:rsidR="00040E27" w:rsidRPr="00040E27">
              <w:rPr>
                <w:rFonts w:asciiTheme="majorHAnsi" w:hAnsiTheme="majorHAnsi" w:cstheme="majorHAnsi"/>
                <w:sz w:val="28"/>
                <w:vertAlign w:val="superscript"/>
              </w:rPr>
              <w:t>e</w:t>
            </w:r>
            <w:bookmarkStart w:id="0" w:name="_GoBack"/>
            <w:bookmarkEnd w:id="0"/>
            <w:r w:rsidRPr="005C1A67">
              <w:rPr>
                <w:rFonts w:asciiTheme="majorHAnsi" w:hAnsiTheme="majorHAnsi" w:cstheme="majorHAnsi"/>
                <w:sz w:val="28"/>
              </w:rPr>
              <w:t xml:space="preserve"> 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14:paraId="20A91B42" w14:textId="77777777" w:rsidR="005F5E0D" w:rsidRPr="005C1A67" w:rsidRDefault="005F5E0D">
            <w:pPr>
              <w:jc w:val="center"/>
              <w:rPr>
                <w:rFonts w:asciiTheme="majorHAnsi" w:hAnsiTheme="majorHAnsi" w:cstheme="majorHAnsi"/>
                <w:b/>
                <w:bCs/>
                <w:sz w:val="28"/>
                <w:lang w:val="fr-CH"/>
              </w:rPr>
            </w:pPr>
            <w:r w:rsidRPr="005C1A67">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14:paraId="12877C56" w14:textId="77777777" w:rsidR="005F5E0D" w:rsidRPr="005C1A67" w:rsidRDefault="005F5E0D">
            <w:pPr>
              <w:jc w:val="center"/>
              <w:rPr>
                <w:rFonts w:asciiTheme="majorHAnsi" w:hAnsiTheme="majorHAnsi" w:cstheme="majorHAnsi"/>
                <w:b/>
                <w:bCs/>
                <w:sz w:val="28"/>
              </w:rPr>
            </w:pPr>
            <w:r w:rsidRPr="005C1A67">
              <w:rPr>
                <w:rFonts w:asciiTheme="majorHAnsi" w:hAnsiTheme="majorHAnsi" w:cstheme="majorHAnsi"/>
                <w:b/>
                <w:bCs/>
                <w:sz w:val="28"/>
              </w:rPr>
              <w:t>Indications pédagogiques</w:t>
            </w:r>
          </w:p>
        </w:tc>
      </w:tr>
      <w:tr w:rsidR="005F5E0D" w:rsidRPr="005C1A67" w14:paraId="10547341" w14:textId="77777777" w:rsidTr="00181EB7">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14:paraId="55A46A06" w14:textId="77777777" w:rsidR="005F5E0D" w:rsidRPr="005C1A67" w:rsidRDefault="005F5E0D">
            <w:pPr>
              <w:pStyle w:val="Titre1"/>
              <w:rPr>
                <w:rFonts w:asciiTheme="majorHAnsi" w:hAnsiTheme="majorHAnsi" w:cstheme="majorHAnsi"/>
              </w:rPr>
            </w:pPr>
            <w:r w:rsidRPr="005C1A67">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14:paraId="1F845727" w14:textId="6D5E1583" w:rsidR="00A53A20" w:rsidRPr="00A53A20" w:rsidRDefault="00A53A20" w:rsidP="00347BC0">
            <w:pPr>
              <w:rPr>
                <w:rFonts w:asciiTheme="majorHAnsi" w:hAnsiTheme="majorHAnsi" w:cstheme="majorHAnsi"/>
                <w:lang w:val="fr-CH"/>
              </w:rPr>
            </w:pPr>
            <w:r w:rsidRPr="00A53A20">
              <w:rPr>
                <w:rFonts w:asciiTheme="majorHAnsi" w:hAnsiTheme="majorHAnsi" w:cstheme="majorHAnsi"/>
                <w:lang w:val="fr-CH"/>
              </w:rPr>
              <w:t>-</w:t>
            </w:r>
            <w:r>
              <w:rPr>
                <w:rFonts w:asciiTheme="majorHAnsi" w:hAnsiTheme="majorHAnsi" w:cstheme="majorHAnsi"/>
                <w:lang w:val="fr-CH"/>
              </w:rPr>
              <w:t xml:space="preserve"> </w:t>
            </w:r>
            <w:r w:rsidR="00347BC0">
              <w:rPr>
                <w:rFonts w:asciiTheme="majorHAnsi" w:hAnsiTheme="majorHAnsi" w:cstheme="majorHAnsi"/>
                <w:lang w:val="fr-CH"/>
              </w:rPr>
              <w:t>Ecoute et compréhension de textes oraux (heures analogiques et digitales)</w:t>
            </w:r>
          </w:p>
        </w:tc>
        <w:tc>
          <w:tcPr>
            <w:tcW w:w="5121" w:type="dxa"/>
            <w:tcBorders>
              <w:top w:val="single" w:sz="18" w:space="0" w:color="auto"/>
              <w:left w:val="single" w:sz="8" w:space="0" w:color="auto"/>
              <w:right w:val="single" w:sz="8" w:space="0" w:color="auto"/>
            </w:tcBorders>
            <w:shd w:val="clear" w:color="auto" w:fill="E6E6E6"/>
          </w:tcPr>
          <w:p w14:paraId="33102705" w14:textId="77777777" w:rsidR="005F5E0D" w:rsidRPr="005C1A67" w:rsidRDefault="005F5E0D">
            <w:pPr>
              <w:rPr>
                <w:rFonts w:asciiTheme="majorHAnsi" w:hAnsiTheme="majorHAnsi" w:cstheme="majorHAnsi"/>
                <w:lang w:val="fr-CH"/>
              </w:rPr>
            </w:pPr>
          </w:p>
          <w:p w14:paraId="0DB5B8F8" w14:textId="77777777" w:rsidR="005F5E0D" w:rsidRPr="005C1A67"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14:paraId="0F85C6E2" w14:textId="11D0D59F" w:rsidR="005F5E0D" w:rsidRDefault="00A53A20" w:rsidP="00A53A20">
            <w:pPr>
              <w:rPr>
                <w:rFonts w:asciiTheme="majorHAnsi" w:hAnsiTheme="majorHAnsi" w:cstheme="majorHAnsi"/>
                <w:lang w:val="fr-CH"/>
              </w:rPr>
            </w:pPr>
            <w:r w:rsidRPr="00A53A20">
              <w:rPr>
                <w:rFonts w:asciiTheme="majorHAnsi" w:hAnsiTheme="majorHAnsi" w:cstheme="majorHAnsi"/>
                <w:lang w:val="fr-CH"/>
              </w:rPr>
              <w:t>-</w:t>
            </w:r>
            <w:r>
              <w:rPr>
                <w:rFonts w:asciiTheme="majorHAnsi" w:hAnsiTheme="majorHAnsi" w:cstheme="majorHAnsi"/>
                <w:lang w:val="fr-CH"/>
              </w:rPr>
              <w:t xml:space="preserve"> </w:t>
            </w:r>
            <w:r w:rsidRPr="00A53A20">
              <w:rPr>
                <w:rFonts w:asciiTheme="majorHAnsi" w:hAnsiTheme="majorHAnsi" w:cstheme="majorHAnsi"/>
                <w:lang w:val="fr-CH"/>
              </w:rPr>
              <w:t>P</w:t>
            </w:r>
            <w:r>
              <w:rPr>
                <w:rFonts w:asciiTheme="majorHAnsi" w:hAnsiTheme="majorHAnsi" w:cstheme="majorHAnsi"/>
                <w:lang w:val="fr-CH"/>
              </w:rPr>
              <w:t>rivilégier la communication en L2 en classe</w:t>
            </w:r>
          </w:p>
          <w:p w14:paraId="6577FA1B" w14:textId="4F63E596" w:rsidR="00347BC0" w:rsidRPr="00A53A20" w:rsidRDefault="00347BC0" w:rsidP="00A53A20">
            <w:pPr>
              <w:rPr>
                <w:rFonts w:asciiTheme="majorHAnsi" w:hAnsiTheme="majorHAnsi" w:cstheme="majorHAnsi"/>
                <w:lang w:val="fr-CH"/>
              </w:rPr>
            </w:pPr>
            <w:r>
              <w:rPr>
                <w:rFonts w:asciiTheme="majorHAnsi" w:hAnsiTheme="majorHAnsi" w:cstheme="majorHAnsi"/>
                <w:lang w:val="fr-CH"/>
              </w:rPr>
              <w:t>- Développer les stratégies d’écoute</w:t>
            </w:r>
          </w:p>
          <w:p w14:paraId="1A2B75D7" w14:textId="77777777" w:rsidR="005F5E0D" w:rsidRPr="005C1A67" w:rsidRDefault="005F5E0D">
            <w:pPr>
              <w:rPr>
                <w:rFonts w:asciiTheme="majorHAnsi" w:hAnsiTheme="majorHAnsi" w:cstheme="majorHAnsi"/>
                <w:b/>
                <w:bCs/>
              </w:rPr>
            </w:pPr>
          </w:p>
        </w:tc>
      </w:tr>
      <w:tr w:rsidR="005F5E0D" w:rsidRPr="005C1A67" w14:paraId="4915299E"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12D6364B" w14:textId="611EB5FB"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CE</w:t>
            </w:r>
          </w:p>
        </w:tc>
        <w:tc>
          <w:tcPr>
            <w:tcW w:w="4506" w:type="dxa"/>
            <w:tcBorders>
              <w:left w:val="single" w:sz="4" w:space="0" w:color="auto"/>
              <w:right w:val="single" w:sz="8" w:space="0" w:color="auto"/>
            </w:tcBorders>
          </w:tcPr>
          <w:p w14:paraId="3F1DF759" w14:textId="77777777" w:rsidR="005F5E0D" w:rsidRDefault="00347BC0" w:rsidP="00347BC0">
            <w:pPr>
              <w:rPr>
                <w:rFonts w:asciiTheme="majorHAnsi" w:hAnsiTheme="majorHAnsi" w:cstheme="majorHAnsi"/>
                <w:lang w:val="fr-CH"/>
              </w:rPr>
            </w:pPr>
            <w:r w:rsidRPr="00347BC0">
              <w:rPr>
                <w:rFonts w:asciiTheme="majorHAnsi" w:hAnsiTheme="majorHAnsi" w:cstheme="majorHAnsi"/>
                <w:lang w:val="fr-CH"/>
              </w:rPr>
              <w:t>-</w:t>
            </w:r>
            <w:r>
              <w:rPr>
                <w:rFonts w:asciiTheme="majorHAnsi" w:hAnsiTheme="majorHAnsi" w:cstheme="majorHAnsi"/>
                <w:lang w:val="fr-CH"/>
              </w:rPr>
              <w:t xml:space="preserve"> Compréhension de dialogues écoutés</w:t>
            </w:r>
          </w:p>
          <w:p w14:paraId="3EED9F22" w14:textId="707EE4AB" w:rsidR="00347BC0" w:rsidRPr="00347BC0" w:rsidRDefault="00347BC0" w:rsidP="00347BC0">
            <w:pPr>
              <w:rPr>
                <w:rFonts w:asciiTheme="majorHAnsi" w:hAnsiTheme="majorHAnsi" w:cstheme="majorHAnsi"/>
                <w:lang w:val="fr-CH"/>
              </w:rPr>
            </w:pPr>
            <w:r>
              <w:rPr>
                <w:rFonts w:asciiTheme="majorHAnsi" w:hAnsiTheme="majorHAnsi" w:cstheme="majorHAnsi"/>
                <w:lang w:val="fr-CH"/>
              </w:rPr>
              <w:t>- Compréhension de textes simples comportant une proportion importante de mots connus</w:t>
            </w:r>
          </w:p>
        </w:tc>
        <w:tc>
          <w:tcPr>
            <w:tcW w:w="5121" w:type="dxa"/>
            <w:tcBorders>
              <w:left w:val="single" w:sz="8" w:space="0" w:color="auto"/>
              <w:right w:val="single" w:sz="8" w:space="0" w:color="auto"/>
            </w:tcBorders>
            <w:shd w:val="clear" w:color="auto" w:fill="E6E6E6"/>
          </w:tcPr>
          <w:p w14:paraId="3CFEA48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0FFBC730" w14:textId="3FDF7144" w:rsidR="005F5E0D" w:rsidRPr="005C1A67" w:rsidRDefault="00347BC0">
            <w:pPr>
              <w:rPr>
                <w:rFonts w:asciiTheme="majorHAnsi" w:hAnsiTheme="majorHAnsi" w:cstheme="majorHAnsi"/>
                <w:lang w:val="fr-CH"/>
              </w:rPr>
            </w:pPr>
            <w:r>
              <w:rPr>
                <w:rFonts w:asciiTheme="majorHAnsi" w:hAnsiTheme="majorHAnsi" w:cstheme="majorHAnsi"/>
                <w:lang w:val="fr-CH"/>
              </w:rPr>
              <w:t>Eviter de systématiser la traduction, sans toutefois l’exclure totalement</w:t>
            </w:r>
          </w:p>
        </w:tc>
      </w:tr>
      <w:tr w:rsidR="005F5E0D" w:rsidRPr="005C1A67" w14:paraId="30519410"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BEA808B" w14:textId="7BA6F249"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EO</w:t>
            </w:r>
          </w:p>
        </w:tc>
        <w:tc>
          <w:tcPr>
            <w:tcW w:w="4506" w:type="dxa"/>
            <w:tcBorders>
              <w:left w:val="single" w:sz="4" w:space="0" w:color="auto"/>
              <w:right w:val="single" w:sz="8" w:space="0" w:color="auto"/>
            </w:tcBorders>
          </w:tcPr>
          <w:p w14:paraId="31D9AA24" w14:textId="3AFE9AAA" w:rsidR="00473790" w:rsidRPr="00FB0393" w:rsidRDefault="00FB0393" w:rsidP="00473790">
            <w:pPr>
              <w:rPr>
                <w:rFonts w:asciiTheme="majorHAnsi" w:hAnsiTheme="majorHAnsi" w:cstheme="majorHAnsi"/>
                <w:i/>
                <w:lang w:val="fr-CH"/>
              </w:rPr>
            </w:pPr>
            <w:r>
              <w:rPr>
                <w:rFonts w:asciiTheme="majorHAnsi" w:hAnsiTheme="majorHAnsi" w:cstheme="majorHAnsi"/>
                <w:i/>
                <w:lang w:val="fr-CH"/>
              </w:rPr>
              <w:t>S’exprimer oralement en continu :</w:t>
            </w:r>
          </w:p>
          <w:p w14:paraId="59735F50" w14:textId="1DEDCE42" w:rsidR="00181EB7" w:rsidRPr="00FB0393" w:rsidRDefault="00FB0393" w:rsidP="00FB0393">
            <w:pPr>
              <w:rPr>
                <w:rFonts w:asciiTheme="majorHAnsi" w:hAnsiTheme="majorHAnsi" w:cstheme="majorHAnsi"/>
                <w:lang w:val="fr-CH"/>
              </w:rPr>
            </w:pPr>
            <w:r w:rsidRPr="00FB0393">
              <w:rPr>
                <w:rFonts w:asciiTheme="majorHAnsi" w:hAnsiTheme="majorHAnsi" w:cstheme="majorHAnsi"/>
                <w:lang w:val="fr-CH"/>
              </w:rPr>
              <w:t>-</w:t>
            </w:r>
            <w:r>
              <w:rPr>
                <w:rFonts w:asciiTheme="majorHAnsi" w:hAnsiTheme="majorHAnsi" w:cstheme="majorHAnsi"/>
                <w:lang w:val="fr-CH"/>
              </w:rPr>
              <w:t xml:space="preserve"> </w:t>
            </w:r>
            <w:r w:rsidR="00347BC0">
              <w:rPr>
                <w:rFonts w:asciiTheme="majorHAnsi" w:hAnsiTheme="majorHAnsi" w:cstheme="majorHAnsi"/>
                <w:lang w:val="fr-CH"/>
              </w:rPr>
              <w:t>Transmission d’informations à l’aide de nombres de 1 à 100 (heure)</w:t>
            </w:r>
          </w:p>
          <w:p w14:paraId="74FBE4F2" w14:textId="77777777" w:rsidR="00FB0393" w:rsidRDefault="00FB0393">
            <w:pPr>
              <w:rPr>
                <w:rFonts w:asciiTheme="majorHAnsi" w:hAnsiTheme="majorHAnsi" w:cstheme="majorHAnsi"/>
                <w:i/>
                <w:lang w:val="fr-CH"/>
              </w:rPr>
            </w:pPr>
            <w:r>
              <w:rPr>
                <w:rFonts w:asciiTheme="majorHAnsi" w:hAnsiTheme="majorHAnsi" w:cstheme="majorHAnsi"/>
                <w:i/>
                <w:lang w:val="fr-CH"/>
              </w:rPr>
              <w:t>Prendre part à une conversation :</w:t>
            </w:r>
          </w:p>
          <w:p w14:paraId="0660E7BF" w14:textId="486FC89E" w:rsidR="00FB0393" w:rsidRPr="00FB0393" w:rsidRDefault="00FB0393" w:rsidP="00FB0393">
            <w:pPr>
              <w:rPr>
                <w:rFonts w:asciiTheme="majorHAnsi" w:hAnsiTheme="majorHAnsi" w:cstheme="majorHAnsi"/>
                <w:lang w:val="fr-CH"/>
              </w:rPr>
            </w:pPr>
            <w:r w:rsidRPr="00FB0393">
              <w:rPr>
                <w:rFonts w:asciiTheme="majorHAnsi" w:hAnsiTheme="majorHAnsi" w:cstheme="majorHAnsi"/>
                <w:lang w:val="fr-CH"/>
              </w:rPr>
              <w:t>-</w:t>
            </w:r>
            <w:r>
              <w:rPr>
                <w:rFonts w:asciiTheme="majorHAnsi" w:hAnsiTheme="majorHAnsi" w:cstheme="majorHAnsi"/>
                <w:lang w:val="fr-CH"/>
              </w:rPr>
              <w:t xml:space="preserve"> </w:t>
            </w:r>
            <w:r w:rsidR="00347BC0">
              <w:rPr>
                <w:rFonts w:asciiTheme="majorHAnsi" w:hAnsiTheme="majorHAnsi" w:cstheme="majorHAnsi"/>
                <w:lang w:val="fr-CH"/>
              </w:rPr>
              <w:t>Communication d’informations simples (heure) en prenant appui sur la gestuelle</w:t>
            </w:r>
          </w:p>
        </w:tc>
        <w:tc>
          <w:tcPr>
            <w:tcW w:w="5121" w:type="dxa"/>
            <w:tcBorders>
              <w:left w:val="single" w:sz="8" w:space="0" w:color="auto"/>
              <w:right w:val="single" w:sz="8" w:space="0" w:color="auto"/>
            </w:tcBorders>
            <w:shd w:val="clear" w:color="auto" w:fill="E6E6E6"/>
          </w:tcPr>
          <w:p w14:paraId="4EA7347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7F95C91F" w14:textId="01ABAA84" w:rsidR="005F5E0D" w:rsidRPr="0093413A" w:rsidRDefault="0093413A" w:rsidP="00347BC0">
            <w:pPr>
              <w:rPr>
                <w:rFonts w:asciiTheme="majorHAnsi" w:hAnsiTheme="majorHAnsi" w:cstheme="majorHAnsi"/>
                <w:lang w:val="fr-CH"/>
              </w:rPr>
            </w:pPr>
            <w:r w:rsidRPr="0093413A">
              <w:rPr>
                <w:rFonts w:asciiTheme="majorHAnsi" w:hAnsiTheme="majorHAnsi" w:cstheme="majorHAnsi"/>
                <w:lang w:val="fr-CH"/>
              </w:rPr>
              <w:t>-</w:t>
            </w:r>
            <w:r>
              <w:rPr>
                <w:rFonts w:asciiTheme="majorHAnsi" w:hAnsiTheme="majorHAnsi" w:cstheme="majorHAnsi"/>
                <w:lang w:val="fr-CH"/>
              </w:rPr>
              <w:t xml:space="preserve"> </w:t>
            </w:r>
            <w:r w:rsidR="00347BC0">
              <w:rPr>
                <w:rFonts w:asciiTheme="majorHAnsi" w:hAnsiTheme="majorHAnsi" w:cstheme="majorHAnsi"/>
                <w:lang w:val="fr-CH"/>
              </w:rPr>
              <w:t>Être attentif aux sons et à la prononciation en L2</w:t>
            </w:r>
          </w:p>
        </w:tc>
      </w:tr>
      <w:tr w:rsidR="005F5E0D" w:rsidRPr="005C1A67" w14:paraId="16980426"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4A9EF92"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EE</w:t>
            </w:r>
          </w:p>
        </w:tc>
        <w:tc>
          <w:tcPr>
            <w:tcW w:w="4506" w:type="dxa"/>
            <w:tcBorders>
              <w:left w:val="single" w:sz="4" w:space="0" w:color="auto"/>
              <w:right w:val="single" w:sz="8" w:space="0" w:color="auto"/>
            </w:tcBorders>
          </w:tcPr>
          <w:p w14:paraId="46589200"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E6E6E6"/>
          </w:tcPr>
          <w:p w14:paraId="4EE5DB4C"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631ACF85" w14:textId="77777777" w:rsidR="005F5E0D" w:rsidRPr="005C1A67" w:rsidRDefault="005F5E0D">
            <w:pPr>
              <w:rPr>
                <w:rFonts w:asciiTheme="majorHAnsi" w:hAnsiTheme="majorHAnsi" w:cstheme="majorHAnsi"/>
                <w:lang w:val="fr-CH"/>
              </w:rPr>
            </w:pPr>
          </w:p>
        </w:tc>
      </w:tr>
      <w:tr w:rsidR="005F5E0D" w:rsidRPr="005C1A67" w14:paraId="31A035E3" w14:textId="77777777" w:rsidTr="00181EB7">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14:paraId="60E3EFAF" w14:textId="77777777" w:rsidR="005F5E0D" w:rsidRPr="005C1A67" w:rsidRDefault="00453767">
            <w:pPr>
              <w:jc w:val="center"/>
              <w:rPr>
                <w:rFonts w:asciiTheme="majorHAnsi" w:hAnsiTheme="majorHAnsi" w:cstheme="majorHAnsi"/>
                <w:b/>
                <w:bCs/>
                <w:lang w:val="fr-CH"/>
              </w:rPr>
            </w:pPr>
            <w:r w:rsidRPr="005C1A67">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14:paraId="730A7CB0" w14:textId="31B94C31" w:rsidR="00331E35" w:rsidRDefault="00331E35" w:rsidP="00331E35">
            <w:pPr>
              <w:rPr>
                <w:rFonts w:asciiTheme="majorHAnsi" w:hAnsiTheme="majorHAnsi" w:cstheme="majorHAnsi"/>
                <w:lang w:val="fr-CH"/>
              </w:rPr>
            </w:pPr>
          </w:p>
          <w:p w14:paraId="236EEA29" w14:textId="77777777" w:rsidR="005F5E0D" w:rsidRPr="005C1A67"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8" w:space="0" w:color="auto"/>
            </w:tcBorders>
            <w:shd w:val="clear" w:color="auto" w:fill="E6E6E6"/>
          </w:tcPr>
          <w:p w14:paraId="7119FBB6" w14:textId="77777777" w:rsidR="005F5E0D" w:rsidRPr="005C1A67"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14:paraId="0CDA66A3" w14:textId="77777777" w:rsidR="005F5E0D" w:rsidRPr="005C1A67" w:rsidRDefault="005F5E0D">
            <w:pPr>
              <w:rPr>
                <w:rFonts w:asciiTheme="majorHAnsi" w:hAnsiTheme="majorHAnsi" w:cstheme="majorHAnsi"/>
                <w:lang w:val="fr-CH"/>
              </w:rPr>
            </w:pPr>
          </w:p>
        </w:tc>
      </w:tr>
    </w:tbl>
    <w:p w14:paraId="6A40018E" w14:textId="77777777" w:rsidR="00453767" w:rsidRPr="005C1A67" w:rsidRDefault="00453767">
      <w:pPr>
        <w:pStyle w:val="Sous-titre"/>
        <w:rPr>
          <w:rFonts w:asciiTheme="majorHAnsi" w:hAnsiTheme="majorHAnsi" w:cstheme="majorHAnsi"/>
          <w:sz w:val="28"/>
        </w:rPr>
      </w:pPr>
    </w:p>
    <w:p w14:paraId="0C8BB883" w14:textId="77777777" w:rsidR="000979A0" w:rsidRDefault="000979A0" w:rsidP="00C6168B">
      <w:pPr>
        <w:pStyle w:val="Sous-titre"/>
        <w:tabs>
          <w:tab w:val="left" w:pos="3119"/>
          <w:tab w:val="left" w:pos="3402"/>
        </w:tabs>
        <w:rPr>
          <w:rFonts w:asciiTheme="majorHAnsi" w:hAnsiTheme="majorHAnsi" w:cstheme="majorHAnsi"/>
          <w:sz w:val="28"/>
        </w:rPr>
      </w:pPr>
    </w:p>
    <w:p w14:paraId="67323096" w14:textId="77777777" w:rsidR="000979A0" w:rsidRDefault="000979A0" w:rsidP="00C6168B">
      <w:pPr>
        <w:pStyle w:val="Sous-titre"/>
        <w:tabs>
          <w:tab w:val="left" w:pos="3119"/>
          <w:tab w:val="left" w:pos="3402"/>
        </w:tabs>
        <w:rPr>
          <w:rFonts w:asciiTheme="majorHAnsi" w:hAnsiTheme="majorHAnsi" w:cstheme="majorHAnsi"/>
          <w:sz w:val="28"/>
        </w:rPr>
      </w:pPr>
    </w:p>
    <w:p w14:paraId="0B7ED0C6" w14:textId="77777777" w:rsidR="000979A0" w:rsidRDefault="000979A0" w:rsidP="00C6168B">
      <w:pPr>
        <w:pStyle w:val="Sous-titre"/>
        <w:tabs>
          <w:tab w:val="left" w:pos="3119"/>
          <w:tab w:val="left" w:pos="3402"/>
        </w:tabs>
        <w:rPr>
          <w:rFonts w:asciiTheme="majorHAnsi" w:hAnsiTheme="majorHAnsi" w:cstheme="majorHAnsi"/>
          <w:sz w:val="28"/>
        </w:rPr>
      </w:pPr>
    </w:p>
    <w:p w14:paraId="1B1BED16" w14:textId="77777777" w:rsidR="000979A0" w:rsidRDefault="000979A0" w:rsidP="00C6168B">
      <w:pPr>
        <w:pStyle w:val="Sous-titre"/>
        <w:tabs>
          <w:tab w:val="left" w:pos="3119"/>
          <w:tab w:val="left" w:pos="3402"/>
        </w:tabs>
        <w:rPr>
          <w:rFonts w:asciiTheme="majorHAnsi" w:hAnsiTheme="majorHAnsi" w:cstheme="majorHAnsi"/>
          <w:sz w:val="28"/>
        </w:rPr>
      </w:pPr>
    </w:p>
    <w:p w14:paraId="3488985A" w14:textId="77777777" w:rsidR="00F17F76" w:rsidRPr="00F17F76" w:rsidRDefault="00F17F76" w:rsidP="00C6168B">
      <w:pPr>
        <w:pStyle w:val="Sous-titre"/>
        <w:tabs>
          <w:tab w:val="left" w:pos="3119"/>
          <w:tab w:val="left" w:pos="3402"/>
        </w:tabs>
        <w:rPr>
          <w:rFonts w:asciiTheme="majorHAnsi" w:hAnsiTheme="majorHAnsi" w:cstheme="majorHAnsi"/>
          <w:sz w:val="32"/>
          <w:szCs w:val="32"/>
        </w:rPr>
      </w:pPr>
      <w:r>
        <w:rPr>
          <w:rFonts w:asciiTheme="majorHAnsi" w:hAnsiTheme="majorHAnsi" w:cstheme="majorHAnsi"/>
          <w:sz w:val="28"/>
        </w:rPr>
        <w:br/>
      </w:r>
      <w:r w:rsidR="00C6168B" w:rsidRPr="00F17F76">
        <w:rPr>
          <w:rFonts w:asciiTheme="majorHAnsi" w:hAnsiTheme="majorHAnsi" w:cstheme="majorHAnsi"/>
          <w:sz w:val="32"/>
          <w:szCs w:val="32"/>
        </w:rPr>
        <w:t xml:space="preserve">Objectifs d’apprentissage : </w:t>
      </w:r>
      <w:r w:rsidR="00C6168B" w:rsidRPr="00F17F76">
        <w:rPr>
          <w:rFonts w:asciiTheme="majorHAnsi" w:hAnsiTheme="majorHAnsi" w:cstheme="majorHAnsi"/>
          <w:sz w:val="32"/>
          <w:szCs w:val="32"/>
        </w:rPr>
        <w:tab/>
      </w:r>
      <w:r w:rsidRPr="00F17F76">
        <w:rPr>
          <w:rFonts w:asciiTheme="majorHAnsi" w:hAnsiTheme="majorHAnsi" w:cstheme="majorHAnsi"/>
          <w:sz w:val="32"/>
          <w:szCs w:val="32"/>
        </w:rPr>
        <w:br/>
      </w:r>
    </w:p>
    <w:p w14:paraId="77498085" w14:textId="36BD5C69"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A64351">
        <w:rPr>
          <w:rFonts w:asciiTheme="majorHAnsi" w:hAnsiTheme="majorHAnsi" w:cstheme="majorHAnsi"/>
          <w:b w:val="0"/>
          <w:sz w:val="28"/>
        </w:rPr>
        <w:t xml:space="preserve"> Comprendre les heures analogiques et digitales</w:t>
      </w:r>
      <w:r w:rsidR="00437644">
        <w:rPr>
          <w:rFonts w:asciiTheme="majorHAnsi" w:hAnsiTheme="majorHAnsi" w:cstheme="majorHAnsi"/>
          <w:b w:val="0"/>
          <w:sz w:val="28"/>
        </w:rPr>
        <w:t>.</w:t>
      </w:r>
    </w:p>
    <w:p w14:paraId="59D467A0" w14:textId="198EEB95"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A64351">
        <w:rPr>
          <w:rFonts w:asciiTheme="majorHAnsi" w:hAnsiTheme="majorHAnsi" w:cstheme="majorHAnsi"/>
          <w:b w:val="0"/>
          <w:sz w:val="28"/>
        </w:rPr>
        <w:t xml:space="preserve"> </w:t>
      </w:r>
      <w:r w:rsidR="00103659">
        <w:rPr>
          <w:rFonts w:asciiTheme="majorHAnsi" w:hAnsiTheme="majorHAnsi" w:cstheme="majorHAnsi"/>
          <w:b w:val="0"/>
          <w:sz w:val="28"/>
        </w:rPr>
        <w:t xml:space="preserve">Demander </w:t>
      </w:r>
      <w:r w:rsidR="00A64351">
        <w:rPr>
          <w:rFonts w:asciiTheme="majorHAnsi" w:hAnsiTheme="majorHAnsi" w:cstheme="majorHAnsi"/>
          <w:b w:val="0"/>
          <w:sz w:val="28"/>
        </w:rPr>
        <w:t>et dire l’heure à quelqu’un</w:t>
      </w:r>
      <w:r w:rsidR="00437644">
        <w:rPr>
          <w:rFonts w:asciiTheme="majorHAnsi" w:hAnsiTheme="majorHAnsi" w:cstheme="majorHAnsi"/>
          <w:b w:val="0"/>
          <w:sz w:val="28"/>
        </w:rPr>
        <w:t>.</w:t>
      </w:r>
    </w:p>
    <w:p w14:paraId="1BD8F68A" w14:textId="77777777" w:rsidR="009727A6" w:rsidRDefault="009727A6" w:rsidP="00181EB7">
      <w:pPr>
        <w:pStyle w:val="Sous-titre"/>
        <w:tabs>
          <w:tab w:val="left" w:pos="3119"/>
          <w:tab w:val="left" w:pos="3402"/>
        </w:tabs>
        <w:rPr>
          <w:rFonts w:asciiTheme="majorHAnsi" w:hAnsiTheme="majorHAnsi" w:cstheme="majorHAnsi"/>
          <w:b w:val="0"/>
          <w:sz w:val="28"/>
        </w:rPr>
      </w:pPr>
    </w:p>
    <w:p w14:paraId="68A92469" w14:textId="77777777" w:rsidR="004120FE" w:rsidRPr="005C1A67" w:rsidRDefault="004120FE" w:rsidP="00181EB7">
      <w:pPr>
        <w:pStyle w:val="Sous-titre"/>
        <w:tabs>
          <w:tab w:val="left" w:pos="3119"/>
          <w:tab w:val="left" w:pos="3402"/>
        </w:tabs>
        <w:rPr>
          <w:rFonts w:asciiTheme="majorHAnsi" w:hAnsiTheme="majorHAnsi" w:cstheme="majorHAnsi"/>
          <w:b w:val="0"/>
          <w:sz w:val="28"/>
        </w:rPr>
      </w:pPr>
    </w:p>
    <w:p w14:paraId="6D76BE1C" w14:textId="77777777" w:rsidR="00F17F76" w:rsidRPr="00F17F76" w:rsidRDefault="00F17F76" w:rsidP="003316BA">
      <w:pPr>
        <w:pStyle w:val="Sous-titre"/>
        <w:tabs>
          <w:tab w:val="left" w:pos="3119"/>
        </w:tabs>
        <w:rPr>
          <w:rFonts w:asciiTheme="majorHAnsi" w:hAnsiTheme="majorHAnsi" w:cstheme="majorHAnsi"/>
          <w:sz w:val="32"/>
          <w:szCs w:val="32"/>
        </w:rPr>
      </w:pPr>
      <w:r>
        <w:rPr>
          <w:rFonts w:asciiTheme="majorHAnsi" w:hAnsiTheme="majorHAnsi" w:cstheme="majorHAnsi"/>
          <w:sz w:val="28"/>
        </w:rPr>
        <w:br/>
      </w:r>
      <w:r w:rsidR="003316BA" w:rsidRPr="00F17F76">
        <w:rPr>
          <w:rFonts w:asciiTheme="majorHAnsi" w:hAnsiTheme="majorHAnsi" w:cstheme="majorHAnsi"/>
          <w:sz w:val="32"/>
          <w:szCs w:val="32"/>
        </w:rPr>
        <w:t xml:space="preserve">L’élève sera capable : </w:t>
      </w:r>
    </w:p>
    <w:p w14:paraId="7F6817ED" w14:textId="77777777" w:rsidR="00F17F76" w:rsidRDefault="00F17F76" w:rsidP="003316BA">
      <w:pPr>
        <w:pStyle w:val="Sous-titre"/>
        <w:tabs>
          <w:tab w:val="left" w:pos="3119"/>
        </w:tabs>
        <w:rPr>
          <w:rFonts w:asciiTheme="majorHAnsi" w:hAnsiTheme="majorHAnsi" w:cstheme="majorHAnsi"/>
          <w:sz w:val="28"/>
        </w:rPr>
      </w:pPr>
    </w:p>
    <w:p w14:paraId="7A30E7F0" w14:textId="1AF078E4" w:rsidR="00A64351" w:rsidRDefault="00F17F76" w:rsidP="00A64351">
      <w:pPr>
        <w:pStyle w:val="Sous-titre"/>
        <w:tabs>
          <w:tab w:val="left" w:pos="3119"/>
        </w:tabs>
        <w:rPr>
          <w:rFonts w:asciiTheme="majorHAnsi" w:hAnsiTheme="majorHAnsi" w:cstheme="majorHAnsi"/>
          <w:b w:val="0"/>
          <w:sz w:val="28"/>
        </w:rPr>
      </w:pPr>
      <w:r w:rsidRPr="00F17F76">
        <w:rPr>
          <w:rFonts w:asciiTheme="majorHAnsi" w:hAnsiTheme="majorHAnsi" w:cstheme="majorHAnsi"/>
          <w:b w:val="0"/>
          <w:sz w:val="28"/>
        </w:rPr>
        <w:t>-</w:t>
      </w:r>
      <w:r>
        <w:rPr>
          <w:rFonts w:asciiTheme="majorHAnsi" w:hAnsiTheme="majorHAnsi" w:cstheme="majorHAnsi"/>
          <w:sz w:val="28"/>
        </w:rPr>
        <w:t xml:space="preserve"> </w:t>
      </w:r>
      <w:r w:rsidR="00A64351">
        <w:rPr>
          <w:rFonts w:asciiTheme="majorHAnsi" w:hAnsiTheme="majorHAnsi" w:cstheme="majorHAnsi"/>
          <w:b w:val="0"/>
          <w:sz w:val="28"/>
        </w:rPr>
        <w:t>de dire l’heure</w:t>
      </w:r>
      <w:r w:rsidR="00437644">
        <w:rPr>
          <w:rFonts w:asciiTheme="majorHAnsi" w:hAnsiTheme="majorHAnsi" w:cstheme="majorHAnsi"/>
          <w:b w:val="0"/>
          <w:sz w:val="28"/>
        </w:rPr>
        <w:t>.</w:t>
      </w:r>
    </w:p>
    <w:p w14:paraId="0DEBB899" w14:textId="77777777" w:rsidR="00F17F76" w:rsidRDefault="00F17F76" w:rsidP="00F17F76">
      <w:pPr>
        <w:pStyle w:val="Sous-titre"/>
        <w:tabs>
          <w:tab w:val="left" w:pos="3119"/>
        </w:tabs>
        <w:rPr>
          <w:rFonts w:asciiTheme="majorHAnsi" w:hAnsiTheme="majorHAnsi" w:cstheme="majorHAnsi"/>
          <w:b w:val="0"/>
          <w:sz w:val="28"/>
        </w:rPr>
      </w:pPr>
    </w:p>
    <w:p w14:paraId="3BE6B2C0" w14:textId="77777777" w:rsidR="004120FE" w:rsidRDefault="004120FE" w:rsidP="00F17F76">
      <w:pPr>
        <w:pStyle w:val="Sous-titre"/>
        <w:tabs>
          <w:tab w:val="left" w:pos="3119"/>
        </w:tabs>
        <w:rPr>
          <w:rFonts w:asciiTheme="majorHAnsi" w:hAnsiTheme="majorHAnsi" w:cstheme="majorHAnsi"/>
          <w:b w:val="0"/>
          <w:sz w:val="28"/>
        </w:rPr>
      </w:pPr>
    </w:p>
    <w:p w14:paraId="2EE8F6DE" w14:textId="77777777" w:rsidR="00A22CAA" w:rsidRDefault="00A22CAA" w:rsidP="00F17F76">
      <w:pPr>
        <w:pStyle w:val="Sous-titre"/>
        <w:tabs>
          <w:tab w:val="left" w:pos="3119"/>
        </w:tabs>
        <w:rPr>
          <w:rFonts w:asciiTheme="majorHAnsi" w:hAnsiTheme="majorHAnsi" w:cstheme="majorHAnsi"/>
          <w:b w:val="0"/>
          <w:sz w:val="28"/>
        </w:rPr>
      </w:pPr>
      <w:r>
        <w:rPr>
          <w:rFonts w:asciiTheme="majorHAnsi" w:hAnsiTheme="majorHAnsi" w:cstheme="majorHAnsi"/>
          <w:b w:val="0"/>
          <w:sz w:val="28"/>
        </w:rPr>
        <w:t xml:space="preserve">Abréviations : </w:t>
      </w:r>
    </w:p>
    <w:tbl>
      <w:tblPr>
        <w:tblStyle w:val="Grilledutableau"/>
        <w:tblW w:w="0" w:type="auto"/>
        <w:tblInd w:w="2093" w:type="dxa"/>
        <w:tblBorders>
          <w:insideH w:val="none" w:sz="0" w:space="0" w:color="auto"/>
          <w:insideV w:val="none" w:sz="0" w:space="0" w:color="auto"/>
        </w:tblBorders>
        <w:tblLook w:val="04A0" w:firstRow="1" w:lastRow="0" w:firstColumn="1" w:lastColumn="0" w:noHBand="0" w:noVBand="1"/>
      </w:tblPr>
      <w:tblGrid>
        <w:gridCol w:w="1843"/>
        <w:gridCol w:w="5244"/>
      </w:tblGrid>
      <w:tr w:rsidR="00A22CAA" w14:paraId="681353AE" w14:textId="77777777" w:rsidTr="0011429B">
        <w:tc>
          <w:tcPr>
            <w:tcW w:w="1843" w:type="dxa"/>
          </w:tcPr>
          <w:p w14:paraId="7B316C7B" w14:textId="17C91A36" w:rsidR="00A22CAA" w:rsidRDefault="00E67468" w:rsidP="00F17F76">
            <w:pPr>
              <w:pStyle w:val="Sous-titre"/>
              <w:tabs>
                <w:tab w:val="left" w:pos="3119"/>
              </w:tabs>
              <w:rPr>
                <w:rFonts w:asciiTheme="majorHAnsi" w:hAnsiTheme="majorHAnsi" w:cstheme="majorHAnsi"/>
                <w:b w:val="0"/>
                <w:sz w:val="28"/>
              </w:rPr>
            </w:pPr>
            <w:r>
              <w:rPr>
                <w:rFonts w:asciiTheme="majorHAnsi" w:hAnsiTheme="majorHAnsi" w:cstheme="majorHAnsi"/>
                <w:b w:val="0"/>
                <w:sz w:val="28"/>
              </w:rPr>
              <w:t>KB</w:t>
            </w:r>
          </w:p>
        </w:tc>
        <w:tc>
          <w:tcPr>
            <w:tcW w:w="5244" w:type="dxa"/>
          </w:tcPr>
          <w:p w14:paraId="321B9AED" w14:textId="64DC9240" w:rsidR="00A22CAA" w:rsidRDefault="00195418" w:rsidP="00F17F76">
            <w:pPr>
              <w:pStyle w:val="Sous-titre"/>
              <w:tabs>
                <w:tab w:val="left" w:pos="3119"/>
              </w:tabs>
              <w:rPr>
                <w:rFonts w:asciiTheme="majorHAnsi" w:hAnsiTheme="majorHAnsi" w:cstheme="majorHAnsi"/>
                <w:b w:val="0"/>
                <w:sz w:val="28"/>
              </w:rPr>
            </w:pPr>
            <w:proofErr w:type="spellStart"/>
            <w:r>
              <w:rPr>
                <w:rFonts w:asciiTheme="majorHAnsi" w:hAnsiTheme="majorHAnsi" w:cstheme="majorHAnsi"/>
                <w:b w:val="0"/>
                <w:sz w:val="28"/>
              </w:rPr>
              <w:t>Kursbuch</w:t>
            </w:r>
            <w:proofErr w:type="spellEnd"/>
          </w:p>
        </w:tc>
      </w:tr>
      <w:tr w:rsidR="00A22CAA" w14:paraId="3CB8F56D" w14:textId="77777777" w:rsidTr="0011429B">
        <w:tc>
          <w:tcPr>
            <w:tcW w:w="1843" w:type="dxa"/>
          </w:tcPr>
          <w:p w14:paraId="487E3565" w14:textId="18FF5752" w:rsidR="00A22CAA" w:rsidRDefault="00E67468" w:rsidP="00F17F76">
            <w:pPr>
              <w:pStyle w:val="Sous-titre"/>
              <w:tabs>
                <w:tab w:val="left" w:pos="3119"/>
              </w:tabs>
              <w:rPr>
                <w:rFonts w:asciiTheme="majorHAnsi" w:hAnsiTheme="majorHAnsi" w:cstheme="majorHAnsi"/>
                <w:b w:val="0"/>
                <w:sz w:val="28"/>
              </w:rPr>
            </w:pPr>
            <w:r>
              <w:rPr>
                <w:rFonts w:asciiTheme="majorHAnsi" w:hAnsiTheme="majorHAnsi" w:cstheme="majorHAnsi"/>
                <w:b w:val="0"/>
                <w:sz w:val="28"/>
              </w:rPr>
              <w:t>AB</w:t>
            </w:r>
          </w:p>
        </w:tc>
        <w:tc>
          <w:tcPr>
            <w:tcW w:w="5244" w:type="dxa"/>
          </w:tcPr>
          <w:p w14:paraId="2CD32ED9" w14:textId="7CE39682" w:rsidR="00A22CAA" w:rsidRDefault="00195418" w:rsidP="00F17F76">
            <w:pPr>
              <w:pStyle w:val="Sous-titre"/>
              <w:tabs>
                <w:tab w:val="left" w:pos="3119"/>
              </w:tabs>
              <w:rPr>
                <w:rFonts w:asciiTheme="majorHAnsi" w:hAnsiTheme="majorHAnsi" w:cstheme="majorHAnsi"/>
                <w:b w:val="0"/>
                <w:sz w:val="28"/>
              </w:rPr>
            </w:pPr>
            <w:proofErr w:type="spellStart"/>
            <w:r>
              <w:rPr>
                <w:rFonts w:asciiTheme="majorHAnsi" w:hAnsiTheme="majorHAnsi" w:cstheme="majorHAnsi"/>
                <w:b w:val="0"/>
                <w:sz w:val="28"/>
              </w:rPr>
              <w:t>Arbeitsbuch</w:t>
            </w:r>
            <w:proofErr w:type="spellEnd"/>
          </w:p>
        </w:tc>
      </w:tr>
      <w:tr w:rsidR="00A22CAA" w14:paraId="58665E68" w14:textId="77777777" w:rsidTr="0011429B">
        <w:tc>
          <w:tcPr>
            <w:tcW w:w="1843" w:type="dxa"/>
          </w:tcPr>
          <w:p w14:paraId="1EAC3216" w14:textId="16C5A621" w:rsidR="00A22CAA" w:rsidRDefault="00E67468" w:rsidP="00F17F76">
            <w:pPr>
              <w:pStyle w:val="Sous-titre"/>
              <w:tabs>
                <w:tab w:val="left" w:pos="3119"/>
              </w:tabs>
              <w:rPr>
                <w:rFonts w:asciiTheme="majorHAnsi" w:hAnsiTheme="majorHAnsi" w:cstheme="majorHAnsi"/>
                <w:b w:val="0"/>
                <w:sz w:val="28"/>
              </w:rPr>
            </w:pPr>
            <w:r>
              <w:rPr>
                <w:rFonts w:asciiTheme="majorHAnsi" w:hAnsiTheme="majorHAnsi" w:cstheme="majorHAnsi"/>
                <w:b w:val="0"/>
                <w:sz w:val="28"/>
              </w:rPr>
              <w:t>LHB</w:t>
            </w:r>
          </w:p>
        </w:tc>
        <w:tc>
          <w:tcPr>
            <w:tcW w:w="5244" w:type="dxa"/>
          </w:tcPr>
          <w:p w14:paraId="4F0A4783" w14:textId="421203B2" w:rsidR="00A22CAA" w:rsidRDefault="00195418" w:rsidP="00F17F76">
            <w:pPr>
              <w:pStyle w:val="Sous-titre"/>
              <w:tabs>
                <w:tab w:val="left" w:pos="3119"/>
              </w:tabs>
              <w:rPr>
                <w:rFonts w:asciiTheme="majorHAnsi" w:hAnsiTheme="majorHAnsi" w:cstheme="majorHAnsi"/>
                <w:b w:val="0"/>
                <w:sz w:val="28"/>
              </w:rPr>
            </w:pPr>
            <w:proofErr w:type="spellStart"/>
            <w:r>
              <w:rPr>
                <w:rFonts w:asciiTheme="majorHAnsi" w:hAnsiTheme="majorHAnsi" w:cstheme="majorHAnsi"/>
                <w:b w:val="0"/>
                <w:sz w:val="28"/>
              </w:rPr>
              <w:t>Lehrerhandbuch</w:t>
            </w:r>
            <w:proofErr w:type="spellEnd"/>
          </w:p>
        </w:tc>
      </w:tr>
      <w:tr w:rsidR="00A22CAA" w14:paraId="4B40CCA2" w14:textId="77777777" w:rsidTr="0011429B">
        <w:tc>
          <w:tcPr>
            <w:tcW w:w="1843" w:type="dxa"/>
          </w:tcPr>
          <w:p w14:paraId="6A40923F" w14:textId="37830273" w:rsidR="00A22CAA" w:rsidRDefault="00E67468" w:rsidP="00F17F76">
            <w:pPr>
              <w:pStyle w:val="Sous-titre"/>
              <w:tabs>
                <w:tab w:val="left" w:pos="3119"/>
              </w:tabs>
              <w:rPr>
                <w:rFonts w:asciiTheme="majorHAnsi" w:hAnsiTheme="majorHAnsi" w:cstheme="majorHAnsi"/>
                <w:b w:val="0"/>
                <w:sz w:val="28"/>
              </w:rPr>
            </w:pPr>
            <w:proofErr w:type="spellStart"/>
            <w:r>
              <w:rPr>
                <w:rFonts w:asciiTheme="majorHAnsi" w:hAnsiTheme="majorHAnsi" w:cstheme="majorHAnsi"/>
                <w:b w:val="0"/>
                <w:sz w:val="28"/>
              </w:rPr>
              <w:t>HuS</w:t>
            </w:r>
            <w:proofErr w:type="spellEnd"/>
          </w:p>
        </w:tc>
        <w:tc>
          <w:tcPr>
            <w:tcW w:w="5244" w:type="dxa"/>
          </w:tcPr>
          <w:p w14:paraId="4A376C41" w14:textId="482490EA" w:rsidR="00A22CAA" w:rsidRDefault="00195418" w:rsidP="00F17F76">
            <w:pPr>
              <w:pStyle w:val="Sous-titre"/>
              <w:tabs>
                <w:tab w:val="left" w:pos="3119"/>
              </w:tabs>
              <w:rPr>
                <w:rFonts w:asciiTheme="majorHAnsi" w:hAnsiTheme="majorHAnsi" w:cstheme="majorHAnsi"/>
                <w:b w:val="0"/>
                <w:sz w:val="28"/>
              </w:rPr>
            </w:pPr>
            <w:proofErr w:type="spellStart"/>
            <w:r>
              <w:rPr>
                <w:rFonts w:asciiTheme="majorHAnsi" w:hAnsiTheme="majorHAnsi" w:cstheme="majorHAnsi"/>
                <w:b w:val="0"/>
                <w:sz w:val="28"/>
              </w:rPr>
              <w:t>Hören</w:t>
            </w:r>
            <w:proofErr w:type="spellEnd"/>
            <w:r>
              <w:rPr>
                <w:rFonts w:asciiTheme="majorHAnsi" w:hAnsiTheme="majorHAnsi" w:cstheme="majorHAnsi"/>
                <w:b w:val="0"/>
                <w:sz w:val="28"/>
              </w:rPr>
              <w:t xml:space="preserve"> </w:t>
            </w:r>
            <w:proofErr w:type="spellStart"/>
            <w:r>
              <w:rPr>
                <w:rFonts w:asciiTheme="majorHAnsi" w:hAnsiTheme="majorHAnsi" w:cstheme="majorHAnsi"/>
                <w:b w:val="0"/>
                <w:sz w:val="28"/>
              </w:rPr>
              <w:t>und</w:t>
            </w:r>
            <w:proofErr w:type="spellEnd"/>
            <w:r>
              <w:rPr>
                <w:rFonts w:asciiTheme="majorHAnsi" w:hAnsiTheme="majorHAnsi" w:cstheme="majorHAnsi"/>
                <w:b w:val="0"/>
                <w:sz w:val="28"/>
              </w:rPr>
              <w:t xml:space="preserve"> </w:t>
            </w:r>
            <w:proofErr w:type="spellStart"/>
            <w:r>
              <w:rPr>
                <w:rFonts w:asciiTheme="majorHAnsi" w:hAnsiTheme="majorHAnsi" w:cstheme="majorHAnsi"/>
                <w:b w:val="0"/>
                <w:sz w:val="28"/>
              </w:rPr>
              <w:t>Sprechen</w:t>
            </w:r>
            <w:proofErr w:type="spellEnd"/>
          </w:p>
        </w:tc>
      </w:tr>
      <w:tr w:rsidR="00A22CAA" w14:paraId="001F7A6B" w14:textId="77777777" w:rsidTr="0011429B">
        <w:tc>
          <w:tcPr>
            <w:tcW w:w="1843" w:type="dxa"/>
          </w:tcPr>
          <w:p w14:paraId="0FF74696" w14:textId="3801D40A" w:rsidR="00A22CAA" w:rsidRDefault="00E67468" w:rsidP="00F17F76">
            <w:pPr>
              <w:pStyle w:val="Sous-titre"/>
              <w:tabs>
                <w:tab w:val="left" w:pos="3119"/>
              </w:tabs>
              <w:rPr>
                <w:rFonts w:asciiTheme="majorHAnsi" w:hAnsiTheme="majorHAnsi" w:cstheme="majorHAnsi"/>
                <w:b w:val="0"/>
                <w:sz w:val="28"/>
              </w:rPr>
            </w:pPr>
            <w:r>
              <w:rPr>
                <w:rFonts w:asciiTheme="majorHAnsi" w:hAnsiTheme="majorHAnsi" w:cstheme="majorHAnsi"/>
                <w:b w:val="0"/>
                <w:sz w:val="28"/>
              </w:rPr>
              <w:t>KV</w:t>
            </w:r>
          </w:p>
        </w:tc>
        <w:tc>
          <w:tcPr>
            <w:tcW w:w="5244" w:type="dxa"/>
          </w:tcPr>
          <w:p w14:paraId="1C5B92E7" w14:textId="3DD84543" w:rsidR="00A22CAA" w:rsidRDefault="00195418" w:rsidP="00F17F76">
            <w:pPr>
              <w:pStyle w:val="Sous-titre"/>
              <w:tabs>
                <w:tab w:val="left" w:pos="3119"/>
              </w:tabs>
              <w:rPr>
                <w:rFonts w:asciiTheme="majorHAnsi" w:hAnsiTheme="majorHAnsi" w:cstheme="majorHAnsi"/>
                <w:b w:val="0"/>
                <w:sz w:val="28"/>
              </w:rPr>
            </w:pPr>
            <w:proofErr w:type="spellStart"/>
            <w:r>
              <w:rPr>
                <w:rFonts w:asciiTheme="majorHAnsi" w:hAnsiTheme="majorHAnsi" w:cstheme="majorHAnsi"/>
                <w:b w:val="0"/>
                <w:sz w:val="28"/>
              </w:rPr>
              <w:t>Kopiervorlagen</w:t>
            </w:r>
            <w:proofErr w:type="spellEnd"/>
          </w:p>
        </w:tc>
      </w:tr>
      <w:tr w:rsidR="00A22CAA" w14:paraId="2568EBFD" w14:textId="77777777" w:rsidTr="0011429B">
        <w:tc>
          <w:tcPr>
            <w:tcW w:w="1843" w:type="dxa"/>
          </w:tcPr>
          <w:p w14:paraId="2917C117" w14:textId="0CA49D7B" w:rsidR="00A22CAA" w:rsidRDefault="00E67468" w:rsidP="00F17F76">
            <w:pPr>
              <w:pStyle w:val="Sous-titre"/>
              <w:tabs>
                <w:tab w:val="left" w:pos="3119"/>
              </w:tabs>
              <w:rPr>
                <w:rFonts w:asciiTheme="majorHAnsi" w:hAnsiTheme="majorHAnsi" w:cstheme="majorHAnsi"/>
                <w:b w:val="0"/>
                <w:sz w:val="28"/>
              </w:rPr>
            </w:pPr>
            <w:r>
              <w:rPr>
                <w:rFonts w:asciiTheme="majorHAnsi" w:hAnsiTheme="majorHAnsi" w:cstheme="majorHAnsi"/>
                <w:b w:val="0"/>
                <w:sz w:val="28"/>
              </w:rPr>
              <w:t>EO</w:t>
            </w:r>
          </w:p>
        </w:tc>
        <w:tc>
          <w:tcPr>
            <w:tcW w:w="5244" w:type="dxa"/>
          </w:tcPr>
          <w:p w14:paraId="0F575BC9" w14:textId="44D9D373" w:rsidR="00A22CAA" w:rsidRDefault="00195418" w:rsidP="00F17F76">
            <w:pPr>
              <w:pStyle w:val="Sous-titre"/>
              <w:tabs>
                <w:tab w:val="left" w:pos="3119"/>
              </w:tabs>
              <w:rPr>
                <w:rFonts w:asciiTheme="majorHAnsi" w:hAnsiTheme="majorHAnsi" w:cstheme="majorHAnsi"/>
                <w:b w:val="0"/>
                <w:sz w:val="28"/>
              </w:rPr>
            </w:pPr>
            <w:r>
              <w:rPr>
                <w:rFonts w:asciiTheme="majorHAnsi" w:hAnsiTheme="majorHAnsi" w:cstheme="majorHAnsi"/>
                <w:b w:val="0"/>
                <w:sz w:val="28"/>
              </w:rPr>
              <w:t>Expression orale</w:t>
            </w:r>
          </w:p>
        </w:tc>
      </w:tr>
      <w:tr w:rsidR="00A22CAA" w14:paraId="1ECDB778" w14:textId="77777777" w:rsidTr="0011429B">
        <w:tc>
          <w:tcPr>
            <w:tcW w:w="1843" w:type="dxa"/>
          </w:tcPr>
          <w:p w14:paraId="453204B4" w14:textId="223A35A7" w:rsidR="00A22CAA" w:rsidRDefault="00E67468" w:rsidP="00F17F76">
            <w:pPr>
              <w:pStyle w:val="Sous-titre"/>
              <w:tabs>
                <w:tab w:val="left" w:pos="3119"/>
              </w:tabs>
              <w:rPr>
                <w:rFonts w:asciiTheme="majorHAnsi" w:hAnsiTheme="majorHAnsi" w:cstheme="majorHAnsi"/>
                <w:b w:val="0"/>
                <w:sz w:val="28"/>
              </w:rPr>
            </w:pPr>
            <w:r>
              <w:rPr>
                <w:rFonts w:asciiTheme="majorHAnsi" w:hAnsiTheme="majorHAnsi" w:cstheme="majorHAnsi"/>
                <w:b w:val="0"/>
                <w:sz w:val="28"/>
              </w:rPr>
              <w:t>CO</w:t>
            </w:r>
          </w:p>
        </w:tc>
        <w:tc>
          <w:tcPr>
            <w:tcW w:w="5244" w:type="dxa"/>
          </w:tcPr>
          <w:p w14:paraId="2AEB4548" w14:textId="3B762E9F" w:rsidR="00A22CAA" w:rsidRDefault="00195418" w:rsidP="00F17F76">
            <w:pPr>
              <w:pStyle w:val="Sous-titre"/>
              <w:tabs>
                <w:tab w:val="left" w:pos="3119"/>
              </w:tabs>
              <w:rPr>
                <w:rFonts w:asciiTheme="majorHAnsi" w:hAnsiTheme="majorHAnsi" w:cstheme="majorHAnsi"/>
                <w:b w:val="0"/>
                <w:sz w:val="28"/>
              </w:rPr>
            </w:pPr>
            <w:r>
              <w:rPr>
                <w:rFonts w:asciiTheme="majorHAnsi" w:hAnsiTheme="majorHAnsi" w:cstheme="majorHAnsi"/>
                <w:b w:val="0"/>
                <w:sz w:val="28"/>
              </w:rPr>
              <w:t>Compréhension orale</w:t>
            </w:r>
          </w:p>
        </w:tc>
      </w:tr>
      <w:tr w:rsidR="00A22CAA" w14:paraId="1AFD792D" w14:textId="77777777" w:rsidTr="0011429B">
        <w:tc>
          <w:tcPr>
            <w:tcW w:w="1843" w:type="dxa"/>
          </w:tcPr>
          <w:p w14:paraId="61F30641" w14:textId="2E290376" w:rsidR="00A22CAA" w:rsidRDefault="00E67468" w:rsidP="0003204C">
            <w:pPr>
              <w:pStyle w:val="Sous-titre"/>
              <w:tabs>
                <w:tab w:val="left" w:pos="3119"/>
              </w:tabs>
              <w:rPr>
                <w:rFonts w:asciiTheme="majorHAnsi" w:hAnsiTheme="majorHAnsi" w:cstheme="majorHAnsi"/>
                <w:b w:val="0"/>
                <w:sz w:val="28"/>
              </w:rPr>
            </w:pPr>
            <w:r>
              <w:rPr>
                <w:rFonts w:asciiTheme="majorHAnsi" w:hAnsiTheme="majorHAnsi" w:cstheme="majorHAnsi"/>
                <w:b w:val="0"/>
                <w:sz w:val="28"/>
              </w:rPr>
              <w:t>CE</w:t>
            </w:r>
          </w:p>
        </w:tc>
        <w:tc>
          <w:tcPr>
            <w:tcW w:w="5244" w:type="dxa"/>
          </w:tcPr>
          <w:p w14:paraId="4343CC32" w14:textId="3FE74AE0" w:rsidR="00A22CAA" w:rsidRDefault="00195418" w:rsidP="0003204C">
            <w:pPr>
              <w:pStyle w:val="Sous-titre"/>
              <w:tabs>
                <w:tab w:val="left" w:pos="3119"/>
              </w:tabs>
              <w:rPr>
                <w:rFonts w:asciiTheme="majorHAnsi" w:hAnsiTheme="majorHAnsi" w:cstheme="majorHAnsi"/>
                <w:b w:val="0"/>
                <w:sz w:val="28"/>
              </w:rPr>
            </w:pPr>
            <w:r>
              <w:rPr>
                <w:rFonts w:asciiTheme="majorHAnsi" w:hAnsiTheme="majorHAnsi" w:cstheme="majorHAnsi"/>
                <w:b w:val="0"/>
                <w:sz w:val="28"/>
              </w:rPr>
              <w:t>Compréhension écrite</w:t>
            </w:r>
          </w:p>
        </w:tc>
      </w:tr>
      <w:tr w:rsidR="00A22CAA" w14:paraId="6C25E59C" w14:textId="77777777" w:rsidTr="0011429B">
        <w:tc>
          <w:tcPr>
            <w:tcW w:w="1843" w:type="dxa"/>
          </w:tcPr>
          <w:p w14:paraId="091E731E" w14:textId="76769DC1" w:rsidR="00A22CAA" w:rsidRDefault="00E67468" w:rsidP="0003204C">
            <w:pPr>
              <w:pStyle w:val="Sous-titre"/>
              <w:tabs>
                <w:tab w:val="left" w:pos="3119"/>
              </w:tabs>
              <w:rPr>
                <w:rFonts w:asciiTheme="majorHAnsi" w:hAnsiTheme="majorHAnsi" w:cstheme="majorHAnsi"/>
                <w:b w:val="0"/>
                <w:sz w:val="28"/>
              </w:rPr>
            </w:pPr>
            <w:r>
              <w:rPr>
                <w:rFonts w:asciiTheme="majorHAnsi" w:hAnsiTheme="majorHAnsi" w:cstheme="majorHAnsi"/>
                <w:b w:val="0"/>
                <w:sz w:val="28"/>
              </w:rPr>
              <w:t>EE</w:t>
            </w:r>
          </w:p>
        </w:tc>
        <w:tc>
          <w:tcPr>
            <w:tcW w:w="5244" w:type="dxa"/>
          </w:tcPr>
          <w:p w14:paraId="7032E91D" w14:textId="2730474C" w:rsidR="00A22CAA" w:rsidRDefault="00195418" w:rsidP="0003204C">
            <w:pPr>
              <w:pStyle w:val="Sous-titre"/>
              <w:tabs>
                <w:tab w:val="left" w:pos="3119"/>
              </w:tabs>
              <w:rPr>
                <w:rFonts w:asciiTheme="majorHAnsi" w:hAnsiTheme="majorHAnsi" w:cstheme="majorHAnsi"/>
                <w:b w:val="0"/>
                <w:sz w:val="28"/>
              </w:rPr>
            </w:pPr>
            <w:r>
              <w:rPr>
                <w:rFonts w:asciiTheme="majorHAnsi" w:hAnsiTheme="majorHAnsi" w:cstheme="majorHAnsi"/>
                <w:b w:val="0"/>
                <w:sz w:val="28"/>
              </w:rPr>
              <w:t>Expression écrite</w:t>
            </w:r>
          </w:p>
        </w:tc>
      </w:tr>
    </w:tbl>
    <w:p w14:paraId="75051694" w14:textId="77777777" w:rsidR="005F5E0D" w:rsidRDefault="005F5E0D">
      <w:pPr>
        <w:rPr>
          <w:rFonts w:asciiTheme="majorHAnsi" w:hAnsiTheme="majorHAnsi"/>
          <w:lang w:val="fr-CH"/>
        </w:rPr>
      </w:pPr>
    </w:p>
    <w:p w14:paraId="3F8EF7CA" w14:textId="77777777" w:rsidR="00E67468" w:rsidRDefault="00E67468">
      <w:pPr>
        <w:rPr>
          <w:rFonts w:asciiTheme="majorHAnsi" w:hAnsiTheme="majorHAnsi"/>
          <w:lang w:val="fr-CH"/>
        </w:rPr>
      </w:pPr>
    </w:p>
    <w:p w14:paraId="0D3C36D4" w14:textId="77777777" w:rsidR="0011429B" w:rsidRDefault="0011429B">
      <w:pPr>
        <w:rPr>
          <w:rFonts w:asciiTheme="majorHAnsi" w:hAnsiTheme="majorHAnsi"/>
          <w:lang w:val="fr-CH"/>
        </w:rPr>
      </w:pPr>
    </w:p>
    <w:p w14:paraId="2CE5F687" w14:textId="77777777" w:rsidR="00195418" w:rsidRDefault="00195418">
      <w:pPr>
        <w:rPr>
          <w:rFonts w:asciiTheme="majorHAnsi" w:hAnsiTheme="majorHAnsi"/>
          <w:lang w:val="fr-CH"/>
        </w:rPr>
      </w:pPr>
    </w:p>
    <w:p w14:paraId="6AC4D1D4" w14:textId="77777777" w:rsidR="00E67468" w:rsidRPr="003E619F" w:rsidRDefault="00E67468">
      <w:pPr>
        <w:rPr>
          <w:rFonts w:asciiTheme="majorHAnsi" w:hAnsiTheme="majorHAnsi"/>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5F5E0D" w:rsidRPr="003E619F" w14:paraId="3C193473" w14:textId="77777777" w:rsidTr="007657DC">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400F32" w14:textId="77777777" w:rsidR="005F5E0D" w:rsidRPr="003E619F" w:rsidRDefault="003E619F">
            <w:pPr>
              <w:jc w:val="center"/>
              <w:rPr>
                <w:rFonts w:asciiTheme="majorHAnsi" w:hAnsiTheme="majorHAnsi"/>
                <w:b/>
                <w:bCs/>
                <w:sz w:val="28"/>
              </w:rPr>
            </w:pPr>
            <w:r w:rsidRPr="003E619F">
              <w:rPr>
                <w:rFonts w:asciiTheme="majorHAnsi" w:hAnsiTheme="majorHAnsi"/>
                <w:b/>
                <w:bCs/>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793CC81" w14:textId="77777777" w:rsidR="005F5E0D" w:rsidRPr="003E619F" w:rsidRDefault="005F5E0D">
            <w:pPr>
              <w:jc w:val="center"/>
              <w:rPr>
                <w:rFonts w:asciiTheme="majorHAnsi" w:hAnsiTheme="majorHAnsi"/>
                <w:b/>
                <w:bCs/>
                <w:sz w:val="28"/>
              </w:rPr>
            </w:pPr>
            <w:r w:rsidRPr="003E619F">
              <w:rPr>
                <w:rFonts w:asciiTheme="majorHAnsi" w:hAnsiTheme="majorHAnsi"/>
                <w:b/>
                <w:bCs/>
                <w:sz w:val="28"/>
              </w:rPr>
              <w:t>Activité communicative langagière</w:t>
            </w:r>
          </w:p>
        </w:tc>
      </w:tr>
      <w:tr w:rsidR="005F5E0D" w:rsidRPr="0064755B" w14:paraId="47A0F54F" w14:textId="77777777" w:rsidTr="009463C9">
        <w:trPr>
          <w:cantSplit/>
          <w:trHeight w:val="4285"/>
        </w:trPr>
        <w:tc>
          <w:tcPr>
            <w:tcW w:w="1708" w:type="dxa"/>
            <w:tcBorders>
              <w:top w:val="single" w:sz="18" w:space="0" w:color="auto"/>
              <w:left w:val="single" w:sz="18" w:space="0" w:color="auto"/>
              <w:bottom w:val="single" w:sz="8" w:space="0" w:color="auto"/>
              <w:right w:val="single" w:sz="18" w:space="0" w:color="auto"/>
            </w:tcBorders>
            <w:shd w:val="clear" w:color="auto" w:fill="E6E6E6"/>
          </w:tcPr>
          <w:p w14:paraId="569DA792" w14:textId="77777777" w:rsidR="004120FE" w:rsidRPr="004C236B" w:rsidRDefault="004120FE" w:rsidP="004120FE">
            <w:pPr>
              <w:pStyle w:val="Titre3"/>
              <w:jc w:val="left"/>
              <w:rPr>
                <w:rFonts w:asciiTheme="majorHAnsi" w:hAnsiTheme="majorHAnsi"/>
                <w:sz w:val="24"/>
              </w:rPr>
            </w:pPr>
            <w:r w:rsidRPr="004C236B">
              <w:rPr>
                <w:rFonts w:asciiTheme="majorHAnsi" w:hAnsiTheme="majorHAnsi"/>
                <w:sz w:val="24"/>
              </w:rPr>
              <w:t>Introduction</w:t>
            </w:r>
          </w:p>
          <w:p w14:paraId="793279BB" w14:textId="77777777" w:rsidR="004120FE" w:rsidRPr="004C236B" w:rsidRDefault="004120FE" w:rsidP="004120FE">
            <w:pPr>
              <w:rPr>
                <w:rFonts w:asciiTheme="majorHAnsi" w:hAnsiTheme="majorHAnsi"/>
                <w:lang w:val="fr-CH"/>
              </w:rPr>
            </w:pPr>
          </w:p>
          <w:p w14:paraId="2074F824" w14:textId="77777777" w:rsidR="004120FE" w:rsidRPr="004C236B" w:rsidRDefault="004120FE" w:rsidP="004120FE">
            <w:pPr>
              <w:rPr>
                <w:rFonts w:asciiTheme="majorHAnsi" w:hAnsiTheme="majorHAnsi"/>
                <w:lang w:val="fr-CH"/>
              </w:rPr>
            </w:pPr>
          </w:p>
          <w:p w14:paraId="426044A3" w14:textId="77777777" w:rsidR="004120FE" w:rsidRPr="004C236B" w:rsidRDefault="004120FE" w:rsidP="004120FE">
            <w:pPr>
              <w:rPr>
                <w:rFonts w:asciiTheme="majorHAnsi" w:hAnsiTheme="majorHAnsi"/>
                <w:lang w:val="fr-CH"/>
              </w:rPr>
            </w:pPr>
          </w:p>
          <w:p w14:paraId="0235E69A" w14:textId="77777777" w:rsidR="004120FE" w:rsidRPr="004C236B" w:rsidRDefault="004120FE" w:rsidP="004120FE">
            <w:pPr>
              <w:rPr>
                <w:rFonts w:asciiTheme="majorHAnsi" w:hAnsiTheme="majorHAnsi"/>
                <w:lang w:val="fr-CH"/>
              </w:rPr>
            </w:pPr>
          </w:p>
          <w:p w14:paraId="68DC5D10" w14:textId="77777777" w:rsidR="004120FE" w:rsidRPr="004C236B" w:rsidRDefault="004120FE" w:rsidP="004120FE">
            <w:pPr>
              <w:rPr>
                <w:rFonts w:asciiTheme="majorHAnsi" w:hAnsiTheme="majorHAnsi"/>
                <w:lang w:val="fr-CH"/>
              </w:rPr>
            </w:pPr>
          </w:p>
          <w:p w14:paraId="08BD30B3" w14:textId="77777777" w:rsidR="004120FE" w:rsidRPr="004C236B" w:rsidRDefault="004120FE" w:rsidP="004120FE">
            <w:pPr>
              <w:rPr>
                <w:rFonts w:asciiTheme="majorHAnsi" w:hAnsiTheme="majorHAnsi"/>
                <w:b/>
                <w:lang w:val="fr-CH"/>
              </w:rPr>
            </w:pPr>
          </w:p>
          <w:p w14:paraId="5D01F5D4" w14:textId="77777777" w:rsidR="004120FE" w:rsidRPr="004C236B" w:rsidRDefault="004120FE" w:rsidP="004120FE">
            <w:pPr>
              <w:rPr>
                <w:rFonts w:asciiTheme="majorHAnsi" w:hAnsiTheme="majorHAnsi"/>
                <w:b/>
                <w:lang w:val="fr-CH"/>
              </w:rPr>
            </w:pPr>
            <w:r w:rsidRPr="004C236B">
              <w:rPr>
                <w:rFonts w:asciiTheme="majorHAnsi" w:hAnsiTheme="majorHAnsi"/>
                <w:b/>
                <w:lang w:val="fr-CH"/>
              </w:rPr>
              <w:t>KB 1 p.8</w:t>
            </w:r>
          </w:p>
          <w:p w14:paraId="2F40A5B3" w14:textId="77777777" w:rsidR="004120FE" w:rsidRPr="004C236B" w:rsidRDefault="004120FE" w:rsidP="004120FE">
            <w:pPr>
              <w:rPr>
                <w:rFonts w:asciiTheme="majorHAnsi" w:hAnsiTheme="majorHAnsi"/>
                <w:b/>
                <w:lang w:val="fr-CH"/>
              </w:rPr>
            </w:pPr>
          </w:p>
          <w:p w14:paraId="5E219C24" w14:textId="77777777" w:rsidR="004120FE" w:rsidRPr="004C236B" w:rsidRDefault="004120FE" w:rsidP="004120FE">
            <w:pPr>
              <w:rPr>
                <w:rFonts w:asciiTheme="majorHAnsi" w:hAnsiTheme="majorHAnsi"/>
                <w:b/>
                <w:lang w:val="fr-CH"/>
              </w:rPr>
            </w:pPr>
          </w:p>
          <w:p w14:paraId="4A70024B" w14:textId="77777777" w:rsidR="004120FE" w:rsidRPr="004C236B" w:rsidRDefault="004120FE" w:rsidP="004120FE">
            <w:pPr>
              <w:rPr>
                <w:rFonts w:asciiTheme="majorHAnsi" w:hAnsiTheme="majorHAnsi"/>
                <w:b/>
                <w:lang w:val="fr-CH"/>
              </w:rPr>
            </w:pPr>
          </w:p>
          <w:p w14:paraId="4614E2B1" w14:textId="77777777" w:rsidR="004120FE" w:rsidRPr="004C236B" w:rsidRDefault="004120FE" w:rsidP="004120FE">
            <w:pPr>
              <w:rPr>
                <w:rFonts w:asciiTheme="majorHAnsi" w:hAnsiTheme="majorHAnsi"/>
                <w:b/>
                <w:lang w:val="fr-CH"/>
              </w:rPr>
            </w:pPr>
          </w:p>
          <w:p w14:paraId="2A498C46" w14:textId="77777777" w:rsidR="004120FE" w:rsidRPr="004C236B" w:rsidRDefault="004120FE" w:rsidP="004120FE">
            <w:pPr>
              <w:rPr>
                <w:rFonts w:asciiTheme="majorHAnsi" w:hAnsiTheme="majorHAnsi"/>
                <w:b/>
                <w:lang w:val="fr-CH"/>
              </w:rPr>
            </w:pPr>
          </w:p>
          <w:p w14:paraId="62972974" w14:textId="77777777" w:rsidR="004120FE" w:rsidRPr="004C236B" w:rsidRDefault="004120FE" w:rsidP="004120FE">
            <w:pPr>
              <w:rPr>
                <w:rFonts w:asciiTheme="majorHAnsi" w:hAnsiTheme="majorHAnsi"/>
                <w:b/>
                <w:lang w:val="fr-CH"/>
              </w:rPr>
            </w:pPr>
          </w:p>
          <w:p w14:paraId="560FF9E3" w14:textId="77777777" w:rsidR="007071A0" w:rsidRPr="004C236B" w:rsidRDefault="007071A0" w:rsidP="004120FE">
            <w:pPr>
              <w:rPr>
                <w:rFonts w:asciiTheme="majorHAnsi" w:hAnsiTheme="majorHAnsi"/>
                <w:b/>
                <w:lang w:val="fr-CH"/>
              </w:rPr>
            </w:pPr>
          </w:p>
          <w:p w14:paraId="3DF258ED" w14:textId="77777777" w:rsidR="007071A0" w:rsidRPr="004C236B" w:rsidRDefault="007071A0" w:rsidP="004120FE">
            <w:pPr>
              <w:rPr>
                <w:rFonts w:asciiTheme="majorHAnsi" w:hAnsiTheme="majorHAnsi"/>
                <w:b/>
                <w:lang w:val="fr-CH"/>
              </w:rPr>
            </w:pPr>
          </w:p>
          <w:p w14:paraId="154A4AC6" w14:textId="77777777" w:rsidR="007071A0" w:rsidRPr="004C236B" w:rsidRDefault="007071A0" w:rsidP="004120FE">
            <w:pPr>
              <w:rPr>
                <w:rFonts w:asciiTheme="majorHAnsi" w:hAnsiTheme="majorHAnsi"/>
                <w:b/>
                <w:lang w:val="fr-CH"/>
              </w:rPr>
            </w:pPr>
          </w:p>
          <w:p w14:paraId="3B39331A" w14:textId="77777777" w:rsidR="00A062E3" w:rsidRPr="004C236B" w:rsidRDefault="00A062E3" w:rsidP="004120FE">
            <w:pPr>
              <w:rPr>
                <w:rFonts w:asciiTheme="majorHAnsi" w:hAnsiTheme="majorHAnsi"/>
                <w:b/>
                <w:lang w:val="fr-CH"/>
              </w:rPr>
            </w:pPr>
          </w:p>
          <w:p w14:paraId="6584547B" w14:textId="77777777" w:rsidR="00A062E3" w:rsidRPr="004C236B" w:rsidRDefault="00A062E3" w:rsidP="004120FE">
            <w:pPr>
              <w:rPr>
                <w:rFonts w:asciiTheme="majorHAnsi" w:hAnsiTheme="majorHAnsi"/>
                <w:b/>
                <w:lang w:val="fr-CH"/>
              </w:rPr>
            </w:pPr>
          </w:p>
          <w:p w14:paraId="5C1E20AE" w14:textId="77777777" w:rsidR="004120FE" w:rsidRPr="004C236B" w:rsidRDefault="004120FE" w:rsidP="004120FE">
            <w:pPr>
              <w:rPr>
                <w:rFonts w:asciiTheme="majorHAnsi" w:hAnsiTheme="majorHAnsi"/>
                <w:b/>
                <w:lang w:val="fr-CH"/>
              </w:rPr>
            </w:pPr>
          </w:p>
          <w:p w14:paraId="31011963" w14:textId="09591F1F" w:rsidR="004120FE" w:rsidRPr="004C236B" w:rsidRDefault="00614D7A" w:rsidP="004120FE">
            <w:pPr>
              <w:rPr>
                <w:rFonts w:asciiTheme="majorHAnsi" w:hAnsiTheme="majorHAnsi"/>
                <w:b/>
                <w:lang w:val="fr-CH"/>
              </w:rPr>
            </w:pPr>
            <w:r w:rsidRPr="004C236B">
              <w:rPr>
                <w:rFonts w:asciiTheme="majorHAnsi" w:hAnsiTheme="majorHAnsi"/>
                <w:b/>
                <w:lang w:val="fr-CH"/>
              </w:rPr>
              <w:t>KB 2 p.8</w:t>
            </w:r>
          </w:p>
          <w:p w14:paraId="30A57AC8" w14:textId="77777777" w:rsidR="000221FA" w:rsidRPr="004C236B" w:rsidRDefault="000221FA" w:rsidP="004120FE">
            <w:pPr>
              <w:rPr>
                <w:rFonts w:asciiTheme="majorHAnsi" w:hAnsiTheme="majorHAnsi"/>
                <w:b/>
                <w:lang w:val="fr-CH"/>
              </w:rPr>
            </w:pPr>
          </w:p>
          <w:p w14:paraId="5402E716" w14:textId="77777777" w:rsidR="006F6A35" w:rsidRPr="004C236B" w:rsidRDefault="006F6A35" w:rsidP="004120FE">
            <w:pPr>
              <w:rPr>
                <w:rFonts w:asciiTheme="majorHAnsi" w:hAnsiTheme="majorHAnsi"/>
                <w:b/>
                <w:lang w:val="fr-CH"/>
              </w:rPr>
            </w:pPr>
          </w:p>
          <w:p w14:paraId="75468205" w14:textId="77777777" w:rsidR="001B7840" w:rsidRPr="004C236B" w:rsidRDefault="001B7840" w:rsidP="004120FE">
            <w:pPr>
              <w:rPr>
                <w:rFonts w:asciiTheme="majorHAnsi" w:hAnsiTheme="majorHAnsi"/>
                <w:b/>
                <w:lang w:val="fr-CH"/>
              </w:rPr>
            </w:pPr>
          </w:p>
          <w:p w14:paraId="71AF76AE" w14:textId="77777777" w:rsidR="00614D7A" w:rsidRPr="004C236B" w:rsidRDefault="00614D7A" w:rsidP="004120FE">
            <w:pPr>
              <w:rPr>
                <w:rFonts w:asciiTheme="majorHAnsi" w:hAnsiTheme="majorHAnsi"/>
                <w:b/>
                <w:lang w:val="fr-CH"/>
              </w:rPr>
            </w:pPr>
          </w:p>
          <w:p w14:paraId="1237B7B2" w14:textId="40B8CDAA" w:rsidR="004120FE" w:rsidRPr="004C236B" w:rsidRDefault="00A34CE0" w:rsidP="004120FE">
            <w:pPr>
              <w:rPr>
                <w:rFonts w:asciiTheme="majorHAnsi" w:hAnsiTheme="majorHAnsi"/>
                <w:b/>
                <w:color w:val="548DD4" w:themeColor="text2" w:themeTint="99"/>
                <w:lang w:val="fr-CH"/>
              </w:rPr>
            </w:pPr>
            <w:r w:rsidRPr="004C236B">
              <w:rPr>
                <w:rFonts w:asciiTheme="majorHAnsi" w:hAnsiTheme="majorHAnsi"/>
                <w:b/>
                <w:color w:val="548DD4" w:themeColor="text2" w:themeTint="99"/>
                <w:lang w:val="fr-CH"/>
              </w:rPr>
              <w:t>AB 1</w:t>
            </w:r>
            <w:r w:rsidR="004120FE" w:rsidRPr="004C236B">
              <w:rPr>
                <w:rFonts w:asciiTheme="majorHAnsi" w:hAnsiTheme="majorHAnsi"/>
                <w:b/>
                <w:color w:val="548DD4" w:themeColor="text2" w:themeTint="99"/>
                <w:lang w:val="fr-CH"/>
              </w:rPr>
              <w:t xml:space="preserve"> p.5</w:t>
            </w:r>
          </w:p>
          <w:p w14:paraId="52E4EDED" w14:textId="77777777" w:rsidR="00F876BB" w:rsidRPr="004C236B" w:rsidRDefault="00F876BB" w:rsidP="004120FE">
            <w:pPr>
              <w:rPr>
                <w:rFonts w:asciiTheme="majorHAnsi" w:hAnsiTheme="majorHAnsi"/>
                <w:b/>
                <w:color w:val="548DD4" w:themeColor="text2" w:themeTint="99"/>
                <w:lang w:val="fr-CH"/>
              </w:rPr>
            </w:pPr>
          </w:p>
          <w:p w14:paraId="33887690" w14:textId="77777777" w:rsidR="00F876BB" w:rsidRPr="004C236B" w:rsidRDefault="00F876BB" w:rsidP="004120FE">
            <w:pPr>
              <w:rPr>
                <w:rFonts w:asciiTheme="majorHAnsi" w:hAnsiTheme="majorHAnsi"/>
                <w:b/>
                <w:color w:val="548DD4" w:themeColor="text2" w:themeTint="99"/>
                <w:lang w:val="fr-CH"/>
              </w:rPr>
            </w:pPr>
          </w:p>
          <w:p w14:paraId="3979B76C" w14:textId="5FC1357D" w:rsidR="00AC7156" w:rsidRPr="004C236B" w:rsidRDefault="004C236B" w:rsidP="008D6255">
            <w:pPr>
              <w:rPr>
                <w:rFonts w:asciiTheme="majorHAnsi" w:hAnsiTheme="majorHAnsi"/>
                <w:b/>
                <w:color w:val="548DD4" w:themeColor="text2" w:themeTint="99"/>
                <w:lang w:val="fr-CH"/>
              </w:rPr>
            </w:pPr>
            <w:r w:rsidRPr="004C236B">
              <w:rPr>
                <w:rFonts w:asciiTheme="majorHAnsi" w:hAnsiTheme="majorHAnsi"/>
                <w:b/>
                <w:color w:val="548DD4" w:themeColor="text2" w:themeTint="99"/>
                <w:lang w:val="fr-CH"/>
              </w:rPr>
              <w:t>ou</w:t>
            </w:r>
          </w:p>
          <w:p w14:paraId="0D7E6D60" w14:textId="77777777" w:rsidR="000A15C0" w:rsidRPr="004C236B" w:rsidRDefault="000A15C0" w:rsidP="008D6255">
            <w:pPr>
              <w:rPr>
                <w:rFonts w:asciiTheme="majorHAnsi" w:hAnsiTheme="majorHAnsi"/>
                <w:b/>
                <w:color w:val="548DD4" w:themeColor="text2" w:themeTint="99"/>
                <w:lang w:val="fr-CH"/>
              </w:rPr>
            </w:pPr>
          </w:p>
          <w:p w14:paraId="5E89B6EE" w14:textId="4636BCC3" w:rsidR="000A15C0" w:rsidRPr="003C5176" w:rsidRDefault="000A15C0" w:rsidP="008D6255">
            <w:pPr>
              <w:rPr>
                <w:rFonts w:asciiTheme="majorHAnsi" w:hAnsiTheme="majorHAnsi"/>
                <w:b/>
                <w:lang w:val="de-CH"/>
              </w:rPr>
            </w:pPr>
            <w:r w:rsidRPr="004C236B">
              <w:rPr>
                <w:rFonts w:asciiTheme="majorHAnsi" w:hAnsiTheme="majorHAnsi"/>
                <w:b/>
                <w:color w:val="548DD4" w:themeColor="text2" w:themeTint="99"/>
                <w:lang w:val="de-CH"/>
              </w:rPr>
              <w:t>AB 2 p. 5</w:t>
            </w:r>
          </w:p>
        </w:tc>
        <w:tc>
          <w:tcPr>
            <w:tcW w:w="12240" w:type="dxa"/>
            <w:tcBorders>
              <w:top w:val="single" w:sz="18" w:space="0" w:color="auto"/>
              <w:left w:val="single" w:sz="18" w:space="0" w:color="auto"/>
              <w:bottom w:val="single" w:sz="8" w:space="0" w:color="auto"/>
              <w:right w:val="single" w:sz="4" w:space="0" w:color="auto"/>
            </w:tcBorders>
          </w:tcPr>
          <w:p w14:paraId="5D846477" w14:textId="2785C61B" w:rsidR="00F876BB" w:rsidRDefault="00641909" w:rsidP="00641909">
            <w:pPr>
              <w:rPr>
                <w:rFonts w:asciiTheme="majorHAnsi" w:hAnsiTheme="majorHAnsi"/>
                <w:bCs/>
              </w:rPr>
            </w:pPr>
            <w:r>
              <w:rPr>
                <w:rFonts w:asciiTheme="majorHAnsi" w:hAnsiTheme="majorHAnsi"/>
                <w:bCs/>
              </w:rPr>
              <w:t xml:space="preserve">Les heures sont abordées dans cette unité, la compréhension en est la priorité alors que l’expression orale est </w:t>
            </w:r>
            <w:r w:rsidR="00437644">
              <w:rPr>
                <w:rFonts w:asciiTheme="majorHAnsi" w:hAnsiTheme="majorHAnsi"/>
                <w:bCs/>
              </w:rPr>
              <w:t>abordée</w:t>
            </w:r>
            <w:r w:rsidR="00E80C24">
              <w:rPr>
                <w:rFonts w:asciiTheme="majorHAnsi" w:hAnsiTheme="majorHAnsi"/>
                <w:bCs/>
              </w:rPr>
              <w:t xml:space="preserve"> dans différentes activités</w:t>
            </w:r>
            <w:r>
              <w:rPr>
                <w:rFonts w:asciiTheme="majorHAnsi" w:hAnsiTheme="majorHAnsi"/>
                <w:bCs/>
              </w:rPr>
              <w:t>. La différence entre la façon de lire l’heure en allemand et en français doit être clairement mis</w:t>
            </w:r>
            <w:r w:rsidR="00AB004D">
              <w:rPr>
                <w:rFonts w:asciiTheme="majorHAnsi" w:hAnsiTheme="majorHAnsi"/>
                <w:bCs/>
              </w:rPr>
              <w:t>e</w:t>
            </w:r>
            <w:r>
              <w:rPr>
                <w:rFonts w:asciiTheme="majorHAnsi" w:hAnsiTheme="majorHAnsi"/>
                <w:bCs/>
              </w:rPr>
              <w:t xml:space="preserve"> en évidence (on peut également faire référence à d’autres langues).</w:t>
            </w:r>
          </w:p>
          <w:p w14:paraId="3F2EDBA3" w14:textId="1BBB8235" w:rsidR="000C1CBD" w:rsidRDefault="000C1CBD" w:rsidP="00641909">
            <w:pPr>
              <w:rPr>
                <w:rFonts w:asciiTheme="majorHAnsi" w:hAnsiTheme="majorHAnsi"/>
                <w:bCs/>
                <w:lang w:val="fr-CH"/>
              </w:rPr>
            </w:pPr>
            <w:r>
              <w:rPr>
                <w:rFonts w:asciiTheme="majorHAnsi" w:hAnsiTheme="majorHAnsi"/>
                <w:bCs/>
              </w:rPr>
              <w:t xml:space="preserve">Proposition d’introduction : </w:t>
            </w:r>
            <w:r w:rsidR="00CE70FE">
              <w:rPr>
                <w:rFonts w:asciiTheme="majorHAnsi" w:hAnsiTheme="majorHAnsi"/>
                <w:bCs/>
              </w:rPr>
              <w:t>un élève dit « </w:t>
            </w:r>
            <w:proofErr w:type="spellStart"/>
            <w:r w:rsidR="00CE70FE">
              <w:rPr>
                <w:rFonts w:asciiTheme="majorHAnsi" w:hAnsiTheme="majorHAnsi"/>
                <w:bCs/>
              </w:rPr>
              <w:t>tic tac</w:t>
            </w:r>
            <w:proofErr w:type="spellEnd"/>
            <w:r w:rsidR="00CE70FE">
              <w:rPr>
                <w:rFonts w:asciiTheme="majorHAnsi" w:hAnsiTheme="majorHAnsi"/>
                <w:bCs/>
              </w:rPr>
              <w:t xml:space="preserve"> </w:t>
            </w:r>
            <w:proofErr w:type="spellStart"/>
            <w:r w:rsidR="00CE70FE">
              <w:rPr>
                <w:rFonts w:asciiTheme="majorHAnsi" w:hAnsiTheme="majorHAnsi"/>
                <w:bCs/>
              </w:rPr>
              <w:t>tic tac</w:t>
            </w:r>
            <w:proofErr w:type="spellEnd"/>
            <w:r w:rsidR="00CE70FE">
              <w:rPr>
                <w:rFonts w:asciiTheme="majorHAnsi" w:hAnsiTheme="majorHAnsi"/>
                <w:bCs/>
              </w:rPr>
              <w:t xml:space="preserve"> » et encourage ses camarades à faire de même. </w:t>
            </w:r>
            <w:r w:rsidR="00CE70FE" w:rsidRPr="00D644F3">
              <w:rPr>
                <w:rFonts w:asciiTheme="majorHAnsi" w:hAnsiTheme="majorHAnsi"/>
                <w:bCs/>
                <w:lang w:val="de-CH"/>
              </w:rPr>
              <w:t xml:space="preserve">Quel thème va-t-on </w:t>
            </w:r>
            <w:r w:rsidR="00E80C24" w:rsidRPr="00D644F3">
              <w:rPr>
                <w:rFonts w:asciiTheme="majorHAnsi" w:hAnsiTheme="majorHAnsi"/>
                <w:bCs/>
                <w:lang w:val="de-CH"/>
              </w:rPr>
              <w:t>abord</w:t>
            </w:r>
            <w:r w:rsidR="00E80C24">
              <w:rPr>
                <w:rFonts w:asciiTheme="majorHAnsi" w:hAnsiTheme="majorHAnsi"/>
                <w:bCs/>
                <w:lang w:val="de-CH"/>
              </w:rPr>
              <w:t>er</w:t>
            </w:r>
            <w:r w:rsidR="00E80C24" w:rsidRPr="00D644F3">
              <w:rPr>
                <w:rFonts w:asciiTheme="majorHAnsi" w:hAnsiTheme="majorHAnsi"/>
                <w:bCs/>
                <w:lang w:val="de-CH"/>
              </w:rPr>
              <w:t xml:space="preserve">? </w:t>
            </w:r>
            <w:r w:rsidR="00CE70FE" w:rsidRPr="00D644F3">
              <w:rPr>
                <w:rFonts w:asciiTheme="majorHAnsi" w:hAnsiTheme="majorHAnsi"/>
                <w:bCs/>
                <w:lang w:val="de-CH"/>
              </w:rPr>
              <w:t xml:space="preserve">L’heure, le temps. </w:t>
            </w:r>
            <w:r w:rsidR="00CE70FE" w:rsidRPr="00CE70FE">
              <w:rPr>
                <w:rFonts w:asciiTheme="majorHAnsi" w:hAnsiTheme="majorHAnsi"/>
                <w:bCs/>
                <w:lang w:val="de-CH"/>
              </w:rPr>
              <w:t>« </w:t>
            </w:r>
            <w:r w:rsidR="00CE70FE" w:rsidRPr="00AB004D">
              <w:rPr>
                <w:rFonts w:asciiTheme="majorHAnsi" w:hAnsiTheme="majorHAnsi"/>
                <w:bCs/>
                <w:i/>
                <w:lang w:val="de-CH"/>
              </w:rPr>
              <w:t xml:space="preserve">Die Ferien sind vorbei, wann ist </w:t>
            </w:r>
            <w:r w:rsidR="00614D7A" w:rsidRPr="00AB004D">
              <w:rPr>
                <w:rFonts w:asciiTheme="majorHAnsi" w:hAnsiTheme="majorHAnsi"/>
                <w:bCs/>
                <w:i/>
                <w:lang w:val="de-CH"/>
              </w:rPr>
              <w:t xml:space="preserve">Schule? </w:t>
            </w:r>
            <w:r w:rsidR="00CE70FE" w:rsidRPr="00AB004D">
              <w:rPr>
                <w:rFonts w:asciiTheme="majorHAnsi" w:hAnsiTheme="majorHAnsi"/>
                <w:bCs/>
                <w:i/>
                <w:lang w:val="de-CH"/>
              </w:rPr>
              <w:t>Um acht Uhr</w:t>
            </w:r>
            <w:r w:rsidR="00CE70FE" w:rsidRPr="00CE70FE">
              <w:rPr>
                <w:rFonts w:asciiTheme="majorHAnsi" w:hAnsiTheme="majorHAnsi"/>
                <w:bCs/>
                <w:lang w:val="de-CH"/>
              </w:rPr>
              <w:t xml:space="preserve"> ». </w:t>
            </w:r>
            <w:r w:rsidR="00CE70FE" w:rsidRPr="00CE70FE">
              <w:rPr>
                <w:rFonts w:asciiTheme="majorHAnsi" w:hAnsiTheme="majorHAnsi"/>
                <w:bCs/>
                <w:lang w:val="fr-CH"/>
              </w:rPr>
              <w:t xml:space="preserve">L’élève indique huit heures sur un réveil ou une montre disponible en classe. </w:t>
            </w:r>
          </w:p>
          <w:p w14:paraId="03ACDE9A" w14:textId="77777777" w:rsidR="00511EA1" w:rsidRDefault="00511EA1" w:rsidP="00641909">
            <w:pPr>
              <w:rPr>
                <w:rFonts w:asciiTheme="majorHAnsi" w:hAnsiTheme="majorHAnsi"/>
                <w:bCs/>
                <w:lang w:val="fr-CH"/>
              </w:rPr>
            </w:pPr>
          </w:p>
          <w:p w14:paraId="664C3551" w14:textId="1B6EDFBA" w:rsidR="00511EA1" w:rsidRDefault="00511EA1" w:rsidP="00641909">
            <w:pPr>
              <w:rPr>
                <w:rFonts w:asciiTheme="majorHAnsi" w:hAnsiTheme="majorHAnsi"/>
                <w:bCs/>
                <w:lang w:val="fr-CH"/>
              </w:rPr>
            </w:pPr>
            <w:r>
              <w:rPr>
                <w:rFonts w:asciiTheme="majorHAnsi" w:hAnsiTheme="majorHAnsi"/>
                <w:bCs/>
                <w:lang w:val="fr-CH"/>
              </w:rPr>
              <w:t>1a. Les élèves écoutent la plage 2 du CD KB et l’enseignant demande « </w:t>
            </w:r>
            <w:proofErr w:type="spellStart"/>
            <w:r w:rsidRPr="00AB004D">
              <w:rPr>
                <w:rFonts w:asciiTheme="majorHAnsi" w:hAnsiTheme="majorHAnsi"/>
                <w:bCs/>
                <w:i/>
                <w:lang w:val="fr-CH"/>
              </w:rPr>
              <w:t>Wer</w:t>
            </w:r>
            <w:proofErr w:type="spellEnd"/>
            <w:r w:rsidRPr="00AB004D">
              <w:rPr>
                <w:rFonts w:asciiTheme="majorHAnsi" w:hAnsiTheme="majorHAnsi"/>
                <w:bCs/>
                <w:i/>
                <w:lang w:val="fr-CH"/>
              </w:rPr>
              <w:t xml:space="preserve"> </w:t>
            </w:r>
            <w:proofErr w:type="spellStart"/>
            <w:r w:rsidRPr="00AB004D">
              <w:rPr>
                <w:rFonts w:asciiTheme="majorHAnsi" w:hAnsiTheme="majorHAnsi"/>
                <w:bCs/>
                <w:i/>
                <w:lang w:val="fr-CH"/>
              </w:rPr>
              <w:t>spricht</w:t>
            </w:r>
            <w:proofErr w:type="spellEnd"/>
            <w:r w:rsidRPr="00AB004D">
              <w:rPr>
                <w:rFonts w:asciiTheme="majorHAnsi" w:hAnsiTheme="majorHAnsi"/>
                <w:bCs/>
                <w:i/>
                <w:lang w:val="fr-CH"/>
              </w:rPr>
              <w:t> ?</w:t>
            </w:r>
            <w:r w:rsidR="00CB7DA3">
              <w:rPr>
                <w:rFonts w:asciiTheme="majorHAnsi" w:hAnsiTheme="majorHAnsi"/>
                <w:bCs/>
                <w:lang w:val="fr-CH"/>
              </w:rPr>
              <w:t xml:space="preserve"> » </w:t>
            </w:r>
            <w:r w:rsidR="00CB7DA3" w:rsidRPr="000A3932">
              <w:rPr>
                <w:rFonts w:asciiTheme="majorHAnsi" w:hAnsiTheme="majorHAnsi"/>
                <w:bCs/>
                <w:lang w:val="de-CH"/>
              </w:rPr>
              <w:t>(Sara und Vater</w:t>
            </w:r>
            <w:r w:rsidRPr="000A3932">
              <w:rPr>
                <w:rFonts w:asciiTheme="majorHAnsi" w:hAnsiTheme="majorHAnsi"/>
                <w:bCs/>
                <w:lang w:val="de-CH"/>
              </w:rPr>
              <w:t>)</w:t>
            </w:r>
            <w:r w:rsidR="00CB7DA3" w:rsidRPr="000A3932">
              <w:rPr>
                <w:rFonts w:asciiTheme="majorHAnsi" w:hAnsiTheme="majorHAnsi"/>
                <w:bCs/>
                <w:lang w:val="de-CH"/>
              </w:rPr>
              <w:t xml:space="preserve"> « </w:t>
            </w:r>
            <w:r w:rsidR="00CB7DA3" w:rsidRPr="000A3932">
              <w:rPr>
                <w:rFonts w:asciiTheme="majorHAnsi" w:hAnsiTheme="majorHAnsi"/>
                <w:bCs/>
                <w:i/>
                <w:lang w:val="de-CH"/>
              </w:rPr>
              <w:t>Wie ist der Vater ? Wie ist Sara ?</w:t>
            </w:r>
            <w:r w:rsidR="00CB7DA3" w:rsidRPr="000A3932">
              <w:rPr>
                <w:rFonts w:asciiTheme="majorHAnsi" w:hAnsiTheme="majorHAnsi"/>
                <w:bCs/>
                <w:lang w:val="de-CH"/>
              </w:rPr>
              <w:t> »</w:t>
            </w:r>
            <w:r w:rsidRPr="000A3932">
              <w:rPr>
                <w:rFonts w:asciiTheme="majorHAnsi" w:hAnsiTheme="majorHAnsi"/>
                <w:bCs/>
                <w:lang w:val="de-CH"/>
              </w:rPr>
              <w:t xml:space="preserve">. </w:t>
            </w:r>
            <w:r>
              <w:rPr>
                <w:rFonts w:asciiTheme="majorHAnsi" w:hAnsiTheme="majorHAnsi"/>
                <w:bCs/>
                <w:lang w:val="fr-CH"/>
              </w:rPr>
              <w:t>L’enseignant lit alors le texte à haute voix, en modifiant sa voix et appuie sur les heures (« </w:t>
            </w:r>
            <w:proofErr w:type="spellStart"/>
            <w:r w:rsidRPr="00AB004D">
              <w:rPr>
                <w:rFonts w:asciiTheme="majorHAnsi" w:hAnsiTheme="majorHAnsi"/>
                <w:bCs/>
                <w:i/>
                <w:lang w:val="fr-CH"/>
              </w:rPr>
              <w:t>sieben</w:t>
            </w:r>
            <w:proofErr w:type="spellEnd"/>
            <w:r w:rsidRPr="00AB004D">
              <w:rPr>
                <w:rFonts w:asciiTheme="majorHAnsi" w:hAnsiTheme="majorHAnsi"/>
                <w:bCs/>
                <w:i/>
                <w:lang w:val="fr-CH"/>
              </w:rPr>
              <w:t xml:space="preserve"> </w:t>
            </w:r>
            <w:proofErr w:type="spellStart"/>
            <w:r w:rsidRPr="00AB004D">
              <w:rPr>
                <w:rFonts w:asciiTheme="majorHAnsi" w:hAnsiTheme="majorHAnsi"/>
                <w:bCs/>
                <w:i/>
                <w:lang w:val="fr-CH"/>
              </w:rPr>
              <w:t>Uhr</w:t>
            </w:r>
            <w:proofErr w:type="spellEnd"/>
            <w:r w:rsidR="00AB004D">
              <w:rPr>
                <w:rFonts w:asciiTheme="majorHAnsi" w:hAnsiTheme="majorHAnsi"/>
                <w:bCs/>
                <w:i/>
                <w:lang w:val="fr-CH"/>
              </w:rPr>
              <w:t> </w:t>
            </w:r>
            <w:r w:rsidR="00614D7A">
              <w:rPr>
                <w:rFonts w:asciiTheme="majorHAnsi" w:hAnsiTheme="majorHAnsi"/>
                <w:bCs/>
                <w:i/>
                <w:lang w:val="fr-CH"/>
              </w:rPr>
              <w:t>»</w:t>
            </w:r>
            <w:r w:rsidR="00614D7A">
              <w:rPr>
                <w:rFonts w:asciiTheme="majorHAnsi" w:hAnsiTheme="majorHAnsi"/>
                <w:bCs/>
                <w:lang w:val="fr-CH"/>
              </w:rPr>
              <w:t>)</w:t>
            </w:r>
            <w:r w:rsidR="00C67B2B">
              <w:rPr>
                <w:rFonts w:asciiTheme="majorHAnsi" w:hAnsiTheme="majorHAnsi"/>
                <w:bCs/>
                <w:lang w:val="fr-CH"/>
              </w:rPr>
              <w:t>. Les élèves lisent le dialogue.</w:t>
            </w:r>
          </w:p>
          <w:p w14:paraId="6ACB2A5E" w14:textId="7FE688C8" w:rsidR="00511EA1" w:rsidRDefault="00612BFE" w:rsidP="00641909">
            <w:pPr>
              <w:rPr>
                <w:rFonts w:asciiTheme="majorHAnsi" w:hAnsiTheme="majorHAnsi"/>
                <w:bCs/>
                <w:lang w:val="fr-CH"/>
              </w:rPr>
            </w:pPr>
            <w:r>
              <w:rPr>
                <w:rFonts w:asciiTheme="majorHAnsi" w:hAnsiTheme="majorHAnsi"/>
                <w:bCs/>
                <w:lang w:val="fr-CH"/>
              </w:rPr>
              <w:t>1b</w:t>
            </w:r>
            <w:r w:rsidR="00AB004D">
              <w:rPr>
                <w:rFonts w:asciiTheme="majorHAnsi" w:hAnsiTheme="majorHAnsi"/>
                <w:bCs/>
                <w:lang w:val="fr-CH"/>
              </w:rPr>
              <w:t>. L’enseignant prend le rôle de la maman et joue la scène avec un élève qui est son fils ou sa fille. Les élèves font de même ensuite à deux en inversant les rôles et en utilisant différentes intonations (</w:t>
            </w:r>
            <w:proofErr w:type="spellStart"/>
            <w:r w:rsidR="00AB004D">
              <w:rPr>
                <w:rFonts w:asciiTheme="majorHAnsi" w:hAnsiTheme="majorHAnsi"/>
                <w:bCs/>
                <w:lang w:val="fr-CH"/>
              </w:rPr>
              <w:t>cf</w:t>
            </w:r>
            <w:proofErr w:type="spellEnd"/>
            <w:r w:rsidR="00AB004D">
              <w:rPr>
                <w:rFonts w:asciiTheme="majorHAnsi" w:hAnsiTheme="majorHAnsi"/>
                <w:bCs/>
                <w:lang w:val="fr-CH"/>
              </w:rPr>
              <w:t xml:space="preserve"> smiley sur le KB). Il est ici utile de développer d’abord les différents traits de caractères proposés, en L1. </w:t>
            </w:r>
          </w:p>
          <w:p w14:paraId="3AF11339" w14:textId="7CE0C964" w:rsidR="00AB004D" w:rsidRDefault="00AB004D" w:rsidP="00641909">
            <w:pPr>
              <w:rPr>
                <w:rFonts w:asciiTheme="majorHAnsi" w:hAnsiTheme="majorHAnsi"/>
                <w:bCs/>
                <w:lang w:val="fr-CH"/>
              </w:rPr>
            </w:pPr>
            <w:r>
              <w:rPr>
                <w:rFonts w:asciiTheme="majorHAnsi" w:hAnsiTheme="majorHAnsi"/>
                <w:bCs/>
                <w:lang w:val="fr-CH"/>
              </w:rPr>
              <w:t>Différenciation : des élèves plus rapides peuvent dessiner d’autres traits de caractère et jouer la scène devant leur</w:t>
            </w:r>
            <w:r w:rsidR="00E80C24">
              <w:rPr>
                <w:rFonts w:asciiTheme="majorHAnsi" w:hAnsiTheme="majorHAnsi"/>
                <w:bCs/>
                <w:lang w:val="fr-CH"/>
              </w:rPr>
              <w:t>s camarades qui doivent deviner</w:t>
            </w:r>
            <w:r>
              <w:rPr>
                <w:rFonts w:asciiTheme="majorHAnsi" w:hAnsiTheme="majorHAnsi"/>
                <w:bCs/>
                <w:lang w:val="fr-CH"/>
              </w:rPr>
              <w:t xml:space="preserve"> le trait de caractère.</w:t>
            </w:r>
          </w:p>
          <w:p w14:paraId="4A1A6FFE" w14:textId="0C7B12C3" w:rsidR="00612BFE" w:rsidRDefault="00612BFE" w:rsidP="00641909">
            <w:pPr>
              <w:rPr>
                <w:rFonts w:asciiTheme="majorHAnsi" w:hAnsiTheme="majorHAnsi"/>
                <w:bCs/>
                <w:lang w:val="fr-CH"/>
              </w:rPr>
            </w:pPr>
            <w:r>
              <w:rPr>
                <w:rFonts w:asciiTheme="majorHAnsi" w:hAnsiTheme="majorHAnsi"/>
                <w:bCs/>
                <w:lang w:val="fr-CH"/>
              </w:rPr>
              <w:t xml:space="preserve">1c. </w:t>
            </w:r>
            <w:r w:rsidR="00C67B2B">
              <w:rPr>
                <w:rFonts w:asciiTheme="majorHAnsi" w:hAnsiTheme="majorHAnsi"/>
                <w:bCs/>
                <w:lang w:val="fr-CH"/>
              </w:rPr>
              <w:t>L’enseignant lit une nouvelle fois le dialogue avec un élève volontaire. A l’aide des horloges proposées, les élèves déterminent laquelle indique l’heure du début de l’école.</w:t>
            </w:r>
          </w:p>
          <w:p w14:paraId="688B6E99" w14:textId="52648E4C" w:rsidR="00C67B2B" w:rsidRPr="00C67B2B" w:rsidRDefault="00C67B2B" w:rsidP="00641909">
            <w:pPr>
              <w:rPr>
                <w:rFonts w:asciiTheme="majorHAnsi" w:hAnsiTheme="majorHAnsi"/>
                <w:bCs/>
                <w:lang w:val="de-CH"/>
              </w:rPr>
            </w:pPr>
            <w:r w:rsidRPr="00C67B2B">
              <w:rPr>
                <w:rFonts w:asciiTheme="majorHAnsi" w:hAnsiTheme="majorHAnsi"/>
                <w:bCs/>
                <w:lang w:val="de-CH"/>
              </w:rPr>
              <w:t>Solution : horloge A</w:t>
            </w:r>
          </w:p>
          <w:p w14:paraId="76B3D6D1" w14:textId="304F1653" w:rsidR="00C67B2B" w:rsidRPr="00C67B2B" w:rsidRDefault="00C67B2B" w:rsidP="00641909">
            <w:pPr>
              <w:rPr>
                <w:rFonts w:asciiTheme="majorHAnsi" w:hAnsiTheme="majorHAnsi"/>
                <w:bCs/>
                <w:lang w:val="de-CH"/>
              </w:rPr>
            </w:pPr>
            <w:r w:rsidRPr="00C67B2B">
              <w:rPr>
                <w:rFonts w:asciiTheme="majorHAnsi" w:hAnsiTheme="majorHAnsi"/>
                <w:bCs/>
                <w:lang w:val="de-CH"/>
              </w:rPr>
              <w:t xml:space="preserve">                  </w:t>
            </w:r>
            <w:r w:rsidRPr="00C67B2B">
              <w:rPr>
                <w:rFonts w:asciiTheme="majorHAnsi" w:hAnsiTheme="majorHAnsi"/>
                <w:bCs/>
                <w:i/>
                <w:lang w:val="de-CH"/>
              </w:rPr>
              <w:t>Sara hat noch 30 Minuten Zeit</w:t>
            </w:r>
            <w:r w:rsidRPr="00C67B2B">
              <w:rPr>
                <w:rFonts w:asciiTheme="majorHAnsi" w:hAnsiTheme="majorHAnsi"/>
                <w:bCs/>
                <w:lang w:val="de-CH"/>
              </w:rPr>
              <w:t>.</w:t>
            </w:r>
          </w:p>
          <w:p w14:paraId="4D7B4D0B" w14:textId="77777777" w:rsidR="00614D7A" w:rsidRPr="00C67B2B" w:rsidRDefault="00614D7A" w:rsidP="00641909">
            <w:pPr>
              <w:rPr>
                <w:rFonts w:asciiTheme="majorHAnsi" w:hAnsiTheme="majorHAnsi"/>
                <w:bCs/>
                <w:lang w:val="de-CH"/>
              </w:rPr>
            </w:pPr>
          </w:p>
          <w:p w14:paraId="240947A7" w14:textId="5461F6F5" w:rsidR="00614D7A" w:rsidRDefault="00614D7A" w:rsidP="00641909">
            <w:pPr>
              <w:rPr>
                <w:rFonts w:asciiTheme="majorHAnsi" w:hAnsiTheme="majorHAnsi"/>
                <w:bCs/>
                <w:lang w:val="fr-CH"/>
              </w:rPr>
            </w:pPr>
            <w:r>
              <w:rPr>
                <w:rFonts w:asciiTheme="majorHAnsi" w:hAnsiTheme="majorHAnsi"/>
                <w:bCs/>
                <w:lang w:val="fr-CH"/>
              </w:rPr>
              <w:t>Les élèves écoutent le dialogue de la plage 3 du CD KB et ordonnent les photos (1 B ; 2 A). « </w:t>
            </w:r>
            <w:proofErr w:type="spellStart"/>
            <w:r w:rsidRPr="00614D7A">
              <w:rPr>
                <w:rFonts w:asciiTheme="majorHAnsi" w:hAnsiTheme="majorHAnsi"/>
                <w:bCs/>
                <w:i/>
                <w:lang w:val="fr-CH"/>
              </w:rPr>
              <w:t>Was</w:t>
            </w:r>
            <w:proofErr w:type="spellEnd"/>
            <w:r w:rsidRPr="00614D7A">
              <w:rPr>
                <w:rFonts w:asciiTheme="majorHAnsi" w:hAnsiTheme="majorHAnsi"/>
                <w:bCs/>
                <w:i/>
                <w:lang w:val="fr-CH"/>
              </w:rPr>
              <w:t xml:space="preserve"> </w:t>
            </w:r>
            <w:proofErr w:type="spellStart"/>
            <w:r w:rsidRPr="00614D7A">
              <w:rPr>
                <w:rFonts w:asciiTheme="majorHAnsi" w:hAnsiTheme="majorHAnsi"/>
                <w:bCs/>
                <w:i/>
                <w:lang w:val="fr-CH"/>
              </w:rPr>
              <w:t>hat</w:t>
            </w:r>
            <w:proofErr w:type="spellEnd"/>
            <w:r w:rsidRPr="00614D7A">
              <w:rPr>
                <w:rFonts w:asciiTheme="majorHAnsi" w:hAnsiTheme="majorHAnsi"/>
                <w:bCs/>
                <w:i/>
                <w:lang w:val="fr-CH"/>
              </w:rPr>
              <w:t xml:space="preserve"> </w:t>
            </w:r>
            <w:proofErr w:type="spellStart"/>
            <w:r w:rsidRPr="00614D7A">
              <w:rPr>
                <w:rFonts w:asciiTheme="majorHAnsi" w:hAnsiTheme="majorHAnsi"/>
                <w:bCs/>
                <w:i/>
                <w:lang w:val="fr-CH"/>
              </w:rPr>
              <w:t>geholfen</w:t>
            </w:r>
            <w:proofErr w:type="spellEnd"/>
            <w:r w:rsidRPr="00614D7A">
              <w:rPr>
                <w:rFonts w:asciiTheme="majorHAnsi" w:hAnsiTheme="majorHAnsi"/>
                <w:bCs/>
                <w:i/>
                <w:lang w:val="fr-CH"/>
              </w:rPr>
              <w:t xml:space="preserve"> ? – </w:t>
            </w:r>
            <w:proofErr w:type="spellStart"/>
            <w:r w:rsidRPr="00614D7A">
              <w:rPr>
                <w:rFonts w:asciiTheme="majorHAnsi" w:hAnsiTheme="majorHAnsi"/>
                <w:bCs/>
                <w:i/>
                <w:lang w:val="fr-CH"/>
              </w:rPr>
              <w:t>Kirchenglocken</w:t>
            </w:r>
            <w:proofErr w:type="spellEnd"/>
            <w:r w:rsidRPr="00614D7A">
              <w:rPr>
                <w:rFonts w:asciiTheme="majorHAnsi" w:hAnsiTheme="majorHAnsi"/>
                <w:bCs/>
                <w:i/>
                <w:lang w:val="fr-CH"/>
              </w:rPr>
              <w:t> </w:t>
            </w:r>
            <w:r>
              <w:rPr>
                <w:rFonts w:asciiTheme="majorHAnsi" w:hAnsiTheme="majorHAnsi"/>
                <w:bCs/>
                <w:lang w:val="fr-CH"/>
              </w:rPr>
              <w:t xml:space="preserve">». L’enseignant lit le dialogue avec un volontaire ou seul en variant sa voix et demande ensuite la signification des </w:t>
            </w:r>
            <w:proofErr w:type="spellStart"/>
            <w:r>
              <w:rPr>
                <w:rFonts w:asciiTheme="majorHAnsi" w:hAnsiTheme="majorHAnsi"/>
                <w:bCs/>
                <w:lang w:val="fr-CH"/>
              </w:rPr>
              <w:t>chunks</w:t>
            </w:r>
            <w:proofErr w:type="spellEnd"/>
            <w:r>
              <w:rPr>
                <w:rFonts w:asciiTheme="majorHAnsi" w:hAnsiTheme="majorHAnsi"/>
                <w:bCs/>
                <w:lang w:val="fr-CH"/>
              </w:rPr>
              <w:t> : « </w:t>
            </w:r>
            <w:proofErr w:type="spellStart"/>
            <w:r w:rsidRPr="00614D7A">
              <w:rPr>
                <w:rFonts w:asciiTheme="majorHAnsi" w:hAnsiTheme="majorHAnsi"/>
                <w:bCs/>
                <w:i/>
                <w:lang w:val="fr-CH"/>
              </w:rPr>
              <w:t>Wie</w:t>
            </w:r>
            <w:proofErr w:type="spellEnd"/>
            <w:r w:rsidRPr="00614D7A">
              <w:rPr>
                <w:rFonts w:asciiTheme="majorHAnsi" w:hAnsiTheme="majorHAnsi"/>
                <w:bCs/>
                <w:i/>
                <w:lang w:val="fr-CH"/>
              </w:rPr>
              <w:t xml:space="preserve"> </w:t>
            </w:r>
            <w:proofErr w:type="spellStart"/>
            <w:r w:rsidRPr="00614D7A">
              <w:rPr>
                <w:rFonts w:asciiTheme="majorHAnsi" w:hAnsiTheme="majorHAnsi"/>
                <w:bCs/>
                <w:i/>
                <w:lang w:val="fr-CH"/>
              </w:rPr>
              <w:t>spät</w:t>
            </w:r>
            <w:proofErr w:type="spellEnd"/>
            <w:r w:rsidRPr="00614D7A">
              <w:rPr>
                <w:rFonts w:asciiTheme="majorHAnsi" w:hAnsiTheme="majorHAnsi"/>
                <w:bCs/>
                <w:i/>
                <w:lang w:val="fr-CH"/>
              </w:rPr>
              <w:t xml:space="preserve"> </w:t>
            </w:r>
            <w:proofErr w:type="spellStart"/>
            <w:r w:rsidRPr="00614D7A">
              <w:rPr>
                <w:rFonts w:asciiTheme="majorHAnsi" w:hAnsiTheme="majorHAnsi"/>
                <w:bCs/>
                <w:i/>
                <w:lang w:val="fr-CH"/>
              </w:rPr>
              <w:t>ist</w:t>
            </w:r>
            <w:proofErr w:type="spellEnd"/>
            <w:r w:rsidRPr="00614D7A">
              <w:rPr>
                <w:rFonts w:asciiTheme="majorHAnsi" w:hAnsiTheme="majorHAnsi"/>
                <w:bCs/>
                <w:i/>
                <w:lang w:val="fr-CH"/>
              </w:rPr>
              <w:t xml:space="preserve"> es ? – Es </w:t>
            </w:r>
            <w:proofErr w:type="spellStart"/>
            <w:r w:rsidRPr="00614D7A">
              <w:rPr>
                <w:rFonts w:asciiTheme="majorHAnsi" w:hAnsiTheme="majorHAnsi"/>
                <w:bCs/>
                <w:i/>
                <w:lang w:val="fr-CH"/>
              </w:rPr>
              <w:t>ist</w:t>
            </w:r>
            <w:proofErr w:type="spellEnd"/>
            <w:r w:rsidRPr="00614D7A">
              <w:rPr>
                <w:rFonts w:asciiTheme="majorHAnsi" w:hAnsiTheme="majorHAnsi"/>
                <w:bCs/>
                <w:i/>
                <w:lang w:val="fr-CH"/>
              </w:rPr>
              <w:t xml:space="preserve"> … </w:t>
            </w:r>
            <w:proofErr w:type="spellStart"/>
            <w:r w:rsidRPr="00614D7A">
              <w:rPr>
                <w:rFonts w:asciiTheme="majorHAnsi" w:hAnsiTheme="majorHAnsi"/>
                <w:bCs/>
                <w:i/>
                <w:lang w:val="fr-CH"/>
              </w:rPr>
              <w:t>Uhr</w:t>
            </w:r>
            <w:proofErr w:type="spellEnd"/>
            <w:r>
              <w:rPr>
                <w:rFonts w:asciiTheme="majorHAnsi" w:hAnsiTheme="majorHAnsi"/>
                <w:bCs/>
                <w:lang w:val="fr-CH"/>
              </w:rPr>
              <w:t> ». Si nécessaire, l’enseignant peut pointer des horloges ou donner lui-même la réponse. Il explique également que lorsque la réponse est un</w:t>
            </w:r>
            <w:r w:rsidR="000A15C0">
              <w:rPr>
                <w:rFonts w:asciiTheme="majorHAnsi" w:hAnsiTheme="majorHAnsi"/>
                <w:bCs/>
                <w:lang w:val="fr-CH"/>
              </w:rPr>
              <w:t>e</w:t>
            </w:r>
            <w:r>
              <w:rPr>
                <w:rFonts w:asciiTheme="majorHAnsi" w:hAnsiTheme="majorHAnsi"/>
                <w:bCs/>
                <w:lang w:val="fr-CH"/>
              </w:rPr>
              <w:t xml:space="preserve"> heure pleine, le nombre suffit : « </w:t>
            </w:r>
            <w:r w:rsidRPr="00614D7A">
              <w:rPr>
                <w:rFonts w:asciiTheme="majorHAnsi" w:hAnsiTheme="majorHAnsi"/>
                <w:bCs/>
                <w:i/>
                <w:lang w:val="fr-CH"/>
              </w:rPr>
              <w:t xml:space="preserve">Es </w:t>
            </w:r>
            <w:proofErr w:type="spellStart"/>
            <w:r w:rsidRPr="00614D7A">
              <w:rPr>
                <w:rFonts w:asciiTheme="majorHAnsi" w:hAnsiTheme="majorHAnsi"/>
                <w:bCs/>
                <w:i/>
                <w:lang w:val="fr-CH"/>
              </w:rPr>
              <w:t>ist</w:t>
            </w:r>
            <w:proofErr w:type="spellEnd"/>
            <w:r w:rsidRPr="00614D7A">
              <w:rPr>
                <w:rFonts w:asciiTheme="majorHAnsi" w:hAnsiTheme="majorHAnsi"/>
                <w:bCs/>
                <w:i/>
                <w:lang w:val="fr-CH"/>
              </w:rPr>
              <w:t xml:space="preserve"> </w:t>
            </w:r>
            <w:proofErr w:type="spellStart"/>
            <w:r w:rsidRPr="00614D7A">
              <w:rPr>
                <w:rFonts w:asciiTheme="majorHAnsi" w:hAnsiTheme="majorHAnsi"/>
                <w:bCs/>
                <w:i/>
                <w:lang w:val="fr-CH"/>
              </w:rPr>
              <w:t>drei</w:t>
            </w:r>
            <w:proofErr w:type="spellEnd"/>
            <w:r>
              <w:rPr>
                <w:rFonts w:asciiTheme="majorHAnsi" w:hAnsiTheme="majorHAnsi"/>
                <w:bCs/>
                <w:lang w:val="fr-CH"/>
              </w:rPr>
              <w:t xml:space="preserve"> ». </w:t>
            </w:r>
          </w:p>
          <w:p w14:paraId="130EA1C5" w14:textId="77777777" w:rsidR="000A15C0" w:rsidRDefault="000A15C0" w:rsidP="00641909">
            <w:pPr>
              <w:rPr>
                <w:rFonts w:asciiTheme="majorHAnsi" w:hAnsiTheme="majorHAnsi"/>
                <w:bCs/>
                <w:lang w:val="fr-CH"/>
              </w:rPr>
            </w:pPr>
          </w:p>
          <w:p w14:paraId="673E086D" w14:textId="42F92312" w:rsidR="000A15C0" w:rsidRDefault="000A15C0" w:rsidP="00641909">
            <w:pPr>
              <w:rPr>
                <w:rFonts w:asciiTheme="majorHAnsi" w:hAnsiTheme="majorHAnsi"/>
                <w:bCs/>
                <w:lang w:val="fr-CH"/>
              </w:rPr>
            </w:pPr>
            <w:r>
              <w:rPr>
                <w:rFonts w:asciiTheme="majorHAnsi" w:hAnsiTheme="majorHAnsi"/>
                <w:bCs/>
                <w:lang w:val="fr-CH"/>
              </w:rPr>
              <w:t>1a. Compléter les heures proposées selon les heures de décalage horaire.  Pour des élèves qui rencontrent des difficultés, leur proposer un travail à deux.</w:t>
            </w:r>
            <w:r w:rsidR="00437644">
              <w:rPr>
                <w:rFonts w:asciiTheme="majorHAnsi" w:hAnsiTheme="majorHAnsi"/>
                <w:bCs/>
                <w:lang w:val="fr-CH"/>
              </w:rPr>
              <w:t xml:space="preserve"> </w:t>
            </w:r>
            <w:r>
              <w:rPr>
                <w:rFonts w:asciiTheme="majorHAnsi" w:hAnsiTheme="majorHAnsi"/>
                <w:bCs/>
                <w:lang w:val="fr-CH"/>
              </w:rPr>
              <w:t>Corriger les réponses par un travail à deux : « </w:t>
            </w:r>
            <w:proofErr w:type="spellStart"/>
            <w:r w:rsidRPr="000A15C0">
              <w:rPr>
                <w:rFonts w:asciiTheme="majorHAnsi" w:hAnsiTheme="majorHAnsi"/>
                <w:bCs/>
                <w:i/>
                <w:lang w:val="fr-CH"/>
              </w:rPr>
              <w:t>Wie</w:t>
            </w:r>
            <w:proofErr w:type="spellEnd"/>
            <w:r w:rsidRPr="000A15C0">
              <w:rPr>
                <w:rFonts w:asciiTheme="majorHAnsi" w:hAnsiTheme="majorHAnsi"/>
                <w:bCs/>
                <w:i/>
                <w:lang w:val="fr-CH"/>
              </w:rPr>
              <w:t xml:space="preserve"> </w:t>
            </w:r>
            <w:proofErr w:type="spellStart"/>
            <w:r w:rsidRPr="000A15C0">
              <w:rPr>
                <w:rFonts w:asciiTheme="majorHAnsi" w:hAnsiTheme="majorHAnsi"/>
                <w:bCs/>
                <w:i/>
                <w:lang w:val="fr-CH"/>
              </w:rPr>
              <w:t>spät</w:t>
            </w:r>
            <w:proofErr w:type="spellEnd"/>
            <w:r w:rsidRPr="000A15C0">
              <w:rPr>
                <w:rFonts w:asciiTheme="majorHAnsi" w:hAnsiTheme="majorHAnsi"/>
                <w:bCs/>
                <w:i/>
                <w:lang w:val="fr-CH"/>
              </w:rPr>
              <w:t xml:space="preserve"> </w:t>
            </w:r>
            <w:proofErr w:type="spellStart"/>
            <w:r w:rsidRPr="000A15C0">
              <w:rPr>
                <w:rFonts w:asciiTheme="majorHAnsi" w:hAnsiTheme="majorHAnsi"/>
                <w:bCs/>
                <w:i/>
                <w:lang w:val="fr-CH"/>
              </w:rPr>
              <w:t>ist</w:t>
            </w:r>
            <w:proofErr w:type="spellEnd"/>
            <w:r w:rsidRPr="000A15C0">
              <w:rPr>
                <w:rFonts w:asciiTheme="majorHAnsi" w:hAnsiTheme="majorHAnsi"/>
                <w:bCs/>
                <w:i/>
                <w:lang w:val="fr-CH"/>
              </w:rPr>
              <w:t xml:space="preserve"> es in London ? – In London </w:t>
            </w:r>
            <w:proofErr w:type="spellStart"/>
            <w:r w:rsidRPr="000A15C0">
              <w:rPr>
                <w:rFonts w:asciiTheme="majorHAnsi" w:hAnsiTheme="majorHAnsi"/>
                <w:bCs/>
                <w:i/>
                <w:lang w:val="fr-CH"/>
              </w:rPr>
              <w:t>ist</w:t>
            </w:r>
            <w:proofErr w:type="spellEnd"/>
            <w:r w:rsidRPr="000A15C0">
              <w:rPr>
                <w:rFonts w:asciiTheme="majorHAnsi" w:hAnsiTheme="majorHAnsi"/>
                <w:bCs/>
                <w:i/>
                <w:lang w:val="fr-CH"/>
              </w:rPr>
              <w:t xml:space="preserve"> es 9 </w:t>
            </w:r>
            <w:proofErr w:type="spellStart"/>
            <w:r w:rsidRPr="000A15C0">
              <w:rPr>
                <w:rFonts w:asciiTheme="majorHAnsi" w:hAnsiTheme="majorHAnsi"/>
                <w:bCs/>
                <w:i/>
                <w:lang w:val="fr-CH"/>
              </w:rPr>
              <w:t>Uhr</w:t>
            </w:r>
            <w:proofErr w:type="spellEnd"/>
            <w:r>
              <w:rPr>
                <w:rFonts w:asciiTheme="majorHAnsi" w:hAnsiTheme="majorHAnsi"/>
                <w:bCs/>
                <w:lang w:val="fr-CH"/>
              </w:rPr>
              <w:t xml:space="preserve"> » </w:t>
            </w:r>
            <w:proofErr w:type="spellStart"/>
            <w:r>
              <w:rPr>
                <w:rFonts w:asciiTheme="majorHAnsi" w:hAnsiTheme="majorHAnsi"/>
                <w:bCs/>
                <w:lang w:val="fr-CH"/>
              </w:rPr>
              <w:t>usw</w:t>
            </w:r>
            <w:proofErr w:type="spellEnd"/>
            <w:r>
              <w:rPr>
                <w:rFonts w:asciiTheme="majorHAnsi" w:hAnsiTheme="majorHAnsi"/>
                <w:bCs/>
                <w:lang w:val="fr-CH"/>
              </w:rPr>
              <w:t>.</w:t>
            </w:r>
          </w:p>
          <w:p w14:paraId="02A61B80" w14:textId="0E1AC441" w:rsidR="000A15C0" w:rsidRDefault="00437644" w:rsidP="00641909">
            <w:pPr>
              <w:rPr>
                <w:rFonts w:asciiTheme="majorHAnsi" w:hAnsiTheme="majorHAnsi"/>
                <w:bCs/>
                <w:lang w:val="fr-CH"/>
              </w:rPr>
            </w:pPr>
            <w:r>
              <w:rPr>
                <w:rFonts w:asciiTheme="majorHAnsi" w:hAnsiTheme="majorHAnsi"/>
                <w:bCs/>
                <w:lang w:val="fr-CH"/>
              </w:rPr>
              <w:t>1b</w:t>
            </w:r>
            <w:r w:rsidR="000A15C0">
              <w:rPr>
                <w:rFonts w:asciiTheme="majorHAnsi" w:hAnsiTheme="majorHAnsi"/>
                <w:bCs/>
                <w:lang w:val="fr-CH"/>
              </w:rPr>
              <w:t xml:space="preserve">. Ecouter la plage </w:t>
            </w:r>
            <w:r w:rsidR="000A3932">
              <w:rPr>
                <w:rFonts w:asciiTheme="majorHAnsi" w:hAnsiTheme="majorHAnsi"/>
                <w:bCs/>
                <w:lang w:val="fr-CH"/>
              </w:rPr>
              <w:t>2</w:t>
            </w:r>
            <w:r w:rsidR="000A15C0">
              <w:rPr>
                <w:rFonts w:asciiTheme="majorHAnsi" w:hAnsiTheme="majorHAnsi"/>
                <w:bCs/>
                <w:lang w:val="fr-CH"/>
              </w:rPr>
              <w:t xml:space="preserve"> du CD AB et compléter la ligne sous les dessins par le nom des jeunes.</w:t>
            </w:r>
          </w:p>
          <w:p w14:paraId="2C5778ED" w14:textId="77777777" w:rsidR="00FA2E58" w:rsidRDefault="00FA2E58" w:rsidP="00641909">
            <w:pPr>
              <w:rPr>
                <w:rFonts w:asciiTheme="majorHAnsi" w:hAnsiTheme="majorHAnsi"/>
                <w:bCs/>
                <w:lang w:val="fr-CH"/>
              </w:rPr>
            </w:pPr>
          </w:p>
          <w:p w14:paraId="23AA15B6" w14:textId="3CF46A38" w:rsidR="000A15C0" w:rsidRPr="00CE70FE" w:rsidRDefault="000A15C0" w:rsidP="00641909">
            <w:pPr>
              <w:rPr>
                <w:rFonts w:asciiTheme="majorHAnsi" w:hAnsiTheme="majorHAnsi"/>
                <w:bCs/>
                <w:lang w:val="fr-CH"/>
              </w:rPr>
            </w:pPr>
            <w:r>
              <w:rPr>
                <w:rFonts w:asciiTheme="majorHAnsi" w:hAnsiTheme="majorHAnsi"/>
                <w:bCs/>
                <w:lang w:val="fr-CH"/>
              </w:rPr>
              <w:t>Compléter les horloges en recherchant sur internet les heures de décalage horaire.</w:t>
            </w:r>
          </w:p>
        </w:tc>
        <w:tc>
          <w:tcPr>
            <w:tcW w:w="854" w:type="dxa"/>
            <w:tcBorders>
              <w:top w:val="single" w:sz="18" w:space="0" w:color="auto"/>
              <w:left w:val="single" w:sz="4" w:space="0" w:color="auto"/>
              <w:bottom w:val="single" w:sz="8" w:space="0" w:color="auto"/>
              <w:right w:val="single" w:sz="18" w:space="0" w:color="auto"/>
            </w:tcBorders>
          </w:tcPr>
          <w:p w14:paraId="0225EBCD" w14:textId="77777777" w:rsidR="00FE44F5" w:rsidRPr="00D644F3" w:rsidRDefault="001C46AC" w:rsidP="00FE44F5">
            <w:pPr>
              <w:jc w:val="center"/>
              <w:rPr>
                <w:rFonts w:asciiTheme="majorHAnsi" w:hAnsiTheme="majorHAnsi"/>
                <w:lang w:val="en-US"/>
              </w:rPr>
            </w:pPr>
            <w:r w:rsidRPr="00D644F3">
              <w:rPr>
                <w:rFonts w:asciiTheme="majorHAnsi" w:hAnsiTheme="majorHAnsi"/>
                <w:lang w:val="en-US"/>
              </w:rPr>
              <w:t>EO</w:t>
            </w:r>
          </w:p>
          <w:p w14:paraId="03D3B84C" w14:textId="77777777" w:rsidR="001C46AC" w:rsidRPr="00D644F3" w:rsidRDefault="001C46AC" w:rsidP="00FE44F5">
            <w:pPr>
              <w:jc w:val="center"/>
              <w:rPr>
                <w:rFonts w:asciiTheme="majorHAnsi" w:hAnsiTheme="majorHAnsi"/>
                <w:lang w:val="en-US"/>
              </w:rPr>
            </w:pPr>
          </w:p>
          <w:p w14:paraId="6C51DE27" w14:textId="77777777" w:rsidR="001C46AC" w:rsidRPr="00D644F3" w:rsidRDefault="001C46AC" w:rsidP="00FE44F5">
            <w:pPr>
              <w:jc w:val="center"/>
              <w:rPr>
                <w:rFonts w:asciiTheme="majorHAnsi" w:hAnsiTheme="majorHAnsi"/>
                <w:lang w:val="en-US"/>
              </w:rPr>
            </w:pPr>
          </w:p>
          <w:p w14:paraId="1BC464E3" w14:textId="77777777" w:rsidR="001C46AC" w:rsidRPr="00D644F3" w:rsidRDefault="001C46AC" w:rsidP="00FE44F5">
            <w:pPr>
              <w:jc w:val="center"/>
              <w:rPr>
                <w:rFonts w:asciiTheme="majorHAnsi" w:hAnsiTheme="majorHAnsi"/>
                <w:lang w:val="en-US"/>
              </w:rPr>
            </w:pPr>
          </w:p>
          <w:p w14:paraId="1332DEAD" w14:textId="77777777" w:rsidR="001C46AC" w:rsidRPr="00D644F3" w:rsidRDefault="001C46AC" w:rsidP="00511EA1">
            <w:pPr>
              <w:rPr>
                <w:rFonts w:asciiTheme="majorHAnsi" w:hAnsiTheme="majorHAnsi"/>
                <w:lang w:val="en-US"/>
              </w:rPr>
            </w:pPr>
          </w:p>
          <w:p w14:paraId="21954101" w14:textId="77777777" w:rsidR="001C46AC" w:rsidRPr="00D644F3" w:rsidRDefault="001C46AC" w:rsidP="00FE44F5">
            <w:pPr>
              <w:jc w:val="center"/>
              <w:rPr>
                <w:rFonts w:asciiTheme="majorHAnsi" w:hAnsiTheme="majorHAnsi"/>
                <w:lang w:val="en-US"/>
              </w:rPr>
            </w:pPr>
          </w:p>
          <w:p w14:paraId="75EB9901" w14:textId="77777777" w:rsidR="001C46AC" w:rsidRPr="00D644F3" w:rsidRDefault="001C46AC" w:rsidP="00FE44F5">
            <w:pPr>
              <w:jc w:val="center"/>
              <w:rPr>
                <w:rFonts w:asciiTheme="majorHAnsi" w:hAnsiTheme="majorHAnsi"/>
                <w:lang w:val="en-US"/>
              </w:rPr>
            </w:pPr>
          </w:p>
          <w:p w14:paraId="6A59ACCD" w14:textId="77777777" w:rsidR="001C46AC" w:rsidRPr="00D644F3" w:rsidRDefault="001C46AC" w:rsidP="00FE44F5">
            <w:pPr>
              <w:jc w:val="center"/>
              <w:rPr>
                <w:rFonts w:asciiTheme="majorHAnsi" w:hAnsiTheme="majorHAnsi"/>
                <w:lang w:val="en-US"/>
              </w:rPr>
            </w:pPr>
            <w:r w:rsidRPr="00D644F3">
              <w:rPr>
                <w:rFonts w:asciiTheme="majorHAnsi" w:hAnsiTheme="majorHAnsi"/>
                <w:lang w:val="en-US"/>
              </w:rPr>
              <w:t>CO-CE</w:t>
            </w:r>
          </w:p>
          <w:p w14:paraId="7FC82200" w14:textId="77777777" w:rsidR="001C46AC" w:rsidRPr="00D644F3" w:rsidRDefault="001C46AC" w:rsidP="00FE44F5">
            <w:pPr>
              <w:jc w:val="center"/>
              <w:rPr>
                <w:rFonts w:asciiTheme="majorHAnsi" w:hAnsiTheme="majorHAnsi"/>
                <w:lang w:val="en-US"/>
              </w:rPr>
            </w:pPr>
          </w:p>
          <w:p w14:paraId="5C4E2848" w14:textId="77777777" w:rsidR="001C46AC" w:rsidRPr="00D644F3" w:rsidRDefault="001C46AC" w:rsidP="00D40A81">
            <w:pPr>
              <w:rPr>
                <w:rFonts w:asciiTheme="majorHAnsi" w:hAnsiTheme="majorHAnsi"/>
                <w:lang w:val="en-US"/>
              </w:rPr>
            </w:pPr>
          </w:p>
          <w:p w14:paraId="3D6C3AAF" w14:textId="029F7053" w:rsidR="001C46AC" w:rsidRPr="00D644F3" w:rsidRDefault="00D40A81" w:rsidP="00FE44F5">
            <w:pPr>
              <w:jc w:val="center"/>
              <w:rPr>
                <w:rFonts w:asciiTheme="majorHAnsi" w:hAnsiTheme="majorHAnsi"/>
                <w:lang w:val="en-US"/>
              </w:rPr>
            </w:pPr>
            <w:r>
              <w:rPr>
                <w:rFonts w:asciiTheme="majorHAnsi" w:hAnsiTheme="majorHAnsi"/>
                <w:lang w:val="en-US"/>
              </w:rPr>
              <w:t>EO</w:t>
            </w:r>
          </w:p>
          <w:p w14:paraId="28686DA9" w14:textId="77777777" w:rsidR="001C46AC" w:rsidRPr="00D644F3" w:rsidRDefault="001C46AC" w:rsidP="00FE44F5">
            <w:pPr>
              <w:jc w:val="center"/>
              <w:rPr>
                <w:rFonts w:asciiTheme="majorHAnsi" w:hAnsiTheme="majorHAnsi"/>
                <w:lang w:val="en-US"/>
              </w:rPr>
            </w:pPr>
          </w:p>
          <w:p w14:paraId="4943B766" w14:textId="77777777" w:rsidR="001C46AC" w:rsidRPr="00D644F3" w:rsidRDefault="001C46AC" w:rsidP="00FE44F5">
            <w:pPr>
              <w:jc w:val="center"/>
              <w:rPr>
                <w:rFonts w:asciiTheme="majorHAnsi" w:hAnsiTheme="majorHAnsi"/>
                <w:lang w:val="en-US"/>
              </w:rPr>
            </w:pPr>
          </w:p>
          <w:p w14:paraId="705ECB13" w14:textId="77777777" w:rsidR="001C46AC" w:rsidRPr="00D644F3" w:rsidRDefault="001C46AC" w:rsidP="00D40A81">
            <w:pPr>
              <w:rPr>
                <w:rFonts w:asciiTheme="majorHAnsi" w:hAnsiTheme="majorHAnsi"/>
                <w:lang w:val="en-US"/>
              </w:rPr>
            </w:pPr>
          </w:p>
          <w:p w14:paraId="7FA18585" w14:textId="77777777" w:rsidR="001C46AC" w:rsidRPr="00D644F3" w:rsidRDefault="001C46AC" w:rsidP="00FE44F5">
            <w:pPr>
              <w:jc w:val="center"/>
              <w:rPr>
                <w:rFonts w:asciiTheme="majorHAnsi" w:hAnsiTheme="majorHAnsi"/>
                <w:lang w:val="en-US"/>
              </w:rPr>
            </w:pPr>
          </w:p>
          <w:p w14:paraId="728C35A0" w14:textId="18B52747" w:rsidR="001C46AC" w:rsidRPr="00D644F3" w:rsidRDefault="00614D7A" w:rsidP="00FE44F5">
            <w:pPr>
              <w:jc w:val="center"/>
              <w:rPr>
                <w:rFonts w:asciiTheme="majorHAnsi" w:hAnsiTheme="majorHAnsi"/>
                <w:lang w:val="en-US"/>
              </w:rPr>
            </w:pPr>
            <w:r w:rsidRPr="00D644F3">
              <w:rPr>
                <w:rFonts w:asciiTheme="majorHAnsi" w:hAnsiTheme="majorHAnsi"/>
                <w:lang w:val="en-US"/>
              </w:rPr>
              <w:t>CO - FL</w:t>
            </w:r>
          </w:p>
          <w:p w14:paraId="576411D6" w14:textId="77777777" w:rsidR="000221FA" w:rsidRPr="00D644F3" w:rsidRDefault="000221FA" w:rsidP="00FE44F5">
            <w:pPr>
              <w:jc w:val="center"/>
              <w:rPr>
                <w:rFonts w:asciiTheme="majorHAnsi" w:hAnsiTheme="majorHAnsi"/>
                <w:lang w:val="en-US"/>
              </w:rPr>
            </w:pPr>
          </w:p>
          <w:p w14:paraId="07F23423" w14:textId="77777777" w:rsidR="001C46AC" w:rsidRPr="00D644F3" w:rsidRDefault="001C46AC" w:rsidP="00FE44F5">
            <w:pPr>
              <w:jc w:val="center"/>
              <w:rPr>
                <w:rFonts w:asciiTheme="majorHAnsi" w:hAnsiTheme="majorHAnsi"/>
                <w:lang w:val="en-US"/>
              </w:rPr>
            </w:pPr>
          </w:p>
          <w:p w14:paraId="10913CC4" w14:textId="333505BE" w:rsidR="000A15C0" w:rsidRPr="00D644F3" w:rsidRDefault="000A15C0" w:rsidP="00D40A81">
            <w:pPr>
              <w:rPr>
                <w:rFonts w:asciiTheme="majorHAnsi" w:hAnsiTheme="majorHAnsi"/>
                <w:lang w:val="en-US"/>
              </w:rPr>
            </w:pPr>
          </w:p>
          <w:p w14:paraId="38EAF9D0" w14:textId="77777777" w:rsidR="000A15C0" w:rsidRPr="00D644F3" w:rsidRDefault="000A15C0" w:rsidP="000A15C0">
            <w:pPr>
              <w:jc w:val="center"/>
              <w:rPr>
                <w:rFonts w:asciiTheme="majorHAnsi" w:hAnsiTheme="majorHAnsi"/>
                <w:lang w:val="en-US"/>
              </w:rPr>
            </w:pPr>
          </w:p>
          <w:p w14:paraId="3F7A9C60" w14:textId="77777777" w:rsidR="000A15C0" w:rsidRDefault="00D40A81" w:rsidP="00D40A81">
            <w:pPr>
              <w:jc w:val="center"/>
              <w:rPr>
                <w:rFonts w:asciiTheme="majorHAnsi" w:hAnsiTheme="majorHAnsi"/>
                <w:lang w:val="en-US"/>
              </w:rPr>
            </w:pPr>
            <w:r>
              <w:rPr>
                <w:rFonts w:asciiTheme="majorHAnsi" w:hAnsiTheme="majorHAnsi"/>
                <w:lang w:val="en-US"/>
              </w:rPr>
              <w:t>CO-FL</w:t>
            </w:r>
          </w:p>
          <w:p w14:paraId="41B002C6" w14:textId="77777777" w:rsidR="00D40A81" w:rsidRDefault="00D40A81" w:rsidP="00D40A81">
            <w:pPr>
              <w:jc w:val="center"/>
              <w:rPr>
                <w:rFonts w:asciiTheme="majorHAnsi" w:hAnsiTheme="majorHAnsi"/>
                <w:lang w:val="en-US"/>
              </w:rPr>
            </w:pPr>
          </w:p>
          <w:p w14:paraId="1867398D" w14:textId="77777777" w:rsidR="00D40A81" w:rsidRDefault="00D40A81" w:rsidP="00D40A81">
            <w:pPr>
              <w:jc w:val="center"/>
              <w:rPr>
                <w:rFonts w:asciiTheme="majorHAnsi" w:hAnsiTheme="majorHAnsi"/>
                <w:lang w:val="en-US"/>
              </w:rPr>
            </w:pPr>
          </w:p>
          <w:p w14:paraId="4B17A4F9" w14:textId="77777777" w:rsidR="00D40A81" w:rsidRDefault="00D40A81" w:rsidP="00D40A81">
            <w:pPr>
              <w:jc w:val="center"/>
              <w:rPr>
                <w:rFonts w:asciiTheme="majorHAnsi" w:hAnsiTheme="majorHAnsi"/>
                <w:lang w:val="en-US"/>
              </w:rPr>
            </w:pPr>
          </w:p>
          <w:p w14:paraId="6520BA9F" w14:textId="77777777" w:rsidR="00D40A81" w:rsidRDefault="00D40A81" w:rsidP="00D40A81">
            <w:pPr>
              <w:jc w:val="center"/>
              <w:rPr>
                <w:rFonts w:asciiTheme="majorHAnsi" w:hAnsiTheme="majorHAnsi"/>
                <w:lang w:val="en-US"/>
              </w:rPr>
            </w:pPr>
          </w:p>
          <w:p w14:paraId="275705AA" w14:textId="34592469" w:rsidR="00D40A81" w:rsidRDefault="00D40A81" w:rsidP="00D40A81">
            <w:pPr>
              <w:jc w:val="center"/>
              <w:rPr>
                <w:rFonts w:asciiTheme="majorHAnsi" w:hAnsiTheme="majorHAnsi"/>
                <w:lang w:val="en-US"/>
              </w:rPr>
            </w:pPr>
            <w:proofErr w:type="spellStart"/>
            <w:proofErr w:type="gramStart"/>
            <w:r>
              <w:rPr>
                <w:rFonts w:asciiTheme="majorHAnsi" w:hAnsiTheme="majorHAnsi"/>
                <w:lang w:val="en-US"/>
              </w:rPr>
              <w:t>géo</w:t>
            </w:r>
            <w:proofErr w:type="spellEnd"/>
            <w:proofErr w:type="gramEnd"/>
            <w:r>
              <w:rPr>
                <w:rFonts w:asciiTheme="majorHAnsi" w:hAnsiTheme="majorHAnsi"/>
                <w:lang w:val="en-US"/>
              </w:rPr>
              <w:t>.</w:t>
            </w:r>
          </w:p>
          <w:p w14:paraId="508122F3" w14:textId="77777777" w:rsidR="00D40A81" w:rsidRDefault="00D40A81" w:rsidP="00D40A81">
            <w:pPr>
              <w:jc w:val="center"/>
              <w:rPr>
                <w:rFonts w:asciiTheme="majorHAnsi" w:hAnsiTheme="majorHAnsi"/>
                <w:lang w:val="en-US"/>
              </w:rPr>
            </w:pPr>
          </w:p>
          <w:p w14:paraId="5AD69620" w14:textId="77777777" w:rsidR="00D40A81" w:rsidRDefault="00D40A81" w:rsidP="00D40A81">
            <w:pPr>
              <w:jc w:val="center"/>
              <w:rPr>
                <w:rFonts w:asciiTheme="majorHAnsi" w:hAnsiTheme="majorHAnsi"/>
                <w:lang w:val="en-US"/>
              </w:rPr>
            </w:pPr>
          </w:p>
          <w:p w14:paraId="5F821491" w14:textId="77777777" w:rsidR="00D40A81" w:rsidRDefault="00D40A81" w:rsidP="00D40A81">
            <w:pPr>
              <w:jc w:val="center"/>
              <w:rPr>
                <w:rFonts w:asciiTheme="majorHAnsi" w:hAnsiTheme="majorHAnsi"/>
                <w:lang w:val="en-US"/>
              </w:rPr>
            </w:pPr>
            <w:r>
              <w:rPr>
                <w:rFonts w:asciiTheme="majorHAnsi" w:hAnsiTheme="majorHAnsi"/>
                <w:lang w:val="en-US"/>
              </w:rPr>
              <w:t>CE</w:t>
            </w:r>
          </w:p>
          <w:p w14:paraId="1C5BEBB3" w14:textId="77777777" w:rsidR="00FA2E58" w:rsidRDefault="00FA2E58" w:rsidP="00D40A81">
            <w:pPr>
              <w:jc w:val="center"/>
              <w:rPr>
                <w:rFonts w:asciiTheme="majorHAnsi" w:hAnsiTheme="majorHAnsi"/>
                <w:lang w:val="en-US"/>
              </w:rPr>
            </w:pPr>
          </w:p>
          <w:p w14:paraId="5AF6C2ED" w14:textId="0D6DF085" w:rsidR="00FA2E58" w:rsidRPr="00D644F3" w:rsidRDefault="00FA2E58" w:rsidP="00D40A81">
            <w:pPr>
              <w:jc w:val="center"/>
              <w:rPr>
                <w:rFonts w:asciiTheme="majorHAnsi" w:hAnsiTheme="majorHAnsi"/>
                <w:lang w:val="en-US"/>
              </w:rPr>
            </w:pPr>
            <w:r>
              <w:rPr>
                <w:rFonts w:asciiTheme="majorHAnsi" w:hAnsiTheme="majorHAnsi"/>
                <w:lang w:val="en-US"/>
              </w:rPr>
              <w:t>EE-FL</w:t>
            </w:r>
          </w:p>
        </w:tc>
      </w:tr>
    </w:tbl>
    <w:p w14:paraId="04EFB12B" w14:textId="5DCDF800" w:rsidR="005F5E0D" w:rsidRPr="00D644F3" w:rsidRDefault="005F5E0D">
      <w:pPr>
        <w:rPr>
          <w:rFonts w:asciiTheme="majorHAnsi" w:hAnsiTheme="majorHAnsi"/>
          <w:sz w:val="16"/>
          <w:lang w:val="en-US"/>
        </w:rPr>
      </w:pPr>
    </w:p>
    <w:p w14:paraId="7A6C6D73" w14:textId="77777777" w:rsidR="005F5E0D" w:rsidRPr="00D644F3" w:rsidRDefault="005F5E0D">
      <w:pPr>
        <w:rPr>
          <w:rFonts w:asciiTheme="majorHAnsi" w:hAnsiTheme="majorHAnsi"/>
          <w:sz w:val="16"/>
          <w:lang w:val="en-US"/>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6B3709" w:rsidRPr="004120FE" w14:paraId="0F2096C0" w14:textId="77777777" w:rsidTr="002B4074">
        <w:trPr>
          <w:cantSplit/>
          <w:trHeight w:val="5700"/>
        </w:trPr>
        <w:tc>
          <w:tcPr>
            <w:tcW w:w="1701" w:type="dxa"/>
            <w:tcBorders>
              <w:top w:val="single" w:sz="2" w:space="0" w:color="auto"/>
              <w:left w:val="single" w:sz="18" w:space="0" w:color="auto"/>
              <w:bottom w:val="single" w:sz="18" w:space="0" w:color="auto"/>
              <w:right w:val="single" w:sz="18" w:space="0" w:color="auto"/>
            </w:tcBorders>
            <w:shd w:val="clear" w:color="auto" w:fill="E6E6E6"/>
          </w:tcPr>
          <w:p w14:paraId="5D0C59DF" w14:textId="33DEED03" w:rsidR="008D6255" w:rsidRPr="00D644F3" w:rsidRDefault="000B2639" w:rsidP="000B2639">
            <w:pPr>
              <w:rPr>
                <w:rFonts w:asciiTheme="majorHAnsi" w:hAnsiTheme="majorHAnsi"/>
                <w:b/>
                <w:lang w:val="de-CH"/>
              </w:rPr>
            </w:pPr>
            <w:r w:rsidRPr="00D644F3">
              <w:rPr>
                <w:rFonts w:asciiTheme="majorHAnsi" w:hAnsiTheme="majorHAnsi"/>
                <w:b/>
                <w:lang w:val="de-CH"/>
              </w:rPr>
              <w:lastRenderedPageBreak/>
              <w:t>KB 3 p. 9</w:t>
            </w:r>
          </w:p>
          <w:p w14:paraId="1DD97365" w14:textId="77777777" w:rsidR="00F876BB" w:rsidRPr="00D644F3" w:rsidRDefault="00F876BB" w:rsidP="000B2639">
            <w:pPr>
              <w:rPr>
                <w:rFonts w:asciiTheme="majorHAnsi" w:hAnsiTheme="majorHAnsi"/>
                <w:b/>
                <w:lang w:val="de-CH"/>
              </w:rPr>
            </w:pPr>
          </w:p>
          <w:p w14:paraId="56059128" w14:textId="77777777" w:rsidR="00E761B6" w:rsidRPr="00D644F3" w:rsidRDefault="00E761B6" w:rsidP="000B2639">
            <w:pPr>
              <w:rPr>
                <w:rFonts w:asciiTheme="majorHAnsi" w:hAnsiTheme="majorHAnsi"/>
                <w:b/>
                <w:lang w:val="de-CH"/>
              </w:rPr>
            </w:pPr>
          </w:p>
          <w:p w14:paraId="68AD236E" w14:textId="77777777" w:rsidR="008D6255" w:rsidRPr="00D644F3" w:rsidRDefault="008D6255" w:rsidP="000B2639">
            <w:pPr>
              <w:rPr>
                <w:rFonts w:asciiTheme="majorHAnsi" w:hAnsiTheme="majorHAnsi"/>
                <w:b/>
                <w:lang w:val="de-CH"/>
              </w:rPr>
            </w:pPr>
          </w:p>
          <w:p w14:paraId="553524DA" w14:textId="77777777" w:rsidR="008D6255" w:rsidRPr="00D644F3" w:rsidRDefault="008D6255" w:rsidP="000B2639">
            <w:pPr>
              <w:rPr>
                <w:rFonts w:asciiTheme="majorHAnsi" w:hAnsiTheme="majorHAnsi"/>
                <w:b/>
                <w:lang w:val="de-CH"/>
              </w:rPr>
            </w:pPr>
          </w:p>
          <w:p w14:paraId="2E9E85AC" w14:textId="77777777" w:rsidR="00E761B6" w:rsidRPr="00D644F3" w:rsidRDefault="00E761B6" w:rsidP="000B2639">
            <w:pPr>
              <w:rPr>
                <w:rFonts w:asciiTheme="majorHAnsi" w:hAnsiTheme="majorHAnsi"/>
                <w:b/>
                <w:lang w:val="de-CH"/>
              </w:rPr>
            </w:pPr>
          </w:p>
          <w:p w14:paraId="46065B37" w14:textId="77777777" w:rsidR="00E200BE" w:rsidRPr="00D644F3" w:rsidRDefault="00E200BE" w:rsidP="000B2639">
            <w:pPr>
              <w:rPr>
                <w:rFonts w:asciiTheme="majorHAnsi" w:hAnsiTheme="majorHAnsi"/>
                <w:b/>
                <w:lang w:val="de-CH"/>
              </w:rPr>
            </w:pPr>
          </w:p>
          <w:p w14:paraId="7CE622EB" w14:textId="77777777" w:rsidR="00E200BE" w:rsidRPr="00D644F3" w:rsidRDefault="00E200BE" w:rsidP="000B2639">
            <w:pPr>
              <w:rPr>
                <w:rFonts w:asciiTheme="majorHAnsi" w:hAnsiTheme="majorHAnsi"/>
                <w:b/>
                <w:lang w:val="de-CH"/>
              </w:rPr>
            </w:pPr>
          </w:p>
          <w:p w14:paraId="23D69EB0" w14:textId="77777777" w:rsidR="00E200BE" w:rsidRPr="00D644F3" w:rsidRDefault="00E200BE" w:rsidP="000B2639">
            <w:pPr>
              <w:rPr>
                <w:rFonts w:asciiTheme="majorHAnsi" w:hAnsiTheme="majorHAnsi"/>
                <w:b/>
                <w:lang w:val="de-CH"/>
              </w:rPr>
            </w:pPr>
          </w:p>
          <w:p w14:paraId="6EC020BE" w14:textId="77777777" w:rsidR="00887C36" w:rsidRPr="00D644F3" w:rsidRDefault="00887C36" w:rsidP="000B2639">
            <w:pPr>
              <w:rPr>
                <w:rFonts w:asciiTheme="majorHAnsi" w:hAnsiTheme="majorHAnsi"/>
                <w:b/>
                <w:lang w:val="de-CH"/>
              </w:rPr>
            </w:pPr>
          </w:p>
          <w:p w14:paraId="4C794BF6" w14:textId="77777777" w:rsidR="005E625A" w:rsidRDefault="005E625A" w:rsidP="000B2639">
            <w:pPr>
              <w:rPr>
                <w:rFonts w:asciiTheme="majorHAnsi" w:hAnsiTheme="majorHAnsi"/>
                <w:b/>
                <w:lang w:val="de-CH"/>
              </w:rPr>
            </w:pPr>
          </w:p>
          <w:p w14:paraId="5789D240" w14:textId="77777777" w:rsidR="006B753C" w:rsidRPr="00D644F3" w:rsidRDefault="006B753C" w:rsidP="000B2639">
            <w:pPr>
              <w:rPr>
                <w:rFonts w:asciiTheme="majorHAnsi" w:hAnsiTheme="majorHAnsi"/>
                <w:b/>
                <w:lang w:val="de-CH"/>
              </w:rPr>
            </w:pPr>
          </w:p>
          <w:p w14:paraId="6EA41F73" w14:textId="1F211B22" w:rsidR="00361E0B" w:rsidRPr="00D644F3" w:rsidRDefault="00887C36" w:rsidP="000B2639">
            <w:pPr>
              <w:rPr>
                <w:rFonts w:asciiTheme="majorHAnsi" w:hAnsiTheme="majorHAnsi"/>
                <w:b/>
                <w:lang w:val="de-CH"/>
              </w:rPr>
            </w:pPr>
            <w:r w:rsidRPr="00D644F3">
              <w:rPr>
                <w:rFonts w:asciiTheme="majorHAnsi" w:hAnsiTheme="majorHAnsi"/>
                <w:b/>
                <w:lang w:val="de-CH"/>
              </w:rPr>
              <w:t>AB 3 p. 6</w:t>
            </w:r>
          </w:p>
          <w:p w14:paraId="132BC8F9" w14:textId="77777777" w:rsidR="00361E0B" w:rsidRPr="00D644F3" w:rsidRDefault="00361E0B" w:rsidP="000B2639">
            <w:pPr>
              <w:rPr>
                <w:rFonts w:asciiTheme="majorHAnsi" w:hAnsiTheme="majorHAnsi"/>
                <w:b/>
                <w:lang w:val="de-CH"/>
              </w:rPr>
            </w:pPr>
          </w:p>
          <w:p w14:paraId="657BEDC7" w14:textId="7D5D8F52" w:rsidR="00361E0B" w:rsidRPr="00D644F3" w:rsidRDefault="00887C36" w:rsidP="000B2639">
            <w:pPr>
              <w:rPr>
                <w:rFonts w:asciiTheme="majorHAnsi" w:hAnsiTheme="majorHAnsi"/>
                <w:b/>
                <w:lang w:val="de-CH"/>
              </w:rPr>
            </w:pPr>
            <w:r w:rsidRPr="00D644F3">
              <w:rPr>
                <w:rFonts w:asciiTheme="majorHAnsi" w:hAnsiTheme="majorHAnsi"/>
                <w:b/>
                <w:lang w:val="de-CH"/>
              </w:rPr>
              <w:t xml:space="preserve">KB </w:t>
            </w:r>
            <w:r w:rsidR="00437644">
              <w:rPr>
                <w:rFonts w:asciiTheme="majorHAnsi" w:hAnsiTheme="majorHAnsi"/>
                <w:b/>
                <w:lang w:val="de-CH"/>
              </w:rPr>
              <w:t>4</w:t>
            </w:r>
            <w:r w:rsidR="00361E0B" w:rsidRPr="00D644F3">
              <w:rPr>
                <w:rFonts w:asciiTheme="majorHAnsi" w:hAnsiTheme="majorHAnsi"/>
                <w:b/>
                <w:lang w:val="de-CH"/>
              </w:rPr>
              <w:t xml:space="preserve"> p. 9</w:t>
            </w:r>
          </w:p>
          <w:p w14:paraId="5E5DE114" w14:textId="77777777" w:rsidR="003A2B6B" w:rsidRPr="00D644F3" w:rsidRDefault="003A2B6B" w:rsidP="000B2639">
            <w:pPr>
              <w:rPr>
                <w:rFonts w:asciiTheme="majorHAnsi" w:hAnsiTheme="majorHAnsi"/>
                <w:b/>
                <w:lang w:val="de-CH"/>
              </w:rPr>
            </w:pPr>
          </w:p>
          <w:p w14:paraId="5290AAC9" w14:textId="77777777" w:rsidR="003A2B6B" w:rsidRPr="00D644F3" w:rsidRDefault="003A2B6B" w:rsidP="000B2639">
            <w:pPr>
              <w:rPr>
                <w:rFonts w:asciiTheme="majorHAnsi" w:hAnsiTheme="majorHAnsi"/>
                <w:b/>
                <w:lang w:val="de-CH"/>
              </w:rPr>
            </w:pPr>
          </w:p>
          <w:p w14:paraId="12F4B7CA" w14:textId="77777777" w:rsidR="003A2B6B" w:rsidRPr="00D644F3" w:rsidRDefault="003A2B6B" w:rsidP="000B2639">
            <w:pPr>
              <w:rPr>
                <w:rFonts w:asciiTheme="majorHAnsi" w:hAnsiTheme="majorHAnsi"/>
                <w:b/>
                <w:lang w:val="de-CH"/>
              </w:rPr>
            </w:pPr>
          </w:p>
          <w:p w14:paraId="513B80E5" w14:textId="77777777" w:rsidR="003A2B6B" w:rsidRPr="00D644F3" w:rsidRDefault="003A2B6B" w:rsidP="000B2639">
            <w:pPr>
              <w:rPr>
                <w:rFonts w:asciiTheme="majorHAnsi" w:hAnsiTheme="majorHAnsi"/>
                <w:b/>
                <w:lang w:val="de-CH"/>
              </w:rPr>
            </w:pPr>
          </w:p>
          <w:p w14:paraId="72CCBA17" w14:textId="77777777" w:rsidR="003A2B6B" w:rsidRPr="00D644F3" w:rsidRDefault="003A2B6B" w:rsidP="000B2639">
            <w:pPr>
              <w:rPr>
                <w:rFonts w:asciiTheme="majorHAnsi" w:hAnsiTheme="majorHAnsi"/>
                <w:b/>
                <w:lang w:val="de-CH"/>
              </w:rPr>
            </w:pPr>
          </w:p>
          <w:p w14:paraId="330BE996" w14:textId="77777777" w:rsidR="003A2B6B" w:rsidRPr="00D644F3" w:rsidRDefault="003A2B6B" w:rsidP="000B2639">
            <w:pPr>
              <w:rPr>
                <w:rFonts w:asciiTheme="majorHAnsi" w:hAnsiTheme="majorHAnsi"/>
                <w:b/>
                <w:lang w:val="de-CH"/>
              </w:rPr>
            </w:pPr>
          </w:p>
          <w:p w14:paraId="6B0CE240" w14:textId="77777777" w:rsidR="003A2B6B" w:rsidRPr="00D644F3" w:rsidRDefault="003A2B6B" w:rsidP="000B2639">
            <w:pPr>
              <w:rPr>
                <w:rFonts w:asciiTheme="majorHAnsi" w:hAnsiTheme="majorHAnsi"/>
                <w:b/>
                <w:lang w:val="de-CH"/>
              </w:rPr>
            </w:pPr>
          </w:p>
          <w:p w14:paraId="6850AB62" w14:textId="77777777" w:rsidR="003A2B6B" w:rsidRPr="00D644F3" w:rsidRDefault="003A2B6B" w:rsidP="000B2639">
            <w:pPr>
              <w:rPr>
                <w:rFonts w:asciiTheme="majorHAnsi" w:hAnsiTheme="majorHAnsi"/>
                <w:b/>
                <w:lang w:val="de-CH"/>
              </w:rPr>
            </w:pPr>
          </w:p>
          <w:p w14:paraId="79CBAB6F" w14:textId="77777777" w:rsidR="003A2B6B" w:rsidRPr="00D644F3" w:rsidRDefault="003A2B6B" w:rsidP="000B2639">
            <w:pPr>
              <w:rPr>
                <w:rFonts w:asciiTheme="majorHAnsi" w:hAnsiTheme="majorHAnsi"/>
                <w:b/>
                <w:lang w:val="de-CH"/>
              </w:rPr>
            </w:pPr>
          </w:p>
          <w:p w14:paraId="157CC38D" w14:textId="77777777" w:rsidR="003A2B6B" w:rsidRPr="00D644F3" w:rsidRDefault="003A2B6B" w:rsidP="000B2639">
            <w:pPr>
              <w:rPr>
                <w:rFonts w:asciiTheme="majorHAnsi" w:hAnsiTheme="majorHAnsi"/>
                <w:b/>
                <w:lang w:val="de-CH"/>
              </w:rPr>
            </w:pPr>
          </w:p>
          <w:p w14:paraId="0AF07A04" w14:textId="6E66C65F" w:rsidR="003A2B6B" w:rsidRPr="00B50476" w:rsidRDefault="003A2B6B" w:rsidP="000B2639">
            <w:pPr>
              <w:rPr>
                <w:rFonts w:asciiTheme="majorHAnsi" w:hAnsiTheme="majorHAnsi"/>
                <w:b/>
                <w:lang w:val="de-CH"/>
              </w:rPr>
            </w:pPr>
            <w:r w:rsidRPr="00B50476">
              <w:rPr>
                <w:rFonts w:asciiTheme="majorHAnsi" w:hAnsiTheme="majorHAnsi"/>
                <w:b/>
                <w:lang w:val="de-CH"/>
              </w:rPr>
              <w:t>AB 5 p. 6</w:t>
            </w:r>
          </w:p>
        </w:tc>
        <w:tc>
          <w:tcPr>
            <w:tcW w:w="12190" w:type="dxa"/>
            <w:tcBorders>
              <w:top w:val="single" w:sz="2" w:space="0" w:color="auto"/>
              <w:left w:val="single" w:sz="18" w:space="0" w:color="auto"/>
              <w:bottom w:val="single" w:sz="18" w:space="0" w:color="auto"/>
              <w:right w:val="single" w:sz="4" w:space="0" w:color="auto"/>
            </w:tcBorders>
          </w:tcPr>
          <w:p w14:paraId="38ECED9A" w14:textId="0F393636" w:rsidR="008D6255" w:rsidRDefault="00437644" w:rsidP="000B2639">
            <w:pPr>
              <w:rPr>
                <w:rFonts w:asciiTheme="majorHAnsi" w:hAnsiTheme="majorHAnsi"/>
                <w:bCs/>
                <w:lang w:val="fr-CH"/>
              </w:rPr>
            </w:pPr>
            <w:r>
              <w:rPr>
                <w:rFonts w:asciiTheme="majorHAnsi" w:hAnsiTheme="majorHAnsi"/>
                <w:bCs/>
                <w:lang w:val="fr-CH"/>
              </w:rPr>
              <w:t xml:space="preserve">3a. </w:t>
            </w:r>
            <w:r w:rsidR="000B2639">
              <w:rPr>
                <w:rFonts w:asciiTheme="majorHAnsi" w:hAnsiTheme="majorHAnsi"/>
                <w:bCs/>
                <w:lang w:val="fr-CH"/>
              </w:rPr>
              <w:t xml:space="preserve">Les élèves lisent les heures à haute voix avec l’enseignant, puis en mode </w:t>
            </w:r>
            <w:r>
              <w:rPr>
                <w:rFonts w:asciiTheme="majorHAnsi" w:hAnsiTheme="majorHAnsi"/>
                <w:bCs/>
                <w:lang w:val="fr-CH"/>
              </w:rPr>
              <w:t>« </w:t>
            </w:r>
            <w:proofErr w:type="spellStart"/>
            <w:r w:rsidR="000B2639">
              <w:rPr>
                <w:rFonts w:asciiTheme="majorHAnsi" w:hAnsiTheme="majorHAnsi"/>
                <w:bCs/>
                <w:lang w:val="fr-CH"/>
              </w:rPr>
              <w:t>Papagei</w:t>
            </w:r>
            <w:proofErr w:type="spellEnd"/>
            <w:r>
              <w:rPr>
                <w:rFonts w:asciiTheme="majorHAnsi" w:hAnsiTheme="majorHAnsi"/>
                <w:bCs/>
                <w:lang w:val="fr-CH"/>
              </w:rPr>
              <w:t> »</w:t>
            </w:r>
            <w:r w:rsidR="000B2639">
              <w:rPr>
                <w:rFonts w:asciiTheme="majorHAnsi" w:hAnsiTheme="majorHAnsi"/>
                <w:bCs/>
                <w:lang w:val="fr-CH"/>
              </w:rPr>
              <w:t>. Les élèves doivent ici comparer la lecture des heures en français et en allemand, un élève choisit une horloge, lit l’heure en allemand et l’enseignant écrit en français et en allemand l’heure donnée (« </w:t>
            </w:r>
            <w:proofErr w:type="spellStart"/>
            <w:r w:rsidR="000B2639" w:rsidRPr="000B2639">
              <w:rPr>
                <w:rFonts w:asciiTheme="majorHAnsi" w:hAnsiTheme="majorHAnsi"/>
                <w:bCs/>
                <w:i/>
                <w:lang w:val="fr-CH"/>
              </w:rPr>
              <w:t>fünf</w:t>
            </w:r>
            <w:proofErr w:type="spellEnd"/>
            <w:r w:rsidR="000B2639" w:rsidRPr="000B2639">
              <w:rPr>
                <w:rFonts w:asciiTheme="majorHAnsi" w:hAnsiTheme="majorHAnsi"/>
                <w:bCs/>
                <w:i/>
                <w:lang w:val="fr-CH"/>
              </w:rPr>
              <w:t xml:space="preserve"> </w:t>
            </w:r>
            <w:proofErr w:type="spellStart"/>
            <w:r w:rsidR="000B2639" w:rsidRPr="000B2639">
              <w:rPr>
                <w:rFonts w:asciiTheme="majorHAnsi" w:hAnsiTheme="majorHAnsi"/>
                <w:bCs/>
                <w:i/>
                <w:lang w:val="fr-CH"/>
              </w:rPr>
              <w:t>nach</w:t>
            </w:r>
            <w:proofErr w:type="spellEnd"/>
            <w:r w:rsidR="000B2639" w:rsidRPr="000B2639">
              <w:rPr>
                <w:rFonts w:asciiTheme="majorHAnsi" w:hAnsiTheme="majorHAnsi"/>
                <w:bCs/>
                <w:i/>
                <w:lang w:val="fr-CH"/>
              </w:rPr>
              <w:t xml:space="preserve"> </w:t>
            </w:r>
            <w:proofErr w:type="spellStart"/>
            <w:r w:rsidR="000B2639" w:rsidRPr="000B2639">
              <w:rPr>
                <w:rFonts w:asciiTheme="majorHAnsi" w:hAnsiTheme="majorHAnsi"/>
                <w:bCs/>
                <w:i/>
                <w:lang w:val="fr-CH"/>
              </w:rPr>
              <w:t>zehn</w:t>
            </w:r>
            <w:proofErr w:type="spellEnd"/>
            <w:r w:rsidR="000B2639">
              <w:rPr>
                <w:rFonts w:asciiTheme="majorHAnsi" w:hAnsiTheme="majorHAnsi"/>
                <w:bCs/>
                <w:lang w:val="fr-CH"/>
              </w:rPr>
              <w:t xml:space="preserve"> » et dix heures cinq) </w:t>
            </w:r>
            <w:r w:rsidR="000B2639" w:rsidRPr="000B2639">
              <w:rPr>
                <w:rFonts w:asciiTheme="majorHAnsi" w:hAnsiTheme="majorHAnsi"/>
                <w:bCs/>
                <w:lang w:val="fr-CH"/>
              </w:rPr>
              <w:sym w:font="Wingdings" w:char="F0E8"/>
            </w:r>
            <w:r w:rsidR="000B2639">
              <w:rPr>
                <w:rFonts w:asciiTheme="majorHAnsi" w:hAnsiTheme="majorHAnsi"/>
                <w:bCs/>
                <w:lang w:val="fr-CH"/>
              </w:rPr>
              <w:t xml:space="preserve"> d’abord les minutes puis les heures en allemand et l’inverse en français. L’enseignant ou des élèves proposent ensuite des heures en français</w:t>
            </w:r>
            <w:r w:rsidR="00B50476">
              <w:rPr>
                <w:rFonts w:asciiTheme="majorHAnsi" w:hAnsiTheme="majorHAnsi"/>
                <w:bCs/>
                <w:lang w:val="fr-CH"/>
              </w:rPr>
              <w:t xml:space="preserve"> que le reste de la classe essaie de</w:t>
            </w:r>
            <w:r>
              <w:rPr>
                <w:rFonts w:asciiTheme="majorHAnsi" w:hAnsiTheme="majorHAnsi"/>
                <w:bCs/>
                <w:lang w:val="fr-CH"/>
              </w:rPr>
              <w:t xml:space="preserve"> </w:t>
            </w:r>
            <w:r w:rsidR="00E80C24">
              <w:rPr>
                <w:rFonts w:asciiTheme="majorHAnsi" w:hAnsiTheme="majorHAnsi"/>
                <w:bCs/>
                <w:lang w:val="fr-CH"/>
              </w:rPr>
              <w:t>nommer</w:t>
            </w:r>
            <w:r w:rsidR="000B2639">
              <w:rPr>
                <w:rFonts w:asciiTheme="majorHAnsi" w:hAnsiTheme="majorHAnsi"/>
                <w:bCs/>
                <w:lang w:val="fr-CH"/>
              </w:rPr>
              <w:t xml:space="preserve"> en allemand. </w:t>
            </w:r>
          </w:p>
          <w:p w14:paraId="7463F5B3" w14:textId="77777777" w:rsidR="000B2639" w:rsidRDefault="000B2639" w:rsidP="000B2639">
            <w:pPr>
              <w:rPr>
                <w:rFonts w:asciiTheme="majorHAnsi" w:hAnsiTheme="majorHAnsi"/>
                <w:bCs/>
                <w:lang w:val="fr-CH"/>
              </w:rPr>
            </w:pPr>
          </w:p>
          <w:p w14:paraId="61FE3244" w14:textId="216D3970" w:rsidR="000B2639" w:rsidRDefault="00437644" w:rsidP="000B2639">
            <w:pPr>
              <w:rPr>
                <w:rFonts w:asciiTheme="majorHAnsi" w:hAnsiTheme="majorHAnsi"/>
                <w:bCs/>
                <w:lang w:val="fr-CH"/>
              </w:rPr>
            </w:pPr>
            <w:r>
              <w:rPr>
                <w:rFonts w:asciiTheme="majorHAnsi" w:hAnsiTheme="majorHAnsi"/>
                <w:bCs/>
                <w:lang w:val="fr-CH"/>
              </w:rPr>
              <w:t xml:space="preserve">3b. </w:t>
            </w:r>
            <w:r w:rsidR="000B2639">
              <w:rPr>
                <w:rFonts w:asciiTheme="majorHAnsi" w:hAnsiTheme="majorHAnsi"/>
                <w:bCs/>
                <w:lang w:val="fr-CH"/>
              </w:rPr>
              <w:t xml:space="preserve">Les élèves écoutent </w:t>
            </w:r>
            <w:r>
              <w:rPr>
                <w:rFonts w:asciiTheme="majorHAnsi" w:hAnsiTheme="majorHAnsi"/>
                <w:bCs/>
                <w:lang w:val="fr-CH"/>
              </w:rPr>
              <w:t>les</w:t>
            </w:r>
            <w:r w:rsidR="000B2639">
              <w:rPr>
                <w:rFonts w:asciiTheme="majorHAnsi" w:hAnsiTheme="majorHAnsi"/>
                <w:bCs/>
                <w:lang w:val="fr-CH"/>
              </w:rPr>
              <w:t xml:space="preserve"> heures à la plage 4 du CD KB (pause entre chaque heure). A la deuxième écoute, les élèves doivent être attentifs à l’intonation : l’accent est mis sur les minutes ou chaque mot avant les heures (« </w:t>
            </w:r>
            <w:proofErr w:type="spellStart"/>
            <w:r w:rsidR="000B2639" w:rsidRPr="000B2639">
              <w:rPr>
                <w:rFonts w:asciiTheme="majorHAnsi" w:hAnsiTheme="majorHAnsi"/>
                <w:bCs/>
                <w:i/>
                <w:lang w:val="fr-CH"/>
              </w:rPr>
              <w:t>Viertel</w:t>
            </w:r>
            <w:proofErr w:type="spellEnd"/>
            <w:r w:rsidR="000B2639">
              <w:rPr>
                <w:rFonts w:asciiTheme="majorHAnsi" w:hAnsiTheme="majorHAnsi"/>
                <w:bCs/>
                <w:lang w:val="fr-CH"/>
              </w:rPr>
              <w:t xml:space="preserve"> »). </w:t>
            </w:r>
          </w:p>
          <w:p w14:paraId="3CF476EC" w14:textId="0F80FEB6" w:rsidR="000B2639" w:rsidRDefault="000B2639" w:rsidP="000B2639">
            <w:pPr>
              <w:rPr>
                <w:rFonts w:asciiTheme="majorHAnsi" w:hAnsiTheme="majorHAnsi"/>
                <w:bCs/>
                <w:lang w:val="fr-CH"/>
              </w:rPr>
            </w:pPr>
            <w:r>
              <w:rPr>
                <w:rFonts w:asciiTheme="majorHAnsi" w:hAnsiTheme="majorHAnsi"/>
                <w:bCs/>
                <w:lang w:val="fr-CH"/>
              </w:rPr>
              <w:t>Les élèves s’entraînent ensuite i</w:t>
            </w:r>
            <w:r w:rsidR="00C4255E">
              <w:rPr>
                <w:rFonts w:asciiTheme="majorHAnsi" w:hAnsiTheme="majorHAnsi"/>
                <w:bCs/>
                <w:lang w:val="fr-CH"/>
              </w:rPr>
              <w:t>ndividuellement ou à deux à donner les heures.</w:t>
            </w:r>
          </w:p>
          <w:p w14:paraId="39049915" w14:textId="12C8CC65" w:rsidR="000B2639" w:rsidRPr="004C236B" w:rsidRDefault="000B2639" w:rsidP="000B2639">
            <w:pPr>
              <w:rPr>
                <w:rFonts w:asciiTheme="majorHAnsi" w:hAnsiTheme="majorHAnsi"/>
                <w:bCs/>
                <w:color w:val="548DD4" w:themeColor="text2" w:themeTint="99"/>
                <w:lang w:val="de-CH"/>
              </w:rPr>
            </w:pPr>
            <w:r w:rsidRPr="004C236B">
              <w:rPr>
                <w:rFonts w:asciiTheme="majorHAnsi" w:hAnsiTheme="majorHAnsi"/>
                <w:bCs/>
                <w:color w:val="548DD4" w:themeColor="text2" w:themeTint="99"/>
                <w:lang w:val="de-CH"/>
              </w:rPr>
              <w:t>Cf KV N°</w:t>
            </w:r>
            <w:r w:rsidR="00DD16BB" w:rsidRPr="004C236B">
              <w:rPr>
                <w:rFonts w:asciiTheme="majorHAnsi" w:hAnsiTheme="majorHAnsi"/>
                <w:bCs/>
                <w:color w:val="548DD4" w:themeColor="text2" w:themeTint="99"/>
                <w:lang w:val="de-CH"/>
              </w:rPr>
              <w:t xml:space="preserve"> 1 </w:t>
            </w:r>
            <w:r w:rsidR="006827CD" w:rsidRPr="004C236B">
              <w:rPr>
                <w:rFonts w:asciiTheme="majorHAnsi" w:hAnsiTheme="majorHAnsi"/>
                <w:bCs/>
                <w:color w:val="548DD4" w:themeColor="text2" w:themeTint="99"/>
                <w:lang w:val="de-CH"/>
              </w:rPr>
              <w:t>(</w:t>
            </w:r>
            <w:proofErr w:type="spellStart"/>
            <w:r w:rsidR="006827CD" w:rsidRPr="004C236B">
              <w:rPr>
                <w:rFonts w:asciiTheme="majorHAnsi" w:hAnsiTheme="majorHAnsi"/>
                <w:bCs/>
                <w:color w:val="548DD4" w:themeColor="text2" w:themeTint="99"/>
                <w:lang w:val="de-CH"/>
              </w:rPr>
              <w:t>annexe</w:t>
            </w:r>
            <w:proofErr w:type="spellEnd"/>
            <w:r w:rsidR="006827CD" w:rsidRPr="004C236B">
              <w:rPr>
                <w:rFonts w:asciiTheme="majorHAnsi" w:hAnsiTheme="majorHAnsi"/>
                <w:bCs/>
                <w:color w:val="548DD4" w:themeColor="text2" w:themeTint="99"/>
                <w:lang w:val="de-CH"/>
              </w:rPr>
              <w:t xml:space="preserve"> p. 124</w:t>
            </w:r>
            <w:r w:rsidR="004F2387" w:rsidRPr="004C236B">
              <w:rPr>
                <w:rFonts w:asciiTheme="majorHAnsi" w:hAnsiTheme="majorHAnsi"/>
                <w:bCs/>
                <w:color w:val="548DD4" w:themeColor="text2" w:themeTint="99"/>
                <w:lang w:val="de-CH"/>
              </w:rPr>
              <w:t xml:space="preserve"> Lehrerhandbuch)</w:t>
            </w:r>
          </w:p>
          <w:p w14:paraId="208F6D75" w14:textId="77777777" w:rsidR="000B2639" w:rsidRDefault="00887C36" w:rsidP="000B2639">
            <w:pPr>
              <w:rPr>
                <w:rFonts w:asciiTheme="majorHAnsi" w:hAnsiTheme="majorHAnsi"/>
                <w:bCs/>
                <w:lang w:val="fr-CH"/>
              </w:rPr>
            </w:pPr>
            <w:r>
              <w:rPr>
                <w:rFonts w:asciiTheme="majorHAnsi" w:hAnsiTheme="majorHAnsi"/>
                <w:bCs/>
                <w:lang w:val="fr-CH"/>
              </w:rPr>
              <w:t>Des élèves volontaires peuvent exécuter la tâche et l’enseignant pourrait chronométrer.</w:t>
            </w:r>
          </w:p>
          <w:p w14:paraId="12343758" w14:textId="77777777" w:rsidR="00887C36" w:rsidRDefault="00887C36" w:rsidP="000B2639">
            <w:pPr>
              <w:rPr>
                <w:rFonts w:asciiTheme="majorHAnsi" w:hAnsiTheme="majorHAnsi"/>
                <w:bCs/>
                <w:lang w:val="fr-CH"/>
              </w:rPr>
            </w:pPr>
          </w:p>
          <w:p w14:paraId="11D6FFD7" w14:textId="77777777" w:rsidR="00887C36" w:rsidRDefault="00887C36" w:rsidP="000B2639">
            <w:pPr>
              <w:rPr>
                <w:rFonts w:asciiTheme="majorHAnsi" w:hAnsiTheme="majorHAnsi"/>
                <w:bCs/>
                <w:lang w:val="fr-CH"/>
              </w:rPr>
            </w:pPr>
            <w:r>
              <w:rPr>
                <w:rFonts w:asciiTheme="majorHAnsi" w:hAnsiTheme="majorHAnsi"/>
                <w:bCs/>
                <w:lang w:val="fr-CH"/>
              </w:rPr>
              <w:t>Placer les heures données au bon endroit autour de l’horloge.</w:t>
            </w:r>
          </w:p>
          <w:p w14:paraId="05C91CE6" w14:textId="77777777" w:rsidR="00887C36" w:rsidRDefault="00887C36" w:rsidP="000B2639">
            <w:pPr>
              <w:rPr>
                <w:rFonts w:asciiTheme="majorHAnsi" w:hAnsiTheme="majorHAnsi"/>
                <w:bCs/>
                <w:lang w:val="fr-CH"/>
              </w:rPr>
            </w:pPr>
          </w:p>
          <w:p w14:paraId="7878EFC0" w14:textId="6E043037" w:rsidR="00887C36" w:rsidRDefault="00887C36" w:rsidP="00E8096F">
            <w:pPr>
              <w:rPr>
                <w:rFonts w:asciiTheme="majorHAnsi" w:hAnsiTheme="majorHAnsi"/>
                <w:bCs/>
                <w:lang w:val="fr-CH"/>
              </w:rPr>
            </w:pPr>
            <w:r>
              <w:rPr>
                <w:rFonts w:asciiTheme="majorHAnsi" w:hAnsiTheme="majorHAnsi"/>
                <w:bCs/>
                <w:lang w:val="fr-CH"/>
              </w:rPr>
              <w:t>5a. Les élèves observent l’image et note sur un papier ou cahier de brouillon « </w:t>
            </w:r>
            <w:proofErr w:type="spellStart"/>
            <w:r w:rsidR="00437644">
              <w:rPr>
                <w:rFonts w:asciiTheme="majorHAnsi" w:hAnsiTheme="majorHAnsi"/>
                <w:bCs/>
                <w:i/>
                <w:lang w:val="fr-CH"/>
              </w:rPr>
              <w:t>Nachricht</w:t>
            </w:r>
            <w:proofErr w:type="spellEnd"/>
            <w:r w:rsidR="00437644">
              <w:rPr>
                <w:rFonts w:asciiTheme="majorHAnsi" w:hAnsiTheme="majorHAnsi"/>
                <w:bCs/>
                <w:i/>
                <w:lang w:val="fr-CH"/>
              </w:rPr>
              <w:t xml:space="preserve"> 1, </w:t>
            </w:r>
            <w:proofErr w:type="spellStart"/>
            <w:r w:rsidR="00437644">
              <w:rPr>
                <w:rFonts w:asciiTheme="majorHAnsi" w:hAnsiTheme="majorHAnsi"/>
                <w:bCs/>
                <w:i/>
                <w:lang w:val="fr-CH"/>
              </w:rPr>
              <w:t>Nachrich</w:t>
            </w:r>
            <w:r w:rsidRPr="00887C36">
              <w:rPr>
                <w:rFonts w:asciiTheme="majorHAnsi" w:hAnsiTheme="majorHAnsi"/>
                <w:bCs/>
                <w:i/>
                <w:lang w:val="fr-CH"/>
              </w:rPr>
              <w:t>t</w:t>
            </w:r>
            <w:proofErr w:type="spellEnd"/>
            <w:r w:rsidRPr="00887C36">
              <w:rPr>
                <w:rFonts w:asciiTheme="majorHAnsi" w:hAnsiTheme="majorHAnsi"/>
                <w:bCs/>
                <w:i/>
                <w:lang w:val="fr-CH"/>
              </w:rPr>
              <w:t xml:space="preserve"> 2,.. </w:t>
            </w:r>
            <w:proofErr w:type="spellStart"/>
            <w:r w:rsidRPr="00887C36">
              <w:rPr>
                <w:rFonts w:asciiTheme="majorHAnsi" w:hAnsiTheme="majorHAnsi"/>
                <w:bCs/>
                <w:i/>
                <w:lang w:val="fr-CH"/>
              </w:rPr>
              <w:t>Nachricht</w:t>
            </w:r>
            <w:proofErr w:type="spellEnd"/>
            <w:r w:rsidRPr="00887C36">
              <w:rPr>
                <w:rFonts w:asciiTheme="majorHAnsi" w:hAnsiTheme="majorHAnsi"/>
                <w:bCs/>
                <w:i/>
                <w:lang w:val="fr-CH"/>
              </w:rPr>
              <w:t xml:space="preserve"> 5</w:t>
            </w:r>
            <w:r>
              <w:rPr>
                <w:rFonts w:asciiTheme="majorHAnsi" w:hAnsiTheme="majorHAnsi"/>
                <w:bCs/>
                <w:lang w:val="fr-CH"/>
              </w:rPr>
              <w:t xml:space="preserve"> ». Ils écoutent les annonces </w:t>
            </w:r>
            <w:r w:rsidR="00E80C24">
              <w:rPr>
                <w:rFonts w:asciiTheme="majorHAnsi" w:hAnsiTheme="majorHAnsi"/>
                <w:bCs/>
                <w:lang w:val="fr-CH"/>
              </w:rPr>
              <w:t xml:space="preserve">à la </w:t>
            </w:r>
            <w:r>
              <w:rPr>
                <w:rFonts w:asciiTheme="majorHAnsi" w:hAnsiTheme="majorHAnsi"/>
                <w:bCs/>
                <w:lang w:val="fr-CH"/>
              </w:rPr>
              <w:t xml:space="preserve">plage 5 du CD KB une première fois, avec des pauses pour leur permettre d’inscrire les heures. </w:t>
            </w:r>
            <w:r w:rsidR="00E8096F">
              <w:rPr>
                <w:rFonts w:asciiTheme="majorHAnsi" w:hAnsiTheme="majorHAnsi"/>
                <w:bCs/>
                <w:lang w:val="fr-CH"/>
              </w:rPr>
              <w:t xml:space="preserve">A la nouvelle écoute, ils écrivent les lettres à côté des heures. </w:t>
            </w:r>
          </w:p>
          <w:p w14:paraId="356A0599" w14:textId="4FBAD9EE" w:rsidR="00E8096F" w:rsidRPr="00D644F3" w:rsidRDefault="00E8096F" w:rsidP="00E8096F">
            <w:pPr>
              <w:rPr>
                <w:rFonts w:asciiTheme="majorHAnsi" w:hAnsiTheme="majorHAnsi"/>
                <w:bCs/>
                <w:i/>
                <w:lang w:val="fr-CH"/>
              </w:rPr>
            </w:pPr>
            <w:r w:rsidRPr="00E8096F">
              <w:rPr>
                <w:rFonts w:asciiTheme="majorHAnsi" w:hAnsiTheme="majorHAnsi"/>
                <w:bCs/>
                <w:i/>
                <w:lang w:val="de-CH"/>
              </w:rPr>
              <w:t>Solution : Nachricht 1 : e=20.00 – Nachricht 2 :</w:t>
            </w:r>
            <w:r w:rsidR="001F4275">
              <w:rPr>
                <w:rFonts w:asciiTheme="majorHAnsi" w:hAnsiTheme="majorHAnsi"/>
                <w:bCs/>
                <w:i/>
                <w:lang w:val="de-CH"/>
              </w:rPr>
              <w:t xml:space="preserve"> </w:t>
            </w:r>
            <w:r w:rsidRPr="00E8096F">
              <w:rPr>
                <w:rFonts w:asciiTheme="majorHAnsi" w:hAnsiTheme="majorHAnsi"/>
                <w:bCs/>
                <w:i/>
                <w:lang w:val="de-CH"/>
              </w:rPr>
              <w:t>d=18.30 – Nachricht 3 :</w:t>
            </w:r>
            <w:r w:rsidR="001F4275">
              <w:rPr>
                <w:rFonts w:asciiTheme="majorHAnsi" w:hAnsiTheme="majorHAnsi"/>
                <w:bCs/>
                <w:i/>
                <w:lang w:val="de-CH"/>
              </w:rPr>
              <w:t xml:space="preserve"> </w:t>
            </w:r>
            <w:r w:rsidRPr="00E8096F">
              <w:rPr>
                <w:rFonts w:asciiTheme="majorHAnsi" w:hAnsiTheme="majorHAnsi"/>
                <w:bCs/>
                <w:i/>
                <w:lang w:val="de-CH"/>
              </w:rPr>
              <w:t xml:space="preserve">1=7.45 – b et c ohne Nachricht. </w:t>
            </w:r>
            <w:r w:rsidRPr="00D644F3">
              <w:rPr>
                <w:rFonts w:asciiTheme="majorHAnsi" w:hAnsiTheme="majorHAnsi"/>
                <w:bCs/>
                <w:i/>
                <w:lang w:val="fr-CH"/>
              </w:rPr>
              <w:t>(en discuter en plénum)</w:t>
            </w:r>
          </w:p>
          <w:p w14:paraId="488C8D9B" w14:textId="77777777" w:rsidR="0018540F" w:rsidRDefault="0018540F" w:rsidP="00E8096F">
            <w:pPr>
              <w:rPr>
                <w:rFonts w:asciiTheme="majorHAnsi" w:hAnsiTheme="majorHAnsi"/>
                <w:bCs/>
                <w:lang w:val="fr-CH"/>
              </w:rPr>
            </w:pPr>
            <w:r w:rsidRPr="0018540F">
              <w:rPr>
                <w:rFonts w:asciiTheme="majorHAnsi" w:hAnsiTheme="majorHAnsi"/>
                <w:bCs/>
                <w:lang w:val="fr-CH"/>
              </w:rPr>
              <w:t>A l’écoute suivante, les élèves sont attentifs à la façon dont les heures sont données (heures digitales)</w:t>
            </w:r>
            <w:r>
              <w:rPr>
                <w:rFonts w:asciiTheme="majorHAnsi" w:hAnsiTheme="majorHAnsi"/>
                <w:bCs/>
                <w:lang w:val="fr-CH"/>
              </w:rPr>
              <w:t>.  Comment lit-on une heure digitale en français ? Les élèves vont remarquer que la lecture de l’heure digitale est identique en français et en allemand.</w:t>
            </w:r>
          </w:p>
          <w:p w14:paraId="4104BCCD" w14:textId="77777777" w:rsidR="0018540F" w:rsidRDefault="0018540F" w:rsidP="00E8096F">
            <w:pPr>
              <w:rPr>
                <w:rFonts w:asciiTheme="majorHAnsi" w:hAnsiTheme="majorHAnsi"/>
                <w:bCs/>
                <w:lang w:val="fr-CH"/>
              </w:rPr>
            </w:pPr>
            <w:r>
              <w:rPr>
                <w:rFonts w:asciiTheme="majorHAnsi" w:hAnsiTheme="majorHAnsi"/>
                <w:bCs/>
                <w:lang w:val="fr-CH"/>
              </w:rPr>
              <w:t>5b. Les élèves doivent échanger sur l’utilisation de l’heure digitale.</w:t>
            </w:r>
          </w:p>
          <w:p w14:paraId="77D515A8" w14:textId="77777777" w:rsidR="0018540F" w:rsidRPr="00D644F3" w:rsidRDefault="0018540F" w:rsidP="00E8096F">
            <w:pPr>
              <w:rPr>
                <w:rFonts w:asciiTheme="majorHAnsi" w:hAnsiTheme="majorHAnsi"/>
                <w:bCs/>
                <w:i/>
                <w:lang w:val="fr-CH"/>
              </w:rPr>
            </w:pPr>
            <w:r w:rsidRPr="00D644F3">
              <w:rPr>
                <w:rFonts w:asciiTheme="majorHAnsi" w:hAnsiTheme="majorHAnsi"/>
                <w:bCs/>
                <w:i/>
                <w:lang w:val="fr-CH"/>
              </w:rPr>
              <w:t xml:space="preserve">Solution : Bahnhof, </w:t>
            </w:r>
            <w:proofErr w:type="spellStart"/>
            <w:r w:rsidRPr="00D644F3">
              <w:rPr>
                <w:rFonts w:asciiTheme="majorHAnsi" w:hAnsiTheme="majorHAnsi"/>
                <w:bCs/>
                <w:i/>
                <w:lang w:val="fr-CH"/>
              </w:rPr>
              <w:t>Flughafen</w:t>
            </w:r>
            <w:proofErr w:type="spellEnd"/>
            <w:r w:rsidRPr="00D644F3">
              <w:rPr>
                <w:rFonts w:asciiTheme="majorHAnsi" w:hAnsiTheme="majorHAnsi"/>
                <w:bCs/>
                <w:i/>
                <w:lang w:val="fr-CH"/>
              </w:rPr>
              <w:t xml:space="preserve">, Radio, </w:t>
            </w:r>
            <w:proofErr w:type="spellStart"/>
            <w:r w:rsidRPr="00D644F3">
              <w:rPr>
                <w:rFonts w:asciiTheme="majorHAnsi" w:hAnsiTheme="majorHAnsi"/>
                <w:bCs/>
                <w:i/>
                <w:lang w:val="fr-CH"/>
              </w:rPr>
              <w:t>Geschäfte</w:t>
            </w:r>
            <w:proofErr w:type="spellEnd"/>
          </w:p>
          <w:p w14:paraId="44ACC4A5" w14:textId="77777777" w:rsidR="003A2B6B" w:rsidRPr="00D644F3" w:rsidRDefault="003A2B6B" w:rsidP="00E8096F">
            <w:pPr>
              <w:rPr>
                <w:rFonts w:asciiTheme="majorHAnsi" w:hAnsiTheme="majorHAnsi"/>
                <w:bCs/>
                <w:i/>
                <w:lang w:val="fr-CH"/>
              </w:rPr>
            </w:pPr>
          </w:p>
          <w:p w14:paraId="32524353" w14:textId="31BAA771" w:rsidR="003A2B6B" w:rsidRDefault="003A2B6B" w:rsidP="00E8096F">
            <w:pPr>
              <w:rPr>
                <w:rFonts w:asciiTheme="majorHAnsi" w:hAnsiTheme="majorHAnsi"/>
                <w:bCs/>
                <w:lang w:val="fr-CH"/>
              </w:rPr>
            </w:pPr>
            <w:r w:rsidRPr="003A2B6B">
              <w:rPr>
                <w:rFonts w:asciiTheme="majorHAnsi" w:hAnsiTheme="majorHAnsi"/>
                <w:bCs/>
                <w:lang w:val="fr-CH"/>
              </w:rPr>
              <w:t>Ecouter les heures données</w:t>
            </w:r>
            <w:r w:rsidR="00437644">
              <w:rPr>
                <w:rFonts w:asciiTheme="majorHAnsi" w:hAnsiTheme="majorHAnsi"/>
                <w:bCs/>
                <w:lang w:val="fr-CH"/>
              </w:rPr>
              <w:t xml:space="preserve"> à la plage 3 du CD AB</w:t>
            </w:r>
            <w:r w:rsidRPr="003A2B6B">
              <w:rPr>
                <w:rFonts w:asciiTheme="majorHAnsi" w:hAnsiTheme="majorHAnsi"/>
                <w:bCs/>
                <w:lang w:val="fr-CH"/>
              </w:rPr>
              <w:t xml:space="preserve"> et compléter la ligne</w:t>
            </w:r>
            <w:r w:rsidR="00FF1E02">
              <w:rPr>
                <w:rFonts w:asciiTheme="majorHAnsi" w:hAnsiTheme="majorHAnsi"/>
                <w:bCs/>
                <w:lang w:val="fr-CH"/>
              </w:rPr>
              <w:t xml:space="preserve"> puis le mot.</w:t>
            </w:r>
          </w:p>
          <w:p w14:paraId="063A8957" w14:textId="55DE3288" w:rsidR="00FF1E02" w:rsidRPr="00FF1E02" w:rsidRDefault="00FF1E02" w:rsidP="00E8096F">
            <w:pPr>
              <w:rPr>
                <w:rFonts w:asciiTheme="majorHAnsi" w:hAnsiTheme="majorHAnsi"/>
                <w:bCs/>
                <w:lang w:val="de-CH"/>
              </w:rPr>
            </w:pPr>
            <w:r w:rsidRPr="00D644F3">
              <w:rPr>
                <w:rFonts w:asciiTheme="majorHAnsi" w:hAnsiTheme="majorHAnsi"/>
                <w:bCs/>
                <w:lang w:val="de-CH"/>
              </w:rPr>
              <w:t>A la correction, demander « </w:t>
            </w:r>
            <w:r w:rsidRPr="00D644F3">
              <w:rPr>
                <w:rFonts w:asciiTheme="majorHAnsi" w:hAnsiTheme="majorHAnsi"/>
                <w:bCs/>
                <w:i/>
                <w:lang w:val="de-CH"/>
              </w:rPr>
              <w:t xml:space="preserve">Welche Uhr / Welcher Buchstabe für Platz 1 ? </w:t>
            </w:r>
            <w:r w:rsidRPr="00FF1E02">
              <w:rPr>
                <w:rFonts w:asciiTheme="majorHAnsi" w:hAnsiTheme="majorHAnsi"/>
                <w:bCs/>
                <w:i/>
                <w:lang w:val="de-CH"/>
              </w:rPr>
              <w:t>Richtig, Viertel vor fünf – das Wort fängt mit K an</w:t>
            </w:r>
            <w:r w:rsidRPr="00FF1E02">
              <w:rPr>
                <w:rFonts w:asciiTheme="majorHAnsi" w:hAnsiTheme="majorHAnsi"/>
                <w:bCs/>
                <w:lang w:val="de-CH"/>
              </w:rPr>
              <w:t> ».</w:t>
            </w:r>
          </w:p>
        </w:tc>
        <w:tc>
          <w:tcPr>
            <w:tcW w:w="851" w:type="dxa"/>
            <w:tcBorders>
              <w:top w:val="single" w:sz="2" w:space="0" w:color="auto"/>
              <w:left w:val="single" w:sz="4" w:space="0" w:color="auto"/>
              <w:bottom w:val="single" w:sz="18" w:space="0" w:color="auto"/>
              <w:right w:val="single" w:sz="18" w:space="0" w:color="auto"/>
            </w:tcBorders>
          </w:tcPr>
          <w:p w14:paraId="63BABD6D" w14:textId="57A0F6C5" w:rsidR="00A95334" w:rsidRPr="00D644F3" w:rsidRDefault="000B2639" w:rsidP="002F70D3">
            <w:pPr>
              <w:jc w:val="center"/>
              <w:rPr>
                <w:rFonts w:asciiTheme="majorHAnsi" w:hAnsiTheme="majorHAnsi"/>
                <w:lang w:val="en-US"/>
              </w:rPr>
            </w:pPr>
            <w:r w:rsidRPr="00D644F3">
              <w:rPr>
                <w:rFonts w:asciiTheme="majorHAnsi" w:hAnsiTheme="majorHAnsi"/>
                <w:lang w:val="en-US"/>
              </w:rPr>
              <w:t>EO - FL</w:t>
            </w:r>
          </w:p>
          <w:p w14:paraId="0E01EC4C" w14:textId="77777777" w:rsidR="00A95334" w:rsidRPr="00D644F3" w:rsidRDefault="00A95334" w:rsidP="002F70D3">
            <w:pPr>
              <w:jc w:val="center"/>
              <w:rPr>
                <w:rFonts w:asciiTheme="majorHAnsi" w:hAnsiTheme="majorHAnsi"/>
                <w:lang w:val="en-US"/>
              </w:rPr>
            </w:pPr>
          </w:p>
          <w:p w14:paraId="7AD2D016" w14:textId="77777777" w:rsidR="00A95334" w:rsidRPr="00D644F3" w:rsidRDefault="00A95334" w:rsidP="002F70D3">
            <w:pPr>
              <w:jc w:val="center"/>
              <w:rPr>
                <w:rFonts w:asciiTheme="majorHAnsi" w:hAnsiTheme="majorHAnsi"/>
                <w:lang w:val="en-US"/>
              </w:rPr>
            </w:pPr>
          </w:p>
          <w:p w14:paraId="0485C9D7" w14:textId="77777777" w:rsidR="00A95334" w:rsidRPr="00D644F3" w:rsidRDefault="00A95334" w:rsidP="002F70D3">
            <w:pPr>
              <w:jc w:val="center"/>
              <w:rPr>
                <w:rFonts w:asciiTheme="majorHAnsi" w:hAnsiTheme="majorHAnsi"/>
                <w:lang w:val="en-US"/>
              </w:rPr>
            </w:pPr>
          </w:p>
          <w:p w14:paraId="1B9CFBAC" w14:textId="77777777" w:rsidR="00A95334" w:rsidRPr="00D644F3" w:rsidRDefault="00A95334" w:rsidP="002F70D3">
            <w:pPr>
              <w:jc w:val="center"/>
              <w:rPr>
                <w:rFonts w:asciiTheme="majorHAnsi" w:hAnsiTheme="majorHAnsi"/>
                <w:lang w:val="en-US"/>
              </w:rPr>
            </w:pPr>
          </w:p>
          <w:p w14:paraId="706FC2A8" w14:textId="77777777" w:rsidR="00A95334" w:rsidRPr="00D644F3" w:rsidRDefault="00A95334" w:rsidP="002F70D3">
            <w:pPr>
              <w:jc w:val="center"/>
              <w:rPr>
                <w:rFonts w:asciiTheme="majorHAnsi" w:hAnsiTheme="majorHAnsi"/>
                <w:lang w:val="en-US"/>
              </w:rPr>
            </w:pPr>
          </w:p>
          <w:p w14:paraId="7A600DD2" w14:textId="3C556CB4" w:rsidR="00A95334" w:rsidRPr="00D644F3" w:rsidRDefault="00887C36" w:rsidP="002F70D3">
            <w:pPr>
              <w:jc w:val="center"/>
              <w:rPr>
                <w:rFonts w:asciiTheme="majorHAnsi" w:hAnsiTheme="majorHAnsi"/>
                <w:lang w:val="en-US"/>
              </w:rPr>
            </w:pPr>
            <w:r w:rsidRPr="00D644F3">
              <w:rPr>
                <w:rFonts w:asciiTheme="majorHAnsi" w:hAnsiTheme="majorHAnsi"/>
                <w:lang w:val="en-US"/>
              </w:rPr>
              <w:t>CO-EO-FL</w:t>
            </w:r>
          </w:p>
          <w:p w14:paraId="0F664713" w14:textId="77777777" w:rsidR="00887C36" w:rsidRPr="00D644F3" w:rsidRDefault="00887C36" w:rsidP="002F70D3">
            <w:pPr>
              <w:jc w:val="center"/>
              <w:rPr>
                <w:rFonts w:asciiTheme="majorHAnsi" w:hAnsiTheme="majorHAnsi"/>
                <w:lang w:val="en-US"/>
              </w:rPr>
            </w:pPr>
          </w:p>
          <w:p w14:paraId="4C1C0249" w14:textId="62B8400A" w:rsidR="00A95334" w:rsidRPr="00D644F3" w:rsidRDefault="00A95334" w:rsidP="00887C36">
            <w:pPr>
              <w:rPr>
                <w:rFonts w:asciiTheme="majorHAnsi" w:hAnsiTheme="majorHAnsi"/>
                <w:lang w:val="en-US"/>
              </w:rPr>
            </w:pPr>
          </w:p>
          <w:p w14:paraId="61C15B1F" w14:textId="77777777" w:rsidR="00887C36" w:rsidRPr="00D644F3" w:rsidRDefault="00887C36" w:rsidP="00887C36">
            <w:pPr>
              <w:rPr>
                <w:rFonts w:asciiTheme="majorHAnsi" w:hAnsiTheme="majorHAnsi"/>
                <w:lang w:val="en-US"/>
              </w:rPr>
            </w:pPr>
          </w:p>
          <w:p w14:paraId="74447390" w14:textId="77777777" w:rsidR="00887C36" w:rsidRPr="00D644F3" w:rsidRDefault="00887C36" w:rsidP="00887C36">
            <w:pPr>
              <w:rPr>
                <w:rFonts w:asciiTheme="majorHAnsi" w:hAnsiTheme="majorHAnsi"/>
                <w:lang w:val="en-US"/>
              </w:rPr>
            </w:pPr>
          </w:p>
          <w:p w14:paraId="011262A3" w14:textId="0271E6E0" w:rsidR="00887C36" w:rsidRPr="00D644F3" w:rsidRDefault="00887C36" w:rsidP="00887C36">
            <w:pPr>
              <w:jc w:val="center"/>
              <w:rPr>
                <w:rFonts w:asciiTheme="majorHAnsi" w:hAnsiTheme="majorHAnsi"/>
                <w:lang w:val="en-US"/>
              </w:rPr>
            </w:pPr>
            <w:r w:rsidRPr="00D644F3">
              <w:rPr>
                <w:rFonts w:asciiTheme="majorHAnsi" w:hAnsiTheme="majorHAnsi"/>
                <w:lang w:val="en-US"/>
              </w:rPr>
              <w:t>EE-FL</w:t>
            </w:r>
          </w:p>
          <w:p w14:paraId="69909298" w14:textId="716A16CE" w:rsidR="00A95334" w:rsidRPr="00D644F3" w:rsidRDefault="00A95334" w:rsidP="002F70D3">
            <w:pPr>
              <w:jc w:val="center"/>
              <w:rPr>
                <w:rFonts w:asciiTheme="majorHAnsi" w:hAnsiTheme="majorHAnsi"/>
                <w:lang w:val="en-US"/>
              </w:rPr>
            </w:pPr>
          </w:p>
          <w:p w14:paraId="7FD8A620" w14:textId="6424C02E" w:rsidR="00A95334" w:rsidRPr="004F2387" w:rsidRDefault="00E8096F" w:rsidP="00887C36">
            <w:pPr>
              <w:jc w:val="center"/>
              <w:rPr>
                <w:rFonts w:asciiTheme="majorHAnsi" w:hAnsiTheme="majorHAnsi"/>
                <w:lang w:val="de-CH"/>
              </w:rPr>
            </w:pPr>
            <w:r w:rsidRPr="004F2387">
              <w:rPr>
                <w:rFonts w:asciiTheme="majorHAnsi" w:hAnsiTheme="majorHAnsi"/>
                <w:lang w:val="de-CH"/>
              </w:rPr>
              <w:t>CO</w:t>
            </w:r>
            <w:r w:rsidR="009F5A8F" w:rsidRPr="004F2387">
              <w:rPr>
                <w:rFonts w:asciiTheme="majorHAnsi" w:hAnsiTheme="majorHAnsi"/>
                <w:lang w:val="de-CH"/>
              </w:rPr>
              <w:t>-EO</w:t>
            </w:r>
          </w:p>
          <w:p w14:paraId="61138EC4" w14:textId="77777777" w:rsidR="0018540F" w:rsidRPr="004F2387" w:rsidRDefault="0018540F" w:rsidP="00887C36">
            <w:pPr>
              <w:jc w:val="center"/>
              <w:rPr>
                <w:rFonts w:asciiTheme="majorHAnsi" w:hAnsiTheme="majorHAnsi"/>
                <w:lang w:val="de-CH"/>
              </w:rPr>
            </w:pPr>
          </w:p>
          <w:p w14:paraId="4658CEBE" w14:textId="77777777" w:rsidR="00FF1E02" w:rsidRPr="004F2387" w:rsidRDefault="00FF1E02" w:rsidP="00887C36">
            <w:pPr>
              <w:jc w:val="center"/>
              <w:rPr>
                <w:rFonts w:asciiTheme="majorHAnsi" w:hAnsiTheme="majorHAnsi"/>
                <w:lang w:val="de-CH"/>
              </w:rPr>
            </w:pPr>
          </w:p>
          <w:p w14:paraId="58002B2F" w14:textId="77777777" w:rsidR="00FF1E02" w:rsidRPr="004F2387" w:rsidRDefault="00FF1E02" w:rsidP="00887C36">
            <w:pPr>
              <w:jc w:val="center"/>
              <w:rPr>
                <w:rFonts w:asciiTheme="majorHAnsi" w:hAnsiTheme="majorHAnsi"/>
                <w:lang w:val="de-CH"/>
              </w:rPr>
            </w:pPr>
          </w:p>
          <w:p w14:paraId="198593F3" w14:textId="77777777" w:rsidR="00FF1E02" w:rsidRPr="004F2387" w:rsidRDefault="00FF1E02" w:rsidP="00887C36">
            <w:pPr>
              <w:jc w:val="center"/>
              <w:rPr>
                <w:rFonts w:asciiTheme="majorHAnsi" w:hAnsiTheme="majorHAnsi"/>
                <w:lang w:val="de-CH"/>
              </w:rPr>
            </w:pPr>
          </w:p>
          <w:p w14:paraId="34899E01" w14:textId="77777777" w:rsidR="00FF1E02" w:rsidRPr="004F2387" w:rsidRDefault="00FF1E02" w:rsidP="00887C36">
            <w:pPr>
              <w:jc w:val="center"/>
              <w:rPr>
                <w:rFonts w:asciiTheme="majorHAnsi" w:hAnsiTheme="majorHAnsi"/>
                <w:lang w:val="de-CH"/>
              </w:rPr>
            </w:pPr>
          </w:p>
          <w:p w14:paraId="1E7F6634" w14:textId="77777777" w:rsidR="00FF1E02" w:rsidRPr="004F2387" w:rsidRDefault="00FF1E02" w:rsidP="00887C36">
            <w:pPr>
              <w:jc w:val="center"/>
              <w:rPr>
                <w:rFonts w:asciiTheme="majorHAnsi" w:hAnsiTheme="majorHAnsi"/>
                <w:lang w:val="de-CH"/>
              </w:rPr>
            </w:pPr>
          </w:p>
          <w:p w14:paraId="1880AA91" w14:textId="77777777" w:rsidR="00FF1E02" w:rsidRPr="004F2387" w:rsidRDefault="00FF1E02" w:rsidP="00887C36">
            <w:pPr>
              <w:jc w:val="center"/>
              <w:rPr>
                <w:rFonts w:asciiTheme="majorHAnsi" w:hAnsiTheme="majorHAnsi"/>
                <w:lang w:val="de-CH"/>
              </w:rPr>
            </w:pPr>
          </w:p>
          <w:p w14:paraId="1B1C2FB4" w14:textId="77777777" w:rsidR="00FF1E02" w:rsidRPr="004F2387" w:rsidRDefault="00FF1E02" w:rsidP="00887C36">
            <w:pPr>
              <w:jc w:val="center"/>
              <w:rPr>
                <w:rFonts w:asciiTheme="majorHAnsi" w:hAnsiTheme="majorHAnsi"/>
                <w:lang w:val="de-CH"/>
              </w:rPr>
            </w:pPr>
          </w:p>
          <w:p w14:paraId="235EDA9E" w14:textId="77777777" w:rsidR="00FF1E02" w:rsidRPr="004F2387" w:rsidRDefault="00FF1E02" w:rsidP="00887C36">
            <w:pPr>
              <w:jc w:val="center"/>
              <w:rPr>
                <w:rFonts w:asciiTheme="majorHAnsi" w:hAnsiTheme="majorHAnsi"/>
                <w:lang w:val="de-CH"/>
              </w:rPr>
            </w:pPr>
          </w:p>
          <w:p w14:paraId="08F5AB28" w14:textId="77777777" w:rsidR="00FF1E02" w:rsidRPr="004F2387" w:rsidRDefault="00FF1E02" w:rsidP="00887C36">
            <w:pPr>
              <w:jc w:val="center"/>
              <w:rPr>
                <w:rFonts w:asciiTheme="majorHAnsi" w:hAnsiTheme="majorHAnsi"/>
                <w:lang w:val="de-CH"/>
              </w:rPr>
            </w:pPr>
          </w:p>
          <w:p w14:paraId="2B2D97AD" w14:textId="48455EA7" w:rsidR="00FF1E02" w:rsidRPr="004120FE" w:rsidRDefault="00FF1E02" w:rsidP="00887C36">
            <w:pPr>
              <w:jc w:val="center"/>
              <w:rPr>
                <w:rFonts w:asciiTheme="majorHAnsi" w:hAnsiTheme="majorHAnsi"/>
                <w:lang w:val="fr-CH"/>
              </w:rPr>
            </w:pPr>
            <w:r>
              <w:rPr>
                <w:rFonts w:asciiTheme="majorHAnsi" w:hAnsiTheme="majorHAnsi"/>
                <w:lang w:val="fr-CH"/>
              </w:rPr>
              <w:t>CO-EO</w:t>
            </w:r>
          </w:p>
        </w:tc>
      </w:tr>
    </w:tbl>
    <w:p w14:paraId="7044017D" w14:textId="6DCBDC23" w:rsidR="005F5E0D" w:rsidRDefault="005F5E0D" w:rsidP="002F70D3">
      <w:pPr>
        <w:jc w:val="center"/>
        <w:rPr>
          <w:rFonts w:asciiTheme="majorHAnsi" w:hAnsiTheme="majorHAnsi"/>
          <w:sz w:val="16"/>
          <w:lang w:val="fr-CH"/>
        </w:rPr>
      </w:pPr>
    </w:p>
    <w:p w14:paraId="289FF490" w14:textId="77777777" w:rsidR="005274CD" w:rsidRDefault="005274CD" w:rsidP="002F70D3">
      <w:pPr>
        <w:jc w:val="center"/>
        <w:rPr>
          <w:rFonts w:asciiTheme="majorHAnsi" w:hAnsiTheme="majorHAnsi"/>
          <w:sz w:val="16"/>
          <w:lang w:val="fr-CH"/>
        </w:rPr>
      </w:pPr>
    </w:p>
    <w:p w14:paraId="1B760DF5" w14:textId="77777777" w:rsidR="005274CD" w:rsidRDefault="005274CD" w:rsidP="002F70D3">
      <w:pPr>
        <w:jc w:val="center"/>
        <w:rPr>
          <w:rFonts w:asciiTheme="majorHAnsi" w:hAnsiTheme="majorHAnsi"/>
          <w:sz w:val="16"/>
          <w:lang w:val="fr-CH"/>
        </w:rPr>
      </w:pPr>
    </w:p>
    <w:p w14:paraId="1B023B16" w14:textId="77777777" w:rsidR="005274CD" w:rsidRPr="004120FE" w:rsidRDefault="005274CD" w:rsidP="002F70D3">
      <w:pPr>
        <w:jc w:val="center"/>
        <w:rPr>
          <w:rFonts w:asciiTheme="majorHAnsi" w:hAnsiTheme="majorHAnsi"/>
          <w:sz w:val="16"/>
          <w:lang w:val="fr-CH"/>
        </w:rPr>
      </w:pPr>
    </w:p>
    <w:tbl>
      <w:tblPr>
        <w:tblpPr w:leftFromText="141" w:rightFromText="141" w:vertAnchor="text" w:tblpY="1"/>
        <w:tblOverlap w:val="neve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9513"/>
        <w:gridCol w:w="3528"/>
      </w:tblGrid>
      <w:tr w:rsidR="002F2C78" w14:paraId="41D920A5" w14:textId="77777777" w:rsidTr="0064755B">
        <w:trPr>
          <w:cantSplit/>
          <w:trHeight w:val="1238"/>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hideMark/>
          </w:tcPr>
          <w:p w14:paraId="49226C6F" w14:textId="68DF4144" w:rsidR="002F2C78" w:rsidRDefault="002F2C78">
            <w:pPr>
              <w:ind w:left="113" w:right="113"/>
              <w:jc w:val="center"/>
              <w:rPr>
                <w:rFonts w:asciiTheme="majorHAnsi" w:hAnsiTheme="majorHAnsi"/>
                <w:sz w:val="22"/>
                <w:szCs w:val="22"/>
                <w:lang w:val="fr-CH"/>
              </w:rPr>
            </w:pPr>
            <w:r>
              <w:rPr>
                <w:rFonts w:asciiTheme="majorHAnsi" w:hAnsiTheme="majorHAnsi"/>
                <w:b/>
                <w:bCs/>
                <w:sz w:val="22"/>
                <w:szCs w:val="22"/>
                <w:lang w:val="fr-CH"/>
              </w:rPr>
              <w:lastRenderedPageBreak/>
              <w:t xml:space="preserve">Jeux, activités </w:t>
            </w:r>
            <w:proofErr w:type="spellStart"/>
            <w:r>
              <w:rPr>
                <w:rFonts w:asciiTheme="majorHAnsi" w:hAnsiTheme="majorHAnsi"/>
                <w:b/>
                <w:bCs/>
                <w:sz w:val="22"/>
                <w:szCs w:val="22"/>
                <w:lang w:val="fr-CH"/>
              </w:rPr>
              <w:t>complé</w:t>
            </w:r>
            <w:r w:rsidR="0064755B">
              <w:rPr>
                <w:rFonts w:asciiTheme="majorHAnsi" w:hAnsiTheme="majorHAnsi"/>
                <w:b/>
                <w:bCs/>
                <w:sz w:val="22"/>
                <w:szCs w:val="22"/>
                <w:lang w:val="fr-CH"/>
              </w:rPr>
              <w:t>-</w:t>
            </w:r>
            <w:r>
              <w:rPr>
                <w:rFonts w:asciiTheme="majorHAnsi" w:hAnsiTheme="majorHAnsi"/>
                <w:b/>
                <w:bCs/>
                <w:sz w:val="22"/>
                <w:szCs w:val="22"/>
                <w:lang w:val="fr-CH"/>
              </w:rPr>
              <w:t>mentaires</w:t>
            </w:r>
            <w:proofErr w:type="spellEnd"/>
            <w:r>
              <w:rPr>
                <w:rFonts w:asciiTheme="majorHAnsi" w:hAnsiTheme="majorHAnsi"/>
                <w:b/>
                <w:bCs/>
                <w:sz w:val="22"/>
                <w:szCs w:val="22"/>
                <w:lang w:val="fr-CH"/>
              </w:rPr>
              <w:t xml:space="preserve"> </w:t>
            </w:r>
          </w:p>
        </w:tc>
        <w:tc>
          <w:tcPr>
            <w:tcW w:w="9513" w:type="dxa"/>
            <w:tcBorders>
              <w:top w:val="single" w:sz="18" w:space="0" w:color="auto"/>
              <w:left w:val="single" w:sz="18" w:space="0" w:color="auto"/>
              <w:bottom w:val="single" w:sz="8" w:space="0" w:color="auto"/>
              <w:right w:val="single" w:sz="4" w:space="0" w:color="auto"/>
            </w:tcBorders>
          </w:tcPr>
          <w:p w14:paraId="48A6B491" w14:textId="77777777" w:rsidR="002F2C78" w:rsidRDefault="002F2C78">
            <w:pPr>
              <w:rPr>
                <w:rFonts w:asciiTheme="majorHAnsi" w:hAnsiTheme="majorHAnsi"/>
                <w:lang w:val="fr-CH"/>
              </w:rPr>
            </w:pPr>
          </w:p>
          <w:p w14:paraId="3E69FB23" w14:textId="77777777" w:rsidR="002F2C78" w:rsidRDefault="002F2C78">
            <w:pPr>
              <w:rPr>
                <w:rFonts w:asciiTheme="majorHAnsi" w:hAnsiTheme="majorHAnsi"/>
                <w:bCs/>
                <w:lang w:val="fr-CH"/>
              </w:rPr>
            </w:pPr>
          </w:p>
          <w:p w14:paraId="02D44D1A" w14:textId="6EA8EF7C" w:rsidR="002F2C78" w:rsidRDefault="00A117AA">
            <w:pPr>
              <w:rPr>
                <w:rFonts w:asciiTheme="majorHAnsi" w:hAnsiTheme="majorHAnsi"/>
                <w:lang w:val="fr-CH"/>
              </w:rPr>
            </w:pPr>
            <w:proofErr w:type="spellStart"/>
            <w:r w:rsidRPr="003F2839">
              <w:rPr>
                <w:rFonts w:asciiTheme="majorHAnsi" w:hAnsiTheme="majorHAnsi"/>
                <w:color w:val="548DD4" w:themeColor="text2" w:themeTint="99"/>
                <w:lang w:val="fr-CH"/>
              </w:rPr>
              <w:t>Kunterbuntes</w:t>
            </w:r>
            <w:proofErr w:type="spellEnd"/>
            <w:r w:rsidRPr="003F2839">
              <w:rPr>
                <w:rFonts w:asciiTheme="majorHAnsi" w:hAnsiTheme="majorHAnsi"/>
                <w:color w:val="548DD4" w:themeColor="text2" w:themeTint="99"/>
                <w:lang w:val="fr-CH"/>
              </w:rPr>
              <w:t>, KB S. 54</w:t>
            </w:r>
          </w:p>
        </w:tc>
        <w:tc>
          <w:tcPr>
            <w:tcW w:w="3528" w:type="dxa"/>
            <w:tcBorders>
              <w:top w:val="single" w:sz="18" w:space="0" w:color="auto"/>
              <w:left w:val="single" w:sz="4" w:space="0" w:color="auto"/>
              <w:bottom w:val="single" w:sz="8" w:space="0" w:color="auto"/>
              <w:right w:val="single" w:sz="18" w:space="0" w:color="auto"/>
            </w:tcBorders>
          </w:tcPr>
          <w:p w14:paraId="259E9AB1" w14:textId="77777777" w:rsidR="002F2C78" w:rsidRDefault="002F2C78">
            <w:pPr>
              <w:rPr>
                <w:rFonts w:asciiTheme="majorHAnsi" w:hAnsiTheme="majorHAnsi"/>
                <w:lang w:val="fr-CH"/>
              </w:rPr>
            </w:pPr>
          </w:p>
          <w:p w14:paraId="3CF2CEFA" w14:textId="77777777" w:rsidR="002F2C78" w:rsidRDefault="002F2C78">
            <w:pPr>
              <w:rPr>
                <w:rFonts w:asciiTheme="majorHAnsi" w:hAnsiTheme="majorHAnsi"/>
                <w:lang w:val="fr-CH"/>
              </w:rPr>
            </w:pPr>
          </w:p>
          <w:p w14:paraId="49FB1ECB" w14:textId="77777777" w:rsidR="002F2C78" w:rsidRDefault="002F2C78">
            <w:pPr>
              <w:rPr>
                <w:rFonts w:asciiTheme="majorHAnsi" w:hAnsiTheme="majorHAnsi"/>
                <w:lang w:val="fr-CH"/>
              </w:rPr>
            </w:pPr>
          </w:p>
        </w:tc>
      </w:tr>
      <w:tr w:rsidR="006E6633" w:rsidRPr="00CA455E" w14:paraId="1283EBA5" w14:textId="77777777" w:rsidTr="006E6633">
        <w:tblPrEx>
          <w:tblLook w:val="0000" w:firstRow="0" w:lastRow="0" w:firstColumn="0" w:lastColumn="0" w:noHBand="0" w:noVBand="0"/>
        </w:tblPrEx>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09C4D04C" w14:textId="4E5034C3" w:rsidR="006E6633" w:rsidRPr="003E619F" w:rsidRDefault="006E6633" w:rsidP="00B4196D">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sidR="00377A3B">
              <w:rPr>
                <w:rFonts w:asciiTheme="majorHAnsi" w:hAnsiTheme="majorHAnsi"/>
                <w:b/>
                <w:bCs/>
                <w:sz w:val="22"/>
                <w:szCs w:val="22"/>
                <w:lang w:val="fr-CH"/>
              </w:rPr>
              <w:t>site « Junior</w:t>
            </w:r>
            <w:r>
              <w:rPr>
                <w:rFonts w:asciiTheme="majorHAnsi" w:hAnsiTheme="majorHAnsi"/>
                <w:b/>
                <w:bCs/>
                <w:sz w:val="22"/>
                <w:szCs w:val="22"/>
                <w:lang w:val="fr-CH"/>
              </w:rPr>
              <w:t> »</w:t>
            </w:r>
            <w:r w:rsidR="00F370A5">
              <w:rPr>
                <w:rFonts w:asciiTheme="majorHAnsi" w:hAnsiTheme="majorHAnsi"/>
                <w:b/>
                <w:bCs/>
                <w:sz w:val="22"/>
                <w:szCs w:val="22"/>
                <w:lang w:val="fr-CH"/>
              </w:rPr>
              <w:t xml:space="preserve">           </w:t>
            </w:r>
            <w:r>
              <w:rPr>
                <w:rFonts w:asciiTheme="majorHAnsi" w:hAnsiTheme="majorHAnsi"/>
                <w:b/>
                <w:bCs/>
                <w:sz w:val="22"/>
                <w:szCs w:val="22"/>
                <w:lang w:val="fr-CH"/>
              </w:rPr>
              <w:t xml:space="preserve"> </w:t>
            </w:r>
            <w:r w:rsidRPr="00F370A5">
              <w:rPr>
                <w:rFonts w:asciiTheme="majorHAnsi" w:hAnsiTheme="majorHAnsi"/>
                <w:sz w:val="22"/>
                <w:szCs w:val="22"/>
                <w:lang w:val="fr-CH"/>
              </w:rPr>
              <w:t>www.</w:t>
            </w:r>
            <w:r w:rsidR="00F370A5" w:rsidRPr="00F370A5">
              <w:rPr>
                <w:rFonts w:asciiTheme="majorHAnsi" w:hAnsiTheme="majorHAnsi"/>
                <w:sz w:val="22"/>
                <w:szCs w:val="22"/>
                <w:lang w:val="fr-CH"/>
              </w:rPr>
              <w:t>junior-deutsch.ch</w:t>
            </w:r>
          </w:p>
        </w:tc>
        <w:tc>
          <w:tcPr>
            <w:tcW w:w="9513" w:type="dxa"/>
            <w:tcBorders>
              <w:top w:val="single" w:sz="8" w:space="0" w:color="auto"/>
              <w:left w:val="single" w:sz="18" w:space="0" w:color="auto"/>
              <w:bottom w:val="single" w:sz="18" w:space="0" w:color="auto"/>
              <w:right w:val="single" w:sz="4" w:space="0" w:color="auto"/>
            </w:tcBorders>
            <w:vAlign w:val="center"/>
          </w:tcPr>
          <w:p w14:paraId="5E77A177" w14:textId="77777777" w:rsidR="006E6633" w:rsidRDefault="006E6633" w:rsidP="00B4196D">
            <w:pPr>
              <w:rPr>
                <w:rFonts w:asciiTheme="majorHAnsi" w:hAnsiTheme="majorHAnsi"/>
                <w:lang w:val="fr-CH"/>
              </w:rPr>
            </w:pPr>
            <w:r>
              <w:rPr>
                <w:rFonts w:asciiTheme="majorHAnsi" w:hAnsiTheme="majorHAnsi"/>
                <w:lang w:val="fr-CH"/>
              </w:rPr>
              <w:t>Ex 1 : référence à l’exercice 1 du KB (2 niveaux de difficulté)</w:t>
            </w:r>
          </w:p>
          <w:p w14:paraId="2E7A325D" w14:textId="77777777" w:rsidR="006E6633" w:rsidRDefault="006E6633" w:rsidP="00B4196D">
            <w:pPr>
              <w:rPr>
                <w:rFonts w:asciiTheme="majorHAnsi" w:hAnsiTheme="majorHAnsi"/>
                <w:lang w:val="fr-CH"/>
              </w:rPr>
            </w:pPr>
            <w:r>
              <w:rPr>
                <w:rFonts w:asciiTheme="majorHAnsi" w:hAnsiTheme="majorHAnsi"/>
                <w:lang w:val="fr-CH"/>
              </w:rPr>
              <w:t>Ex. 2 : référence à l’exercice 3 du KB</w:t>
            </w:r>
          </w:p>
          <w:p w14:paraId="20EAF55A" w14:textId="77777777" w:rsidR="006E6633" w:rsidRDefault="006E6633" w:rsidP="00B4196D">
            <w:pPr>
              <w:rPr>
                <w:rFonts w:asciiTheme="majorHAnsi" w:hAnsiTheme="majorHAnsi"/>
                <w:lang w:val="fr-CH"/>
              </w:rPr>
            </w:pPr>
            <w:r>
              <w:rPr>
                <w:rFonts w:asciiTheme="majorHAnsi" w:hAnsiTheme="majorHAnsi"/>
                <w:lang w:val="fr-CH"/>
              </w:rPr>
              <w:t>Ex. 3 : référence à l’exercice 3 du KB</w:t>
            </w:r>
          </w:p>
          <w:p w14:paraId="70D32FD2" w14:textId="77777777" w:rsidR="006E6633" w:rsidRDefault="006E6633" w:rsidP="00B4196D">
            <w:pPr>
              <w:rPr>
                <w:rFonts w:asciiTheme="majorHAnsi" w:hAnsiTheme="majorHAnsi"/>
                <w:lang w:val="fr-CH"/>
              </w:rPr>
            </w:pPr>
            <w:r>
              <w:rPr>
                <w:rFonts w:asciiTheme="majorHAnsi" w:hAnsiTheme="majorHAnsi"/>
                <w:lang w:val="fr-CH"/>
              </w:rPr>
              <w:t>Ex. 4 : référence à l’exercice 1 de l’AB (2 niveaux de difficulté)</w:t>
            </w:r>
          </w:p>
          <w:p w14:paraId="70DE78FB" w14:textId="77777777" w:rsidR="006E6633" w:rsidRDefault="006E6633" w:rsidP="00B4196D">
            <w:pPr>
              <w:rPr>
                <w:rFonts w:asciiTheme="majorHAnsi" w:hAnsiTheme="majorHAnsi"/>
                <w:lang w:val="fr-CH"/>
              </w:rPr>
            </w:pPr>
            <w:r>
              <w:rPr>
                <w:rFonts w:asciiTheme="majorHAnsi" w:hAnsiTheme="majorHAnsi"/>
                <w:lang w:val="fr-CH"/>
              </w:rPr>
              <w:t>Ex. 5 : référence à l’exercice 4 du KB</w:t>
            </w:r>
          </w:p>
          <w:p w14:paraId="21D43264" w14:textId="77777777" w:rsidR="006E6633" w:rsidRDefault="006E6633" w:rsidP="00B4196D">
            <w:pPr>
              <w:rPr>
                <w:rFonts w:asciiTheme="majorHAnsi" w:hAnsiTheme="majorHAnsi"/>
                <w:lang w:val="fr-CH"/>
              </w:rPr>
            </w:pPr>
            <w:r>
              <w:rPr>
                <w:rFonts w:asciiTheme="majorHAnsi" w:hAnsiTheme="majorHAnsi"/>
                <w:lang w:val="fr-CH"/>
              </w:rPr>
              <w:t>Ex. 6 : référence à l’exercice 3 de l’AB</w:t>
            </w:r>
          </w:p>
          <w:p w14:paraId="649DEDE2" w14:textId="77777777" w:rsidR="006E6633" w:rsidRDefault="006E6633" w:rsidP="00B4196D">
            <w:pPr>
              <w:rPr>
                <w:rFonts w:asciiTheme="majorHAnsi" w:hAnsiTheme="majorHAnsi"/>
                <w:lang w:val="fr-CH"/>
              </w:rPr>
            </w:pPr>
            <w:r>
              <w:rPr>
                <w:rFonts w:asciiTheme="majorHAnsi" w:hAnsiTheme="majorHAnsi"/>
                <w:lang w:val="fr-CH"/>
              </w:rPr>
              <w:t>Ex. 7 : référence à l’exercice 5 de l’AB</w:t>
            </w:r>
          </w:p>
          <w:p w14:paraId="19BBE2DA" w14:textId="77777777" w:rsidR="006E6633" w:rsidRDefault="006E6633" w:rsidP="00B4196D">
            <w:pPr>
              <w:rPr>
                <w:rFonts w:asciiTheme="majorHAnsi" w:hAnsiTheme="majorHAnsi"/>
                <w:lang w:val="fr-CH"/>
              </w:rPr>
            </w:pPr>
            <w:r>
              <w:rPr>
                <w:rFonts w:asciiTheme="majorHAnsi" w:hAnsiTheme="majorHAnsi"/>
                <w:lang w:val="fr-CH"/>
              </w:rPr>
              <w:t>Ex. 8 : référence à l’exercice 5 de l’AB</w:t>
            </w:r>
          </w:p>
          <w:p w14:paraId="57FA8050" w14:textId="77777777" w:rsidR="006E6633" w:rsidRPr="00CA455E" w:rsidRDefault="006E6633" w:rsidP="00B4196D">
            <w:pPr>
              <w:rPr>
                <w:rFonts w:asciiTheme="majorHAnsi" w:hAnsiTheme="majorHAnsi"/>
                <w:lang w:val="fr-CH"/>
              </w:rPr>
            </w:pPr>
            <w:r>
              <w:rPr>
                <w:rFonts w:asciiTheme="majorHAnsi" w:hAnsiTheme="majorHAnsi"/>
                <w:lang w:val="fr-CH"/>
              </w:rPr>
              <w:t>Ex. 9 : référence à l’exercice 1 du KB</w:t>
            </w:r>
          </w:p>
        </w:tc>
        <w:tc>
          <w:tcPr>
            <w:tcW w:w="3528" w:type="dxa"/>
            <w:tcBorders>
              <w:top w:val="single" w:sz="8" w:space="0" w:color="auto"/>
              <w:left w:val="single" w:sz="4" w:space="0" w:color="auto"/>
              <w:bottom w:val="single" w:sz="18" w:space="0" w:color="auto"/>
              <w:right w:val="single" w:sz="18" w:space="0" w:color="auto"/>
            </w:tcBorders>
          </w:tcPr>
          <w:p w14:paraId="401962F7" w14:textId="77777777" w:rsidR="006E6633" w:rsidRPr="00CA455E" w:rsidRDefault="006E6633" w:rsidP="00B4196D">
            <w:pPr>
              <w:rPr>
                <w:rFonts w:asciiTheme="majorHAnsi" w:hAnsiTheme="majorHAnsi"/>
                <w:lang w:val="fr-CH"/>
              </w:rPr>
            </w:pPr>
          </w:p>
          <w:p w14:paraId="28F678C5" w14:textId="77777777" w:rsidR="006E6633" w:rsidRPr="00CA455E" w:rsidRDefault="006E6633" w:rsidP="00B4196D">
            <w:pPr>
              <w:rPr>
                <w:rFonts w:asciiTheme="majorHAnsi" w:hAnsiTheme="majorHAnsi"/>
                <w:lang w:val="fr-CH"/>
              </w:rPr>
            </w:pPr>
          </w:p>
        </w:tc>
      </w:tr>
    </w:tbl>
    <w:p w14:paraId="69F3D6C1" w14:textId="77777777" w:rsidR="006E6633" w:rsidRPr="00CA455E" w:rsidRDefault="006E6633" w:rsidP="006E6633">
      <w:pPr>
        <w:rPr>
          <w:rFonts w:asciiTheme="majorHAnsi" w:hAnsiTheme="majorHAnsi"/>
          <w:sz w:val="16"/>
          <w:lang w:val="fr-CH"/>
        </w:rPr>
      </w:pPr>
      <w:r w:rsidRPr="00CA455E">
        <w:rPr>
          <w:rFonts w:asciiTheme="majorHAnsi" w:hAnsiTheme="majorHAnsi"/>
          <w:sz w:val="16"/>
          <w:lang w:val="fr-CH"/>
        </w:rPr>
        <w:t xml:space="preserve">                                                                                                                                                                                                                                                        </w:t>
      </w:r>
    </w:p>
    <w:p w14:paraId="4A82A4B2" w14:textId="77777777" w:rsidR="006E6633" w:rsidRDefault="006E6633" w:rsidP="006E6633">
      <w:pPr>
        <w:rPr>
          <w:rFonts w:asciiTheme="majorHAnsi" w:hAnsiTheme="majorHAnsi"/>
          <w:sz w:val="20"/>
          <w:lang w:val="fr-CH"/>
        </w:rPr>
      </w:pPr>
    </w:p>
    <w:p w14:paraId="57D7CA15" w14:textId="77777777" w:rsidR="0064755B" w:rsidRDefault="0064755B" w:rsidP="006E6633">
      <w:pPr>
        <w:rPr>
          <w:rFonts w:asciiTheme="majorHAnsi" w:hAnsiTheme="majorHAnsi"/>
          <w:sz w:val="20"/>
          <w:lang w:val="fr-CH"/>
        </w:rPr>
      </w:pPr>
    </w:p>
    <w:p w14:paraId="5A102999" w14:textId="77777777" w:rsidR="0011429B" w:rsidRPr="00CA455E" w:rsidRDefault="0011429B" w:rsidP="006E6633">
      <w:pPr>
        <w:rPr>
          <w:rFonts w:asciiTheme="majorHAnsi" w:hAnsiTheme="majorHAnsi"/>
          <w:sz w:val="20"/>
          <w:lang w:val="fr-CH"/>
        </w:rPr>
      </w:pPr>
    </w:p>
    <w:p w14:paraId="10F520CD" w14:textId="77777777" w:rsidR="006E6633" w:rsidRDefault="006E6633" w:rsidP="006E6633">
      <w:pPr>
        <w:rPr>
          <w:rFonts w:asciiTheme="majorHAnsi" w:hAnsiTheme="majorHAnsi"/>
          <w:b/>
          <w:bCs/>
          <w:u w:val="single"/>
          <w:lang w:val="fr-CH"/>
        </w:rPr>
      </w:pPr>
      <w:r>
        <w:rPr>
          <w:rFonts w:asciiTheme="majorHAnsi" w:hAnsiTheme="majorHAnsi"/>
          <w:b/>
          <w:bCs/>
          <w:u w:val="single"/>
          <w:lang w:val="fr-CH"/>
        </w:rPr>
        <w:t>Matériel complémentaire disponible</w:t>
      </w:r>
    </w:p>
    <w:p w14:paraId="26F80DAC" w14:textId="77777777" w:rsidR="006E6633" w:rsidRPr="005C01AF" w:rsidRDefault="006E6633" w:rsidP="006E6633">
      <w:pPr>
        <w:rPr>
          <w:rFonts w:asciiTheme="majorHAnsi" w:hAnsiTheme="majorHAnsi"/>
          <w:bCs/>
          <w:lang w:val="fr-CH"/>
        </w:rPr>
      </w:pPr>
      <w:proofErr w:type="spellStart"/>
      <w:r w:rsidRPr="005C01AF">
        <w:rPr>
          <w:rFonts w:asciiTheme="majorHAnsi" w:hAnsiTheme="majorHAnsi"/>
          <w:bCs/>
          <w:lang w:val="fr-CH"/>
        </w:rPr>
        <w:t>Materialbox</w:t>
      </w:r>
      <w:proofErr w:type="spellEnd"/>
      <w:r w:rsidRPr="005C01AF">
        <w:rPr>
          <w:rFonts w:asciiTheme="majorHAnsi" w:hAnsiTheme="majorHAnsi"/>
          <w:bCs/>
          <w:lang w:val="fr-CH"/>
        </w:rPr>
        <w:t> : Poster « Mein Tag »</w:t>
      </w:r>
    </w:p>
    <w:p w14:paraId="153157FA" w14:textId="77777777" w:rsidR="006E6633" w:rsidRPr="005C01AF" w:rsidRDefault="006E6633" w:rsidP="006E6633">
      <w:pPr>
        <w:rPr>
          <w:rFonts w:asciiTheme="majorHAnsi" w:hAnsiTheme="majorHAnsi"/>
          <w:bCs/>
          <w:lang w:val="fr-CH"/>
        </w:rPr>
      </w:pPr>
      <w:r w:rsidRPr="005C01AF">
        <w:rPr>
          <w:rFonts w:asciiTheme="majorHAnsi" w:hAnsiTheme="majorHAnsi"/>
          <w:bCs/>
          <w:lang w:val="fr-CH"/>
        </w:rPr>
        <w:t xml:space="preserve">                         </w:t>
      </w:r>
      <w:proofErr w:type="spellStart"/>
      <w:r w:rsidRPr="005C01AF">
        <w:rPr>
          <w:rFonts w:asciiTheme="majorHAnsi" w:hAnsiTheme="majorHAnsi"/>
          <w:bCs/>
          <w:lang w:val="fr-CH"/>
        </w:rPr>
        <w:t>Flashcards</w:t>
      </w:r>
      <w:proofErr w:type="spellEnd"/>
      <w:r w:rsidRPr="005C01AF">
        <w:rPr>
          <w:rFonts w:asciiTheme="majorHAnsi" w:hAnsiTheme="majorHAnsi"/>
          <w:bCs/>
          <w:lang w:val="fr-CH"/>
        </w:rPr>
        <w:t> : 1 à 11</w:t>
      </w:r>
    </w:p>
    <w:p w14:paraId="2108D927" w14:textId="77777777" w:rsidR="006E6633" w:rsidRPr="00072A63" w:rsidRDefault="006E6633" w:rsidP="006E6633">
      <w:pPr>
        <w:rPr>
          <w:rFonts w:asciiTheme="majorHAnsi" w:hAnsiTheme="majorHAnsi"/>
          <w:bCs/>
          <w:lang w:val="fr-CH"/>
        </w:rPr>
      </w:pPr>
      <w:r w:rsidRPr="00072A63">
        <w:rPr>
          <w:rFonts w:asciiTheme="majorHAnsi" w:hAnsiTheme="majorHAnsi"/>
          <w:bCs/>
          <w:lang w:val="fr-CH"/>
        </w:rPr>
        <w:t xml:space="preserve">Site de l’animation : </w:t>
      </w:r>
      <w:hyperlink r:id="rId10" w:history="1">
        <w:r w:rsidRPr="00072A63">
          <w:rPr>
            <w:rStyle w:val="Lienhypertexte"/>
            <w:rFonts w:asciiTheme="majorHAnsi" w:hAnsiTheme="majorHAnsi"/>
            <w:bCs/>
            <w:lang w:val="fr-CH"/>
          </w:rPr>
          <w:t>http://animation.hepvs.ch/allemand/</w:t>
        </w:r>
      </w:hyperlink>
    </w:p>
    <w:p w14:paraId="6B7F8402" w14:textId="15F38305" w:rsidR="006E6633" w:rsidRPr="00072A63" w:rsidRDefault="00377A3B" w:rsidP="006E6633">
      <w:pPr>
        <w:rPr>
          <w:rFonts w:asciiTheme="majorHAnsi" w:hAnsiTheme="majorHAnsi"/>
          <w:bCs/>
          <w:lang w:val="fr-CH"/>
        </w:rPr>
      </w:pPr>
      <w:r>
        <w:rPr>
          <w:rFonts w:asciiTheme="majorHAnsi" w:hAnsiTheme="majorHAnsi"/>
          <w:bCs/>
          <w:lang w:val="fr-CH"/>
        </w:rPr>
        <w:t>Site de Junior</w:t>
      </w:r>
      <w:r w:rsidR="006E6633" w:rsidRPr="00072A63">
        <w:rPr>
          <w:rFonts w:asciiTheme="majorHAnsi" w:hAnsiTheme="majorHAnsi"/>
          <w:bCs/>
          <w:lang w:val="fr-CH"/>
        </w:rPr>
        <w:t xml:space="preserve">, enseignant : </w:t>
      </w:r>
      <w:hyperlink r:id="rId11" w:history="1">
        <w:r w:rsidR="006E6633" w:rsidRPr="00072A63">
          <w:rPr>
            <w:rStyle w:val="Lienhypertexte"/>
            <w:rFonts w:asciiTheme="majorHAnsi" w:hAnsiTheme="majorHAnsi"/>
            <w:bCs/>
            <w:lang w:val="fr-CH"/>
          </w:rPr>
          <w:t>http://romandie.klett-sprachen.de/</w:t>
        </w:r>
      </w:hyperlink>
      <w:r w:rsidR="006E6633" w:rsidRPr="00072A63">
        <w:rPr>
          <w:rFonts w:asciiTheme="majorHAnsi" w:hAnsiTheme="majorHAnsi"/>
          <w:bCs/>
          <w:lang w:val="fr-CH"/>
        </w:rPr>
        <w:t xml:space="preserve"> </w:t>
      </w:r>
    </w:p>
    <w:p w14:paraId="36DD6BC6" w14:textId="2F1D319F" w:rsidR="002F2C78" w:rsidRPr="00452134" w:rsidRDefault="002F2C78" w:rsidP="002F2C78">
      <w:pPr>
        <w:rPr>
          <w:rFonts w:asciiTheme="majorHAnsi" w:hAnsiTheme="majorHAnsi"/>
          <w:bCs/>
          <w:lang w:val="fr-CH"/>
        </w:rPr>
      </w:pPr>
      <w:r w:rsidRPr="00452134">
        <w:rPr>
          <w:rFonts w:asciiTheme="majorHAnsi" w:hAnsiTheme="majorHAnsi"/>
          <w:bCs/>
          <w:lang w:val="fr-CH"/>
        </w:rPr>
        <w:t>Explications complètes des jeux</w:t>
      </w:r>
      <w:r w:rsidR="005C7027">
        <w:rPr>
          <w:rFonts w:asciiTheme="majorHAnsi" w:hAnsiTheme="majorHAnsi"/>
          <w:bCs/>
          <w:lang w:val="fr-CH"/>
        </w:rPr>
        <w:t xml:space="preserve"> en allemand aux pages p. 24</w:t>
      </w:r>
      <w:r w:rsidR="00452134">
        <w:rPr>
          <w:rFonts w:asciiTheme="majorHAnsi" w:hAnsiTheme="majorHAnsi"/>
          <w:bCs/>
          <w:lang w:val="fr-CH"/>
        </w:rPr>
        <w:t xml:space="preserve"> à 31 et en français aux pages 90</w:t>
      </w:r>
      <w:r w:rsidRPr="00452134">
        <w:rPr>
          <w:rFonts w:asciiTheme="majorHAnsi" w:hAnsiTheme="majorHAnsi"/>
          <w:bCs/>
          <w:lang w:val="fr-CH"/>
        </w:rPr>
        <w:t xml:space="preserve"> à 97. Des consignes de je</w:t>
      </w:r>
      <w:r w:rsidR="00452134">
        <w:rPr>
          <w:rFonts w:asciiTheme="majorHAnsi" w:hAnsiTheme="majorHAnsi"/>
          <w:bCs/>
          <w:lang w:val="fr-CH"/>
        </w:rPr>
        <w:t>ux sont disponibles à la page 24</w:t>
      </w:r>
      <w:r w:rsidRPr="00452134">
        <w:rPr>
          <w:rFonts w:asciiTheme="majorHAnsi" w:hAnsiTheme="majorHAnsi"/>
          <w:bCs/>
          <w:lang w:val="fr-CH"/>
        </w:rPr>
        <w:t>.</w:t>
      </w:r>
    </w:p>
    <w:p w14:paraId="677C5375" w14:textId="34062F68" w:rsidR="002F2C78" w:rsidRDefault="002F2C78" w:rsidP="002F2C78">
      <w:pPr>
        <w:rPr>
          <w:rFonts w:asciiTheme="majorHAnsi" w:hAnsiTheme="majorHAnsi"/>
          <w:bCs/>
          <w:lang w:val="fr-CH"/>
        </w:rPr>
      </w:pPr>
      <w:r w:rsidRPr="00452134">
        <w:rPr>
          <w:rFonts w:asciiTheme="majorHAnsi" w:hAnsiTheme="majorHAnsi"/>
          <w:bCs/>
          <w:lang w:val="fr-CH"/>
        </w:rPr>
        <w:t>Les corrigés des exercices de l’</w:t>
      </w:r>
      <w:proofErr w:type="spellStart"/>
      <w:r w:rsidRPr="00452134">
        <w:rPr>
          <w:rFonts w:asciiTheme="majorHAnsi" w:hAnsiTheme="majorHAnsi"/>
          <w:bCs/>
          <w:lang w:val="fr-CH"/>
        </w:rPr>
        <w:t>Arbeitsbuch</w:t>
      </w:r>
      <w:proofErr w:type="spellEnd"/>
      <w:r w:rsidRPr="00452134">
        <w:rPr>
          <w:rFonts w:asciiTheme="majorHAnsi" w:hAnsiTheme="majorHAnsi"/>
          <w:bCs/>
          <w:lang w:val="fr-CH"/>
        </w:rPr>
        <w:t xml:space="preserve"> son</w:t>
      </w:r>
      <w:r w:rsidR="005D622A">
        <w:rPr>
          <w:rFonts w:asciiTheme="majorHAnsi" w:hAnsiTheme="majorHAnsi"/>
          <w:bCs/>
          <w:lang w:val="fr-CH"/>
        </w:rPr>
        <w:t>t transcrits aux pages 159 à 163</w:t>
      </w:r>
      <w:r w:rsidRPr="00452134">
        <w:rPr>
          <w:rFonts w:asciiTheme="majorHAnsi" w:hAnsiTheme="majorHAnsi"/>
          <w:bCs/>
          <w:lang w:val="fr-CH"/>
        </w:rPr>
        <w:t>.</w:t>
      </w:r>
    </w:p>
    <w:p w14:paraId="279AA91D" w14:textId="77777777" w:rsidR="002F2C78" w:rsidRDefault="002F2C78" w:rsidP="002F2C78">
      <w:pPr>
        <w:rPr>
          <w:rFonts w:asciiTheme="majorHAnsi" w:hAnsiTheme="majorHAnsi"/>
          <w:bCs/>
          <w:lang w:val="fr-CH"/>
        </w:rPr>
      </w:pPr>
    </w:p>
    <w:p w14:paraId="73568FCE" w14:textId="77777777" w:rsidR="002F2C78" w:rsidRDefault="002F2C78" w:rsidP="002F2C78">
      <w:pPr>
        <w:pStyle w:val="Titre4"/>
        <w:rPr>
          <w:rFonts w:asciiTheme="majorHAnsi" w:hAnsiTheme="majorHAnsi" w:cstheme="majorHAnsi"/>
          <w:lang w:val="fr-FR"/>
        </w:rPr>
      </w:pPr>
      <w:r>
        <w:rPr>
          <w:rFonts w:asciiTheme="majorHAnsi" w:hAnsiTheme="majorHAnsi" w:cstheme="majorHAnsi"/>
          <w:lang w:val="fr-FR"/>
        </w:rPr>
        <w:t>Matériel utilisé :</w:t>
      </w:r>
    </w:p>
    <w:p w14:paraId="5AD7BC9C" w14:textId="1347A280" w:rsidR="002F2C78" w:rsidRPr="00321AC2" w:rsidRDefault="00321AC2" w:rsidP="002F2C78">
      <w:pPr>
        <w:rPr>
          <w:rFonts w:asciiTheme="majorHAnsi" w:hAnsiTheme="majorHAnsi" w:cstheme="majorHAnsi"/>
        </w:rPr>
      </w:pPr>
      <w:r>
        <w:rPr>
          <w:rFonts w:asciiTheme="majorHAnsi" w:hAnsiTheme="majorHAnsi" w:cstheme="majorHAnsi"/>
        </w:rPr>
        <w:t>LHB p.165</w:t>
      </w:r>
      <w:r w:rsidR="002F2C78" w:rsidRPr="00321AC2">
        <w:rPr>
          <w:rFonts w:asciiTheme="majorHAnsi" w:hAnsiTheme="majorHAnsi" w:cstheme="majorHAnsi"/>
        </w:rPr>
        <w:t xml:space="preserve">, </w:t>
      </w:r>
      <w:proofErr w:type="spellStart"/>
      <w:r w:rsidR="002F2C78" w:rsidRPr="00321AC2">
        <w:rPr>
          <w:rFonts w:asciiTheme="majorHAnsi" w:hAnsiTheme="majorHAnsi" w:cstheme="majorHAnsi"/>
        </w:rPr>
        <w:t>chunks</w:t>
      </w:r>
      <w:proofErr w:type="spellEnd"/>
      <w:r w:rsidR="002F2C78" w:rsidRPr="00321AC2">
        <w:rPr>
          <w:rFonts w:asciiTheme="majorHAnsi" w:hAnsiTheme="majorHAnsi" w:cstheme="majorHAnsi"/>
        </w:rPr>
        <w:t xml:space="preserve"> élèves + tableau des consignes élèves de l’animation</w:t>
      </w:r>
    </w:p>
    <w:p w14:paraId="216B805E" w14:textId="318DB30B" w:rsidR="002F2C78" w:rsidRPr="00D300C8" w:rsidRDefault="00377A3B" w:rsidP="002F2C78">
      <w:pPr>
        <w:rPr>
          <w:rFonts w:asciiTheme="majorHAnsi" w:hAnsiTheme="majorHAnsi" w:cstheme="majorHAnsi"/>
          <w:color w:val="548DD4" w:themeColor="text2" w:themeTint="99"/>
          <w:lang w:val="de-CH"/>
        </w:rPr>
      </w:pPr>
      <w:r>
        <w:rPr>
          <w:rFonts w:asciiTheme="majorHAnsi" w:hAnsiTheme="majorHAnsi" w:cstheme="majorHAnsi"/>
          <w:color w:val="548DD4" w:themeColor="text2" w:themeTint="99"/>
          <w:lang w:val="de-CH"/>
        </w:rPr>
        <w:t>Kopiervorlage</w:t>
      </w:r>
      <w:r w:rsidR="006827CD" w:rsidRPr="00D300C8">
        <w:rPr>
          <w:rFonts w:asciiTheme="majorHAnsi" w:hAnsiTheme="majorHAnsi" w:cstheme="majorHAnsi"/>
          <w:color w:val="548DD4" w:themeColor="text2" w:themeTint="99"/>
          <w:lang w:val="de-CH"/>
        </w:rPr>
        <w:t xml:space="preserve"> 1 (p.124</w:t>
      </w:r>
      <w:r w:rsidR="002F2C78" w:rsidRPr="00D300C8">
        <w:rPr>
          <w:rFonts w:asciiTheme="majorHAnsi" w:hAnsiTheme="majorHAnsi" w:cstheme="majorHAnsi"/>
          <w:color w:val="548DD4" w:themeColor="text2" w:themeTint="99"/>
          <w:lang w:val="de-CH"/>
        </w:rPr>
        <w:t xml:space="preserve"> </w:t>
      </w:r>
      <w:r w:rsidR="001F4275" w:rsidRPr="00D300C8">
        <w:rPr>
          <w:rFonts w:asciiTheme="majorHAnsi" w:hAnsiTheme="majorHAnsi" w:cstheme="majorHAnsi"/>
          <w:color w:val="548DD4" w:themeColor="text2" w:themeTint="99"/>
          <w:lang w:val="de-CH"/>
        </w:rPr>
        <w:t>LHB)</w:t>
      </w:r>
    </w:p>
    <w:p w14:paraId="34286BDE" w14:textId="2DDCBDDE" w:rsidR="002F2C78" w:rsidRPr="006E6633" w:rsidRDefault="002F2C78" w:rsidP="002F2C78">
      <w:pPr>
        <w:rPr>
          <w:rFonts w:asciiTheme="majorHAnsi" w:hAnsiTheme="majorHAnsi" w:cstheme="majorHAnsi"/>
          <w:lang w:val="de-CH"/>
        </w:rPr>
      </w:pPr>
      <w:r w:rsidRPr="006E6633">
        <w:rPr>
          <w:rFonts w:asciiTheme="majorHAnsi" w:hAnsiTheme="majorHAnsi" w:cstheme="majorHAnsi"/>
          <w:lang w:val="de-CH"/>
        </w:rPr>
        <w:t>CD KB plage 2</w:t>
      </w:r>
      <w:r w:rsidR="001F4275" w:rsidRPr="006E6633">
        <w:rPr>
          <w:rFonts w:asciiTheme="majorHAnsi" w:hAnsiTheme="majorHAnsi" w:cstheme="majorHAnsi"/>
          <w:lang w:val="de-CH"/>
        </w:rPr>
        <w:t>-3-4-5</w:t>
      </w:r>
    </w:p>
    <w:p w14:paraId="0DBEF5B3" w14:textId="086CB356" w:rsidR="002F2C78" w:rsidRPr="003E5B12" w:rsidRDefault="002F2C78" w:rsidP="002F2C78">
      <w:pPr>
        <w:rPr>
          <w:rFonts w:asciiTheme="majorHAnsi" w:hAnsiTheme="majorHAnsi" w:cstheme="majorHAnsi"/>
          <w:lang w:val="fr-CH"/>
        </w:rPr>
      </w:pPr>
      <w:r w:rsidRPr="003E5B12">
        <w:rPr>
          <w:rFonts w:asciiTheme="majorHAnsi" w:hAnsiTheme="majorHAnsi" w:cstheme="majorHAnsi"/>
          <w:lang w:val="fr-CH"/>
        </w:rPr>
        <w:t>CD AB plage 2</w:t>
      </w:r>
      <w:r w:rsidR="001F4275" w:rsidRPr="003E5B12">
        <w:rPr>
          <w:rFonts w:asciiTheme="majorHAnsi" w:hAnsiTheme="majorHAnsi" w:cstheme="majorHAnsi"/>
          <w:lang w:val="fr-CH"/>
        </w:rPr>
        <w:t>-3</w:t>
      </w:r>
    </w:p>
    <w:p w14:paraId="41ECB2E1" w14:textId="77777777" w:rsidR="005F5E0D" w:rsidRPr="003E5B12" w:rsidRDefault="005F5E0D">
      <w:pPr>
        <w:rPr>
          <w:rFonts w:asciiTheme="majorHAnsi" w:hAnsiTheme="majorHAnsi"/>
          <w:sz w:val="16"/>
          <w:lang w:val="fr-CH"/>
        </w:rPr>
      </w:pPr>
    </w:p>
    <w:p w14:paraId="62AEFC9B" w14:textId="77777777" w:rsidR="00323F90" w:rsidRPr="003E5B12" w:rsidRDefault="00323F90">
      <w:pPr>
        <w:rPr>
          <w:rFonts w:asciiTheme="majorHAnsi" w:hAnsiTheme="majorHAnsi"/>
          <w:sz w:val="16"/>
          <w:lang w:val="fr-CH"/>
        </w:rPr>
      </w:pPr>
    </w:p>
    <w:p w14:paraId="6E1DA8FD" w14:textId="77777777" w:rsidR="00323F90" w:rsidRPr="003E5B12" w:rsidRDefault="00323F90">
      <w:pPr>
        <w:rPr>
          <w:rFonts w:asciiTheme="majorHAnsi" w:hAnsiTheme="majorHAnsi"/>
          <w:sz w:val="16"/>
          <w:lang w:val="fr-CH"/>
        </w:rPr>
      </w:pPr>
    </w:p>
    <w:p w14:paraId="7880DF78" w14:textId="304A37D3" w:rsidR="00323F90" w:rsidRDefault="00323F90" w:rsidP="00323F90">
      <w:pPr>
        <w:rPr>
          <w:rFonts w:asciiTheme="majorHAnsi" w:hAnsiTheme="majorHAnsi"/>
          <w:sz w:val="16"/>
          <w:lang w:val="fr-CH"/>
        </w:rPr>
      </w:pPr>
      <w:r>
        <w:rPr>
          <w:rFonts w:asciiTheme="majorHAnsi" w:hAnsiTheme="majorHAnsi"/>
          <w:sz w:val="16"/>
          <w:lang w:val="fr-CH"/>
        </w:rPr>
        <w:t xml:space="preserve">                                                                                                                                                                                                                                                                                                                                         Animation primaire L2</w:t>
      </w:r>
    </w:p>
    <w:p w14:paraId="02E8D438" w14:textId="69E75D3F" w:rsidR="00323F90" w:rsidRPr="005813F2" w:rsidRDefault="00323F90">
      <w:pPr>
        <w:rPr>
          <w:rFonts w:asciiTheme="majorHAnsi" w:hAnsiTheme="majorHAnsi"/>
          <w:sz w:val="20"/>
          <w:lang w:val="fr-CH"/>
        </w:rPr>
      </w:pPr>
      <w:r>
        <w:rPr>
          <w:rFonts w:asciiTheme="majorHAnsi" w:hAnsiTheme="majorHAnsi"/>
          <w:sz w:val="16"/>
          <w:lang w:val="fr-CH"/>
        </w:rPr>
        <w:t xml:space="preserve">                                                                                                                                                                                                                                                                                                          </w:t>
      </w:r>
      <w:r w:rsidR="003E5B12">
        <w:rPr>
          <w:rFonts w:asciiTheme="majorHAnsi" w:hAnsiTheme="majorHAnsi"/>
          <w:sz w:val="16"/>
          <w:lang w:val="fr-CH"/>
        </w:rPr>
        <w:t xml:space="preserve">                               M</w:t>
      </w:r>
      <w:r>
        <w:rPr>
          <w:rFonts w:asciiTheme="majorHAnsi" w:hAnsiTheme="majorHAnsi"/>
          <w:sz w:val="16"/>
          <w:lang w:val="fr-CH"/>
        </w:rPr>
        <w:t>ai 2016</w:t>
      </w:r>
    </w:p>
    <w:sectPr w:rsidR="00323F90" w:rsidRPr="005813F2" w:rsidSect="00181EB7">
      <w:footerReference w:type="even" r:id="rId12"/>
      <w:footerReference w:type="default" r:id="rId13"/>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85F48" w14:textId="77777777" w:rsidR="009516D5" w:rsidRDefault="009516D5">
      <w:r>
        <w:separator/>
      </w:r>
    </w:p>
  </w:endnote>
  <w:endnote w:type="continuationSeparator" w:id="0">
    <w:p w14:paraId="2588DE96" w14:textId="77777777" w:rsidR="009516D5" w:rsidRDefault="0095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683E"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end"/>
    </w:r>
  </w:p>
  <w:p w14:paraId="10DAF223" w14:textId="77777777" w:rsidR="00642416" w:rsidRDefault="006424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A47A"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separate"/>
    </w:r>
    <w:r w:rsidR="00040E27">
      <w:rPr>
        <w:rStyle w:val="Numrodepage"/>
        <w:noProof/>
      </w:rPr>
      <w:t>1</w:t>
    </w:r>
    <w:r>
      <w:rPr>
        <w:rStyle w:val="Numrodepage"/>
      </w:rPr>
      <w:fldChar w:fldCharType="end"/>
    </w:r>
  </w:p>
  <w:p w14:paraId="5DB7A107" w14:textId="77777777" w:rsidR="00642416" w:rsidRDefault="006424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E096E" w14:textId="77777777" w:rsidR="009516D5" w:rsidRDefault="009516D5">
      <w:r>
        <w:separator/>
      </w:r>
    </w:p>
  </w:footnote>
  <w:footnote w:type="continuationSeparator" w:id="0">
    <w:p w14:paraId="40328143" w14:textId="77777777" w:rsidR="009516D5" w:rsidRDefault="00951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47"/>
    <w:multiLevelType w:val="hybridMultilevel"/>
    <w:tmpl w:val="81FE74F4"/>
    <w:lvl w:ilvl="0" w:tplc="817CCF5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3200EA5"/>
    <w:multiLevelType w:val="hybridMultilevel"/>
    <w:tmpl w:val="EB6C3BAA"/>
    <w:lvl w:ilvl="0" w:tplc="556EF87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3">
    <w:nsid w:val="0B7B0CFA"/>
    <w:multiLevelType w:val="hybridMultilevel"/>
    <w:tmpl w:val="FAF2975E"/>
    <w:lvl w:ilvl="0" w:tplc="A2E600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5">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76B78DD"/>
    <w:multiLevelType w:val="hybridMultilevel"/>
    <w:tmpl w:val="1E1C77B6"/>
    <w:lvl w:ilvl="0" w:tplc="7BF04A1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397D2027"/>
    <w:multiLevelType w:val="hybridMultilevel"/>
    <w:tmpl w:val="5F6E9D92"/>
    <w:lvl w:ilvl="0" w:tplc="E64EF31E">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3E7852C7"/>
    <w:multiLevelType w:val="hybridMultilevel"/>
    <w:tmpl w:val="D7580468"/>
    <w:lvl w:ilvl="0" w:tplc="1B84ECF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5E81584D"/>
    <w:multiLevelType w:val="hybridMultilevel"/>
    <w:tmpl w:val="14D6C922"/>
    <w:lvl w:ilvl="0" w:tplc="52FACD0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63E3373A"/>
    <w:multiLevelType w:val="hybridMultilevel"/>
    <w:tmpl w:val="11B4808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65815BF2"/>
    <w:multiLevelType w:val="hybridMultilevel"/>
    <w:tmpl w:val="C04CB862"/>
    <w:lvl w:ilvl="0" w:tplc="93EC32A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6BA73143"/>
    <w:multiLevelType w:val="hybridMultilevel"/>
    <w:tmpl w:val="29728630"/>
    <w:lvl w:ilvl="0" w:tplc="7D42F07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730B33B3"/>
    <w:multiLevelType w:val="hybridMultilevel"/>
    <w:tmpl w:val="961060B8"/>
    <w:lvl w:ilvl="0" w:tplc="AD366AE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abstractNum w:abstractNumId="17">
    <w:nsid w:val="7D2844FA"/>
    <w:multiLevelType w:val="hybridMultilevel"/>
    <w:tmpl w:val="F426FC38"/>
    <w:lvl w:ilvl="0" w:tplc="3BF6A68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7"/>
  </w:num>
  <w:num w:numId="6">
    <w:abstractNumId w:val="10"/>
  </w:num>
  <w:num w:numId="7">
    <w:abstractNumId w:val="8"/>
  </w:num>
  <w:num w:numId="8">
    <w:abstractNumId w:val="1"/>
  </w:num>
  <w:num w:numId="9">
    <w:abstractNumId w:val="17"/>
  </w:num>
  <w:num w:numId="10">
    <w:abstractNumId w:val="12"/>
  </w:num>
  <w:num w:numId="11">
    <w:abstractNumId w:val="11"/>
  </w:num>
  <w:num w:numId="12">
    <w:abstractNumId w:val="14"/>
  </w:num>
  <w:num w:numId="13">
    <w:abstractNumId w:val="15"/>
  </w:num>
  <w:num w:numId="14">
    <w:abstractNumId w:val="3"/>
  </w:num>
  <w:num w:numId="15">
    <w:abstractNumId w:val="6"/>
  </w:num>
  <w:num w:numId="16">
    <w:abstractNumId w:val="0"/>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0D"/>
    <w:rsid w:val="00010E9E"/>
    <w:rsid w:val="000221FA"/>
    <w:rsid w:val="00040E27"/>
    <w:rsid w:val="000436FD"/>
    <w:rsid w:val="00085562"/>
    <w:rsid w:val="00090D09"/>
    <w:rsid w:val="000979A0"/>
    <w:rsid w:val="000A15C0"/>
    <w:rsid w:val="000A3932"/>
    <w:rsid w:val="000B1C60"/>
    <w:rsid w:val="000B2639"/>
    <w:rsid w:val="000C08C1"/>
    <w:rsid w:val="000C1CBD"/>
    <w:rsid w:val="000E1692"/>
    <w:rsid w:val="000F4E8A"/>
    <w:rsid w:val="00103659"/>
    <w:rsid w:val="0011429B"/>
    <w:rsid w:val="00126242"/>
    <w:rsid w:val="0015676A"/>
    <w:rsid w:val="0015792F"/>
    <w:rsid w:val="001621AB"/>
    <w:rsid w:val="001705DA"/>
    <w:rsid w:val="00172C88"/>
    <w:rsid w:val="00181EB7"/>
    <w:rsid w:val="001848CB"/>
    <w:rsid w:val="0018540F"/>
    <w:rsid w:val="00195418"/>
    <w:rsid w:val="0019707B"/>
    <w:rsid w:val="001B7840"/>
    <w:rsid w:val="001C3D8D"/>
    <w:rsid w:val="001C46AC"/>
    <w:rsid w:val="001C77C5"/>
    <w:rsid w:val="001D1F70"/>
    <w:rsid w:val="001D2894"/>
    <w:rsid w:val="001E590A"/>
    <w:rsid w:val="001F4275"/>
    <w:rsid w:val="00200EAD"/>
    <w:rsid w:val="002101B7"/>
    <w:rsid w:val="00223E42"/>
    <w:rsid w:val="00241FC6"/>
    <w:rsid w:val="002427DD"/>
    <w:rsid w:val="002515F5"/>
    <w:rsid w:val="00271DF0"/>
    <w:rsid w:val="00272FB8"/>
    <w:rsid w:val="00276AD6"/>
    <w:rsid w:val="002955EA"/>
    <w:rsid w:val="002B2955"/>
    <w:rsid w:val="002B4074"/>
    <w:rsid w:val="002C1DB2"/>
    <w:rsid w:val="002C5BBA"/>
    <w:rsid w:val="002F2C78"/>
    <w:rsid w:val="002F70D3"/>
    <w:rsid w:val="00321AC2"/>
    <w:rsid w:val="00323F90"/>
    <w:rsid w:val="0033149A"/>
    <w:rsid w:val="003316BA"/>
    <w:rsid w:val="00331E35"/>
    <w:rsid w:val="00343B45"/>
    <w:rsid w:val="0034405B"/>
    <w:rsid w:val="00347BC0"/>
    <w:rsid w:val="00354964"/>
    <w:rsid w:val="00356D5B"/>
    <w:rsid w:val="00356E3A"/>
    <w:rsid w:val="00361E0B"/>
    <w:rsid w:val="00377A3B"/>
    <w:rsid w:val="003A2B6B"/>
    <w:rsid w:val="003C5176"/>
    <w:rsid w:val="003D00C7"/>
    <w:rsid w:val="003D2B55"/>
    <w:rsid w:val="003E3A94"/>
    <w:rsid w:val="003E5B12"/>
    <w:rsid w:val="003E619F"/>
    <w:rsid w:val="003E72DA"/>
    <w:rsid w:val="003F2839"/>
    <w:rsid w:val="00406292"/>
    <w:rsid w:val="004120FE"/>
    <w:rsid w:val="00417CBB"/>
    <w:rsid w:val="0043137D"/>
    <w:rsid w:val="00437644"/>
    <w:rsid w:val="004455AC"/>
    <w:rsid w:val="00452134"/>
    <w:rsid w:val="00453767"/>
    <w:rsid w:val="00473790"/>
    <w:rsid w:val="00481B6D"/>
    <w:rsid w:val="004C1AF7"/>
    <w:rsid w:val="004C236B"/>
    <w:rsid w:val="004C7F85"/>
    <w:rsid w:val="004F2350"/>
    <w:rsid w:val="004F2387"/>
    <w:rsid w:val="00511EA1"/>
    <w:rsid w:val="005274CD"/>
    <w:rsid w:val="00547878"/>
    <w:rsid w:val="00556FEA"/>
    <w:rsid w:val="0055727C"/>
    <w:rsid w:val="00573193"/>
    <w:rsid w:val="00576907"/>
    <w:rsid w:val="005813F2"/>
    <w:rsid w:val="00586304"/>
    <w:rsid w:val="0059208F"/>
    <w:rsid w:val="005B49C7"/>
    <w:rsid w:val="005C1A67"/>
    <w:rsid w:val="005C7027"/>
    <w:rsid w:val="005D622A"/>
    <w:rsid w:val="005E625A"/>
    <w:rsid w:val="005F5E0D"/>
    <w:rsid w:val="00605FC5"/>
    <w:rsid w:val="00612BFE"/>
    <w:rsid w:val="00614D7A"/>
    <w:rsid w:val="00641909"/>
    <w:rsid w:val="00642350"/>
    <w:rsid w:val="00642416"/>
    <w:rsid w:val="0064755B"/>
    <w:rsid w:val="006827CD"/>
    <w:rsid w:val="00691506"/>
    <w:rsid w:val="0069785E"/>
    <w:rsid w:val="006B2648"/>
    <w:rsid w:val="006B3709"/>
    <w:rsid w:val="006B753C"/>
    <w:rsid w:val="006C64FF"/>
    <w:rsid w:val="006E6633"/>
    <w:rsid w:val="006F0665"/>
    <w:rsid w:val="006F5EB8"/>
    <w:rsid w:val="006F6A35"/>
    <w:rsid w:val="00703207"/>
    <w:rsid w:val="007071A0"/>
    <w:rsid w:val="00723788"/>
    <w:rsid w:val="007237F4"/>
    <w:rsid w:val="00742E72"/>
    <w:rsid w:val="0076001E"/>
    <w:rsid w:val="007657DC"/>
    <w:rsid w:val="00777901"/>
    <w:rsid w:val="00790A62"/>
    <w:rsid w:val="00792A76"/>
    <w:rsid w:val="00797270"/>
    <w:rsid w:val="007B19E4"/>
    <w:rsid w:val="007B2A54"/>
    <w:rsid w:val="007D00EA"/>
    <w:rsid w:val="007D280F"/>
    <w:rsid w:val="00803E2D"/>
    <w:rsid w:val="008344D5"/>
    <w:rsid w:val="00842755"/>
    <w:rsid w:val="00853CB2"/>
    <w:rsid w:val="0086011B"/>
    <w:rsid w:val="00874A75"/>
    <w:rsid w:val="00887C36"/>
    <w:rsid w:val="00895AAE"/>
    <w:rsid w:val="0089697B"/>
    <w:rsid w:val="008D6255"/>
    <w:rsid w:val="008D7F40"/>
    <w:rsid w:val="008F0643"/>
    <w:rsid w:val="008F1492"/>
    <w:rsid w:val="00906750"/>
    <w:rsid w:val="0091207C"/>
    <w:rsid w:val="00920020"/>
    <w:rsid w:val="0093413A"/>
    <w:rsid w:val="00942FDE"/>
    <w:rsid w:val="009463C9"/>
    <w:rsid w:val="009516D5"/>
    <w:rsid w:val="0095792E"/>
    <w:rsid w:val="00957931"/>
    <w:rsid w:val="00960A29"/>
    <w:rsid w:val="009626F2"/>
    <w:rsid w:val="009662D0"/>
    <w:rsid w:val="00966E9F"/>
    <w:rsid w:val="009727A6"/>
    <w:rsid w:val="0097733F"/>
    <w:rsid w:val="009856CD"/>
    <w:rsid w:val="009A1332"/>
    <w:rsid w:val="009A1FB4"/>
    <w:rsid w:val="009B2A9F"/>
    <w:rsid w:val="009B58F1"/>
    <w:rsid w:val="009C034F"/>
    <w:rsid w:val="009E51E6"/>
    <w:rsid w:val="009F5A8F"/>
    <w:rsid w:val="00A043B4"/>
    <w:rsid w:val="00A062E3"/>
    <w:rsid w:val="00A117AA"/>
    <w:rsid w:val="00A22CAA"/>
    <w:rsid w:val="00A34CE0"/>
    <w:rsid w:val="00A4151F"/>
    <w:rsid w:val="00A50270"/>
    <w:rsid w:val="00A53A20"/>
    <w:rsid w:val="00A64351"/>
    <w:rsid w:val="00A95334"/>
    <w:rsid w:val="00AB004D"/>
    <w:rsid w:val="00AC7156"/>
    <w:rsid w:val="00AC7CEF"/>
    <w:rsid w:val="00AE519C"/>
    <w:rsid w:val="00B12620"/>
    <w:rsid w:val="00B13D32"/>
    <w:rsid w:val="00B20556"/>
    <w:rsid w:val="00B437BB"/>
    <w:rsid w:val="00B50476"/>
    <w:rsid w:val="00B51C87"/>
    <w:rsid w:val="00B53D56"/>
    <w:rsid w:val="00B5435F"/>
    <w:rsid w:val="00B74A64"/>
    <w:rsid w:val="00BA50BD"/>
    <w:rsid w:val="00BD6393"/>
    <w:rsid w:val="00C142B3"/>
    <w:rsid w:val="00C14751"/>
    <w:rsid w:val="00C31704"/>
    <w:rsid w:val="00C41A81"/>
    <w:rsid w:val="00C4255E"/>
    <w:rsid w:val="00C6168B"/>
    <w:rsid w:val="00C624BB"/>
    <w:rsid w:val="00C67B2B"/>
    <w:rsid w:val="00C7372D"/>
    <w:rsid w:val="00C92CFE"/>
    <w:rsid w:val="00CB7DA3"/>
    <w:rsid w:val="00CE70FE"/>
    <w:rsid w:val="00D115F5"/>
    <w:rsid w:val="00D300C8"/>
    <w:rsid w:val="00D31092"/>
    <w:rsid w:val="00D36F04"/>
    <w:rsid w:val="00D40A81"/>
    <w:rsid w:val="00D4659C"/>
    <w:rsid w:val="00D472CA"/>
    <w:rsid w:val="00D62EDF"/>
    <w:rsid w:val="00D644F3"/>
    <w:rsid w:val="00D76FF1"/>
    <w:rsid w:val="00DA6A73"/>
    <w:rsid w:val="00DB5AC6"/>
    <w:rsid w:val="00DD16BB"/>
    <w:rsid w:val="00DD3AE1"/>
    <w:rsid w:val="00DD528C"/>
    <w:rsid w:val="00E0548A"/>
    <w:rsid w:val="00E200BE"/>
    <w:rsid w:val="00E503C9"/>
    <w:rsid w:val="00E67468"/>
    <w:rsid w:val="00E761B6"/>
    <w:rsid w:val="00E8096F"/>
    <w:rsid w:val="00E80C24"/>
    <w:rsid w:val="00E964C6"/>
    <w:rsid w:val="00EC5DB9"/>
    <w:rsid w:val="00ED50AD"/>
    <w:rsid w:val="00EF18D4"/>
    <w:rsid w:val="00EF1BE5"/>
    <w:rsid w:val="00F17F76"/>
    <w:rsid w:val="00F22513"/>
    <w:rsid w:val="00F32D1C"/>
    <w:rsid w:val="00F370A5"/>
    <w:rsid w:val="00F50CA3"/>
    <w:rsid w:val="00F51FD4"/>
    <w:rsid w:val="00F534F1"/>
    <w:rsid w:val="00F61245"/>
    <w:rsid w:val="00F67B3F"/>
    <w:rsid w:val="00F70753"/>
    <w:rsid w:val="00F73F1E"/>
    <w:rsid w:val="00F76F4D"/>
    <w:rsid w:val="00F876BB"/>
    <w:rsid w:val="00F93678"/>
    <w:rsid w:val="00F93982"/>
    <w:rsid w:val="00FA2E58"/>
    <w:rsid w:val="00FB0393"/>
    <w:rsid w:val="00FB09B4"/>
    <w:rsid w:val="00FC2CFA"/>
    <w:rsid w:val="00FE44F5"/>
    <w:rsid w:val="00FF1729"/>
    <w:rsid w:val="00FF1E0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4120FE"/>
    <w:rPr>
      <w:b/>
      <w:bCs/>
      <w:sz w:val="28"/>
      <w:szCs w:val="24"/>
      <w:lang w:val="fr-CH"/>
    </w:rPr>
  </w:style>
  <w:style w:type="character" w:customStyle="1" w:styleId="Titre4Car">
    <w:name w:val="Titre 4 Car"/>
    <w:basedOn w:val="Policepardfaut"/>
    <w:link w:val="Titre4"/>
    <w:rsid w:val="002F2C78"/>
    <w:rPr>
      <w:b/>
      <w:bCs/>
      <w:sz w:val="24"/>
      <w:szCs w:val="24"/>
      <w:u w:val="single"/>
      <w:lang w:val="fr-CH"/>
    </w:rPr>
  </w:style>
  <w:style w:type="table" w:styleId="Grilledutableau">
    <w:name w:val="Table Grid"/>
    <w:basedOn w:val="TableauNormal"/>
    <w:rsid w:val="00A22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4120FE"/>
    <w:rPr>
      <w:b/>
      <w:bCs/>
      <w:sz w:val="28"/>
      <w:szCs w:val="24"/>
      <w:lang w:val="fr-CH"/>
    </w:rPr>
  </w:style>
  <w:style w:type="character" w:customStyle="1" w:styleId="Titre4Car">
    <w:name w:val="Titre 4 Car"/>
    <w:basedOn w:val="Policepardfaut"/>
    <w:link w:val="Titre4"/>
    <w:rsid w:val="002F2C78"/>
    <w:rPr>
      <w:b/>
      <w:bCs/>
      <w:sz w:val="24"/>
      <w:szCs w:val="24"/>
      <w:u w:val="single"/>
      <w:lang w:val="fr-CH"/>
    </w:rPr>
  </w:style>
  <w:style w:type="table" w:styleId="Grilledutableau">
    <w:name w:val="Table Grid"/>
    <w:basedOn w:val="TableauNormal"/>
    <w:rsid w:val="00A22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07194">
      <w:bodyDiv w:val="1"/>
      <w:marLeft w:val="0"/>
      <w:marRight w:val="0"/>
      <w:marTop w:val="0"/>
      <w:marBottom w:val="0"/>
      <w:divBdr>
        <w:top w:val="none" w:sz="0" w:space="0" w:color="auto"/>
        <w:left w:val="none" w:sz="0" w:space="0" w:color="auto"/>
        <w:bottom w:val="none" w:sz="0" w:space="0" w:color="auto"/>
        <w:right w:val="none" w:sz="0" w:space="0" w:color="auto"/>
      </w:divBdr>
    </w:div>
    <w:div w:id="1620257154">
      <w:bodyDiv w:val="1"/>
      <w:marLeft w:val="0"/>
      <w:marRight w:val="0"/>
      <w:marTop w:val="0"/>
      <w:marBottom w:val="0"/>
      <w:divBdr>
        <w:top w:val="none" w:sz="0" w:space="0" w:color="auto"/>
        <w:left w:val="none" w:sz="0" w:space="0" w:color="auto"/>
        <w:bottom w:val="none" w:sz="0" w:space="0" w:color="auto"/>
        <w:right w:val="none" w:sz="0" w:space="0" w:color="auto"/>
      </w:divBdr>
    </w:div>
    <w:div w:id="1956059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mandie.klett-sprachen.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nimation.hepvs.ch/alleman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EABA-D2B4-4451-85A2-18B3513A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7102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SCI</cp:lastModifiedBy>
  <cp:revision>34</cp:revision>
  <cp:lastPrinted>2016-02-03T10:01:00Z</cp:lastPrinted>
  <dcterms:created xsi:type="dcterms:W3CDTF">2015-11-10T15:46:00Z</dcterms:created>
  <dcterms:modified xsi:type="dcterms:W3CDTF">2016-05-27T13:14:00Z</dcterms:modified>
</cp:coreProperties>
</file>