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3" w:type="dxa"/>
        <w:tblLook w:val="0000" w:firstRow="0" w:lastRow="0" w:firstColumn="0" w:lastColumn="0" w:noHBand="0" w:noVBand="0"/>
      </w:tblPr>
      <w:tblGrid>
        <w:gridCol w:w="4219"/>
        <w:gridCol w:w="6480"/>
        <w:gridCol w:w="5454"/>
      </w:tblGrid>
      <w:tr w:rsidR="005F5E0D" w:rsidRPr="00286A00" w:rsidTr="00872A77">
        <w:tc>
          <w:tcPr>
            <w:tcW w:w="4219" w:type="dxa"/>
          </w:tcPr>
          <w:p w:rsidR="005F5E0D" w:rsidRDefault="003316BA">
            <w:pPr>
              <w:pStyle w:val="En-tte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6075504" wp14:editId="62553066">
                  <wp:extent cx="1943100" cy="431800"/>
                  <wp:effectExtent l="0" t="0" r="12700" b="0"/>
                  <wp:docPr id="2" name="Image 2" descr="logo officiel HEP VS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ficiel HEP VS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5F5E0D" w:rsidRDefault="005F5E0D" w:rsidP="00453767">
            <w:pPr>
              <w:pStyle w:val="En-tte"/>
              <w:tabs>
                <w:tab w:val="left" w:pos="6384"/>
              </w:tabs>
            </w:pPr>
            <w:r>
              <w:t xml:space="preserve">        </w:t>
            </w:r>
            <w:r w:rsidR="00872A77">
              <w:rPr>
                <w:noProof/>
                <w:lang w:val="fr-CH" w:eastAsia="fr-CH"/>
              </w:rPr>
              <w:drawing>
                <wp:inline distT="0" distB="0" distL="0" distR="0" wp14:anchorId="22E19C3F" wp14:editId="4433EDE2">
                  <wp:extent cx="1390650" cy="742950"/>
                  <wp:effectExtent l="0" t="0" r="0" b="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56" cy="74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614038">
              <w:t xml:space="preserve">     </w:t>
            </w:r>
            <w:r>
              <w:t xml:space="preserve">  </w:t>
            </w:r>
            <w:r w:rsidR="00614038">
              <w:rPr>
                <w:noProof/>
                <w:lang w:val="fr-CH" w:eastAsia="fr-CH"/>
              </w:rPr>
              <w:drawing>
                <wp:inline distT="0" distB="0" distL="0" distR="0" wp14:anchorId="2F57303D" wp14:editId="0DF67AF2">
                  <wp:extent cx="1685925" cy="742950"/>
                  <wp:effectExtent l="0" t="0" r="9525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="00614038">
              <w:t xml:space="preserve">   </w:t>
            </w:r>
            <w:r>
              <w:t xml:space="preserve">                   </w:t>
            </w:r>
          </w:p>
        </w:tc>
        <w:tc>
          <w:tcPr>
            <w:tcW w:w="5454" w:type="dxa"/>
          </w:tcPr>
          <w:p w:rsidR="005F5E0D" w:rsidRPr="0030333A" w:rsidRDefault="00614038">
            <w:pPr>
              <w:pStyle w:val="En-tte"/>
              <w:rPr>
                <w:rFonts w:asciiTheme="majorHAnsi" w:hAnsiTheme="majorHAnsi" w:cstheme="majorHAnsi"/>
                <w:sz w:val="32"/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lang w:val="de-CH"/>
              </w:rPr>
              <w:t xml:space="preserve">         </w:t>
            </w:r>
            <w:r w:rsidR="00B94BF3" w:rsidRPr="0030333A">
              <w:rPr>
                <w:rFonts w:asciiTheme="majorHAnsi" w:hAnsiTheme="majorHAnsi" w:cstheme="majorHAnsi"/>
                <w:sz w:val="32"/>
                <w:lang w:val="de-CH"/>
              </w:rPr>
              <w:t>5. Klasse E7</w:t>
            </w:r>
            <w:r w:rsidR="00453767" w:rsidRPr="0030333A">
              <w:rPr>
                <w:rFonts w:asciiTheme="majorHAnsi" w:hAnsiTheme="majorHAnsi" w:cstheme="majorHAnsi"/>
                <w:sz w:val="32"/>
                <w:lang w:val="de-CH"/>
              </w:rPr>
              <w:t xml:space="preserve">   </w:t>
            </w:r>
            <w:proofErr w:type="spellStart"/>
            <w:r w:rsidR="005F5E0D" w:rsidRPr="0030333A">
              <w:rPr>
                <w:rFonts w:asciiTheme="majorHAnsi" w:hAnsiTheme="majorHAnsi" w:cstheme="majorHAnsi"/>
                <w:sz w:val="32"/>
                <w:lang w:val="de-CH"/>
              </w:rPr>
              <w:t>Fil</w:t>
            </w:r>
            <w:proofErr w:type="spellEnd"/>
            <w:r w:rsidR="005F5E0D" w:rsidRPr="0030333A">
              <w:rPr>
                <w:rFonts w:asciiTheme="majorHAnsi" w:hAnsiTheme="majorHAnsi" w:cstheme="majorHAnsi"/>
                <w:sz w:val="32"/>
                <w:lang w:val="de-CH"/>
              </w:rPr>
              <w:t xml:space="preserve"> </w:t>
            </w:r>
            <w:proofErr w:type="spellStart"/>
            <w:r w:rsidR="005F5E0D" w:rsidRPr="0030333A">
              <w:rPr>
                <w:rFonts w:asciiTheme="majorHAnsi" w:hAnsiTheme="majorHAnsi" w:cstheme="majorHAnsi"/>
                <w:sz w:val="32"/>
                <w:lang w:val="de-CH"/>
              </w:rPr>
              <w:t>rouge</w:t>
            </w:r>
            <w:proofErr w:type="spellEnd"/>
          </w:p>
          <w:p w:rsidR="0030333A" w:rsidRPr="0030333A" w:rsidRDefault="00614038">
            <w:pPr>
              <w:pStyle w:val="En-tte"/>
              <w:rPr>
                <w:lang w:val="de-CH"/>
              </w:rPr>
            </w:pPr>
            <w:r>
              <w:rPr>
                <w:rFonts w:asciiTheme="majorHAnsi" w:hAnsiTheme="majorHAnsi" w:cstheme="majorHAnsi"/>
                <w:sz w:val="32"/>
                <w:lang w:val="de-CH"/>
              </w:rPr>
              <w:t xml:space="preserve">         </w:t>
            </w:r>
            <w:r w:rsidR="0030333A" w:rsidRPr="0030333A">
              <w:rPr>
                <w:rFonts w:asciiTheme="majorHAnsi" w:hAnsiTheme="majorHAnsi" w:cstheme="majorHAnsi"/>
                <w:sz w:val="32"/>
                <w:lang w:val="de-CH"/>
              </w:rPr>
              <w:t>Ich bin neun.</w:t>
            </w:r>
          </w:p>
        </w:tc>
      </w:tr>
    </w:tbl>
    <w:p w:rsidR="005F5E0D" w:rsidRDefault="005F5E0D">
      <w:pPr>
        <w:pStyle w:val="Sous-titre"/>
        <w:rPr>
          <w:b w:val="0"/>
          <w:bCs w:val="0"/>
          <w:lang w:val="de-CH"/>
        </w:rPr>
      </w:pPr>
    </w:p>
    <w:p w:rsidR="008C4349" w:rsidRDefault="008C4349">
      <w:pPr>
        <w:pStyle w:val="Sous-titre"/>
        <w:rPr>
          <w:b w:val="0"/>
          <w:bCs w:val="0"/>
          <w:lang w:val="de-CH"/>
        </w:rPr>
      </w:pPr>
    </w:p>
    <w:p w:rsidR="008C4349" w:rsidRDefault="008C4349">
      <w:pPr>
        <w:pStyle w:val="Sous-titre"/>
        <w:rPr>
          <w:b w:val="0"/>
          <w:bCs w:val="0"/>
          <w:lang w:val="de-CH"/>
        </w:rPr>
      </w:pPr>
    </w:p>
    <w:p w:rsidR="008C4349" w:rsidRDefault="008C4349">
      <w:pPr>
        <w:pStyle w:val="Sous-titre"/>
        <w:rPr>
          <w:b w:val="0"/>
          <w:bCs w:val="0"/>
          <w:lang w:val="de-CH"/>
        </w:rPr>
      </w:pPr>
    </w:p>
    <w:p w:rsidR="008C4349" w:rsidRPr="0030333A" w:rsidRDefault="008C4349">
      <w:pPr>
        <w:pStyle w:val="Sous-titre"/>
        <w:rPr>
          <w:b w:val="0"/>
          <w:bCs w:val="0"/>
          <w:lang w:val="de-CH"/>
        </w:rPr>
      </w:pPr>
    </w:p>
    <w:p w:rsidR="005F5E0D" w:rsidRPr="0030333A" w:rsidRDefault="005F5E0D">
      <w:pPr>
        <w:pStyle w:val="Sous-titre"/>
        <w:rPr>
          <w:b w:val="0"/>
          <w:bCs w:val="0"/>
          <w:lang w:val="de-CH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506"/>
        <w:gridCol w:w="5121"/>
        <w:gridCol w:w="5121"/>
      </w:tblGrid>
      <w:tr w:rsidR="005F5E0D" w:rsidRPr="0030333A">
        <w:trPr>
          <w:trHeight w:val="525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30333A" w:rsidRDefault="0027437C">
            <w:pPr>
              <w:pStyle w:val="Sous-titre"/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PER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30333A" w:rsidRDefault="005F5E0D" w:rsidP="00E74FE2">
            <w:pPr>
              <w:pStyle w:val="Sous-titre"/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</w:rPr>
            </w:pPr>
            <w:r w:rsidRPr="0030333A">
              <w:rPr>
                <w:rFonts w:asciiTheme="majorHAnsi" w:hAnsiTheme="majorHAnsi" w:cstheme="majorHAnsi"/>
                <w:sz w:val="28"/>
              </w:rPr>
              <w:t xml:space="preserve">Apprentissage </w:t>
            </w:r>
            <w:r w:rsidR="00E74FE2" w:rsidRPr="0030333A">
              <w:rPr>
                <w:rFonts w:asciiTheme="majorHAnsi" w:hAnsiTheme="majorHAnsi" w:cstheme="majorHAnsi"/>
                <w:sz w:val="28"/>
              </w:rPr>
              <w:t>1</w:t>
            </w:r>
            <w:r w:rsidR="00E74FE2" w:rsidRPr="0030333A">
              <w:rPr>
                <w:rFonts w:asciiTheme="majorHAnsi" w:hAnsiTheme="majorHAnsi" w:cstheme="majorHAnsi"/>
                <w:sz w:val="28"/>
                <w:vertAlign w:val="superscript"/>
              </w:rPr>
              <w:t>ère</w:t>
            </w:r>
            <w:r w:rsidRPr="0030333A">
              <w:rPr>
                <w:rFonts w:asciiTheme="majorHAnsi" w:hAnsiTheme="majorHAnsi" w:cstheme="majorHAnsi"/>
                <w:sz w:val="28"/>
              </w:rPr>
              <w:t xml:space="preserve"> partie du cycle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5E0D" w:rsidRPr="0030333A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</w:pPr>
            <w:r w:rsidRPr="0030333A">
              <w:rPr>
                <w:rFonts w:asciiTheme="majorHAnsi" w:hAnsiTheme="majorHAnsi" w:cstheme="majorHAnsi"/>
                <w:b/>
                <w:bCs/>
                <w:sz w:val="28"/>
                <w:lang w:val="fr-CH"/>
              </w:rPr>
              <w:t>Attentes fondamentales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F5E0D" w:rsidRPr="0030333A" w:rsidRDefault="005F5E0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30333A">
              <w:rPr>
                <w:rFonts w:asciiTheme="majorHAnsi" w:hAnsiTheme="majorHAnsi" w:cstheme="majorHAnsi"/>
                <w:b/>
                <w:bCs/>
                <w:sz w:val="28"/>
              </w:rPr>
              <w:t>Indications pédagogiques</w:t>
            </w:r>
          </w:p>
        </w:tc>
      </w:tr>
      <w:tr w:rsidR="005F5E0D" w:rsidRPr="0030333A">
        <w:trPr>
          <w:cantSplit/>
          <w:trHeight w:val="921"/>
        </w:trPr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30333A" w:rsidRDefault="005F5E0D">
            <w:pPr>
              <w:pStyle w:val="Titre1"/>
              <w:rPr>
                <w:rFonts w:asciiTheme="majorHAnsi" w:hAnsiTheme="majorHAnsi" w:cstheme="majorHAnsi"/>
              </w:rPr>
            </w:pPr>
            <w:r w:rsidRPr="0030333A">
              <w:rPr>
                <w:rFonts w:asciiTheme="majorHAnsi" w:hAnsiTheme="majorHAnsi" w:cstheme="majorHAnsi"/>
              </w:rPr>
              <w:t>CO</w:t>
            </w:r>
          </w:p>
        </w:tc>
        <w:tc>
          <w:tcPr>
            <w:tcW w:w="4506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5F5E0D" w:rsidRDefault="00926852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Ecoute et compréhension de textes oraux (dialogue)</w:t>
            </w:r>
          </w:p>
          <w:p w:rsidR="001D4BB6" w:rsidRPr="0030333A" w:rsidRDefault="001D4BB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Identification de la situation de communication (bruitage)</w:t>
            </w: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  <w:p w:rsidR="005F5E0D" w:rsidRPr="0030333A" w:rsidRDefault="005F5E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5E0D" w:rsidRPr="0030333A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30333A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30333A">
              <w:rPr>
                <w:rFonts w:asciiTheme="majorHAnsi" w:hAnsiTheme="majorHAnsi" w:cstheme="majorHAnsi"/>
                <w:b/>
                <w:bCs/>
                <w:lang w:val="fr-CH"/>
              </w:rPr>
              <w:t>CE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30333A" w:rsidRDefault="001D4BB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Lecture et compréhension de textes très simples et très courts (dialogue)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30333A" w:rsidRDefault="001D4BB6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Tenir compte du niveau de lecture en langue de scolarisation</w:t>
            </w:r>
          </w:p>
        </w:tc>
      </w:tr>
      <w:tr w:rsidR="005F5E0D" w:rsidRPr="0030333A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30333A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30333A">
              <w:rPr>
                <w:rFonts w:asciiTheme="majorHAnsi" w:hAnsiTheme="majorHAnsi" w:cstheme="majorHAnsi"/>
                <w:b/>
                <w:bCs/>
                <w:lang w:val="fr-CH"/>
              </w:rPr>
              <w:t>EO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Default="00A73F8E">
            <w:pPr>
              <w:rPr>
                <w:rFonts w:asciiTheme="majorHAnsi" w:hAnsiTheme="majorHAnsi" w:cstheme="majorHAnsi"/>
                <w:i/>
                <w:lang w:val="fr-CH"/>
              </w:rPr>
            </w:pPr>
            <w:r w:rsidRPr="00A73F8E">
              <w:rPr>
                <w:rFonts w:asciiTheme="majorHAnsi" w:hAnsiTheme="majorHAnsi" w:cstheme="majorHAnsi"/>
                <w:i/>
                <w:lang w:val="fr-CH"/>
              </w:rPr>
              <w:t>S’exprimer oralement en continu :</w:t>
            </w:r>
          </w:p>
          <w:p w:rsidR="00A73F8E" w:rsidRDefault="00A73F8E" w:rsidP="00A73F8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Transmission d’informations à l’aide de nombres (numéro de téléphone)</w:t>
            </w:r>
          </w:p>
          <w:p w:rsidR="00A73F8E" w:rsidRDefault="00A73F8E" w:rsidP="00A73F8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Lecture à haute voix de mots nouveaux</w:t>
            </w:r>
          </w:p>
          <w:p w:rsidR="00A73F8E" w:rsidRDefault="00A73F8E" w:rsidP="00A73F8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i/>
                <w:lang w:val="fr-CH"/>
              </w:rPr>
              <w:t>Prendre part à une conversation :</w:t>
            </w:r>
          </w:p>
          <w:p w:rsidR="00A73F8E" w:rsidRPr="00A73F8E" w:rsidRDefault="00A73F8E" w:rsidP="00A73F8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Questions-réponses dans le cadre de la classe</w:t>
            </w: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Default="00A73F8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Privilégier les situations favorisant la communication interactive élève-élève</w:t>
            </w:r>
          </w:p>
          <w:p w:rsidR="00A73F8E" w:rsidRDefault="00A73F8E">
            <w:pPr>
              <w:rPr>
                <w:rFonts w:asciiTheme="majorHAnsi" w:hAnsiTheme="majorHAnsi" w:cstheme="majorHAnsi"/>
                <w:lang w:val="fr-CH"/>
              </w:rPr>
            </w:pPr>
          </w:p>
          <w:p w:rsidR="00A73F8E" w:rsidRDefault="00A73F8E">
            <w:pPr>
              <w:rPr>
                <w:rFonts w:asciiTheme="majorHAnsi" w:hAnsiTheme="majorHAnsi" w:cstheme="majorHAnsi"/>
                <w:lang w:val="fr-CH"/>
              </w:rPr>
            </w:pPr>
          </w:p>
          <w:p w:rsidR="00A73F8E" w:rsidRDefault="00A73F8E">
            <w:pPr>
              <w:rPr>
                <w:rFonts w:asciiTheme="majorHAnsi" w:hAnsiTheme="majorHAnsi" w:cstheme="majorHAnsi"/>
                <w:lang w:val="fr-CH"/>
              </w:rPr>
            </w:pPr>
          </w:p>
          <w:p w:rsidR="00A73F8E" w:rsidRPr="0030333A" w:rsidRDefault="00A73F8E">
            <w:pPr>
              <w:rPr>
                <w:rFonts w:asciiTheme="majorHAnsi" w:hAnsiTheme="majorHAnsi" w:cstheme="majorHAnsi"/>
                <w:lang w:val="fr-CH"/>
              </w:rPr>
            </w:pPr>
            <w:r>
              <w:rPr>
                <w:rFonts w:asciiTheme="majorHAnsi" w:hAnsiTheme="majorHAnsi" w:cstheme="majorHAnsi"/>
                <w:lang w:val="fr-CH"/>
              </w:rPr>
              <w:t>Placer les élèves en situation de poser des questions</w:t>
            </w:r>
          </w:p>
        </w:tc>
      </w:tr>
      <w:tr w:rsidR="005F5E0D" w:rsidRPr="0030333A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30333A" w:rsidRDefault="005F5E0D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30333A">
              <w:rPr>
                <w:rFonts w:asciiTheme="majorHAnsi" w:hAnsiTheme="majorHAnsi" w:cstheme="majorHAnsi"/>
                <w:b/>
                <w:bCs/>
                <w:lang w:val="fr-CH"/>
              </w:rPr>
              <w:t>EE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8" w:space="0" w:color="auto"/>
            </w:tcBorders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right w:val="single" w:sz="18" w:space="0" w:color="auto"/>
            </w:tcBorders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  <w:tr w:rsidR="005F5E0D" w:rsidRPr="0030333A">
        <w:trPr>
          <w:cantSplit/>
          <w:trHeight w:val="921"/>
        </w:trPr>
        <w:tc>
          <w:tcPr>
            <w:tcW w:w="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F5E0D" w:rsidRPr="0030333A" w:rsidRDefault="00453767">
            <w:pPr>
              <w:jc w:val="center"/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30333A">
              <w:rPr>
                <w:rFonts w:asciiTheme="majorHAnsi" w:hAnsiTheme="majorHAnsi" w:cstheme="majorHAnsi"/>
                <w:b/>
                <w:bCs/>
                <w:lang w:val="fr-CH"/>
              </w:rPr>
              <w:t>FL</w:t>
            </w:r>
          </w:p>
        </w:tc>
        <w:tc>
          <w:tcPr>
            <w:tcW w:w="4506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  <w:tc>
          <w:tcPr>
            <w:tcW w:w="512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F5E0D" w:rsidRPr="0030333A" w:rsidRDefault="005F5E0D">
            <w:pPr>
              <w:rPr>
                <w:rFonts w:asciiTheme="majorHAnsi" w:hAnsiTheme="majorHAnsi" w:cstheme="majorHAnsi"/>
                <w:lang w:val="fr-CH"/>
              </w:rPr>
            </w:pPr>
          </w:p>
        </w:tc>
      </w:tr>
    </w:tbl>
    <w:p w:rsidR="00453767" w:rsidRPr="0030333A" w:rsidRDefault="00453767">
      <w:pPr>
        <w:pStyle w:val="Sous-titre"/>
        <w:rPr>
          <w:rFonts w:asciiTheme="majorHAnsi" w:hAnsiTheme="majorHAnsi" w:cstheme="majorHAnsi"/>
          <w:sz w:val="28"/>
        </w:rPr>
      </w:pPr>
    </w:p>
    <w:p w:rsidR="002707F0" w:rsidRDefault="00616387" w:rsidP="0061638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 w:rsidRPr="002707F0">
        <w:rPr>
          <w:rFonts w:asciiTheme="majorHAnsi" w:hAnsiTheme="majorHAnsi" w:cstheme="majorHAnsi"/>
          <w:sz w:val="32"/>
          <w:szCs w:val="32"/>
        </w:rPr>
        <w:lastRenderedPageBreak/>
        <w:t>Objectifs d’apprentissage :</w:t>
      </w:r>
      <w:r w:rsidRPr="0030333A">
        <w:rPr>
          <w:rFonts w:asciiTheme="majorHAnsi" w:hAnsiTheme="majorHAnsi" w:cstheme="majorHAnsi"/>
          <w:sz w:val="28"/>
        </w:rPr>
        <w:t xml:space="preserve"> </w:t>
      </w:r>
      <w:r w:rsidRPr="0030333A">
        <w:rPr>
          <w:rFonts w:asciiTheme="majorHAnsi" w:hAnsiTheme="majorHAnsi" w:cstheme="majorHAnsi"/>
          <w:sz w:val="28"/>
        </w:rPr>
        <w:tab/>
      </w:r>
    </w:p>
    <w:p w:rsidR="002707F0" w:rsidRDefault="002707F0" w:rsidP="00616387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</w:p>
    <w:p w:rsidR="002707F0" w:rsidRDefault="002707F0" w:rsidP="002707F0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7716EE">
        <w:rPr>
          <w:rFonts w:asciiTheme="majorHAnsi" w:hAnsiTheme="majorHAnsi" w:cstheme="majorHAnsi"/>
          <w:b w:val="0"/>
          <w:sz w:val="28"/>
        </w:rPr>
        <w:t>Compter jusqu’à 12</w:t>
      </w:r>
    </w:p>
    <w:p w:rsidR="002707F0" w:rsidRDefault="002707F0" w:rsidP="002707F0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614A49">
        <w:rPr>
          <w:rFonts w:asciiTheme="majorHAnsi" w:hAnsiTheme="majorHAnsi" w:cstheme="majorHAnsi"/>
          <w:b w:val="0"/>
          <w:sz w:val="28"/>
        </w:rPr>
        <w:t>Résoudre de</w:t>
      </w:r>
      <w:r w:rsidR="007716EE">
        <w:rPr>
          <w:rFonts w:asciiTheme="majorHAnsi" w:hAnsiTheme="majorHAnsi" w:cstheme="majorHAnsi"/>
          <w:b w:val="0"/>
          <w:sz w:val="28"/>
        </w:rPr>
        <w:t xml:space="preserve"> petites opérations en alleman</w:t>
      </w:r>
      <w:r>
        <w:rPr>
          <w:rFonts w:asciiTheme="majorHAnsi" w:hAnsiTheme="majorHAnsi" w:cstheme="majorHAnsi"/>
          <w:b w:val="0"/>
          <w:sz w:val="28"/>
        </w:rPr>
        <w:t>d</w:t>
      </w:r>
    </w:p>
    <w:p w:rsidR="007716EE" w:rsidRPr="002707F0" w:rsidRDefault="002707F0" w:rsidP="002707F0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FC7382">
        <w:rPr>
          <w:rFonts w:asciiTheme="majorHAnsi" w:hAnsiTheme="majorHAnsi" w:cstheme="majorHAnsi"/>
          <w:b w:val="0"/>
          <w:sz w:val="28"/>
        </w:rPr>
        <w:t>Demander l’âge de</w:t>
      </w:r>
      <w:r w:rsidR="007716EE">
        <w:rPr>
          <w:rFonts w:asciiTheme="majorHAnsi" w:hAnsiTheme="majorHAnsi" w:cstheme="majorHAnsi"/>
          <w:b w:val="0"/>
          <w:sz w:val="28"/>
        </w:rPr>
        <w:t xml:space="preserve"> quelqu’un et informer sur son âge</w:t>
      </w:r>
    </w:p>
    <w:p w:rsidR="007716EE" w:rsidRPr="0030333A" w:rsidRDefault="002707F0" w:rsidP="002707F0">
      <w:pPr>
        <w:pStyle w:val="Sous-titre"/>
        <w:tabs>
          <w:tab w:val="left" w:pos="3119"/>
          <w:tab w:val="left" w:pos="3402"/>
        </w:tabs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7716EE">
        <w:rPr>
          <w:rFonts w:asciiTheme="majorHAnsi" w:hAnsiTheme="majorHAnsi" w:cstheme="majorHAnsi"/>
          <w:b w:val="0"/>
          <w:sz w:val="28"/>
        </w:rPr>
        <w:t>Demander un numéro de téléphone et donner le sien</w:t>
      </w:r>
    </w:p>
    <w:p w:rsidR="00616387" w:rsidRDefault="00616387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2707F0" w:rsidRPr="0030333A" w:rsidRDefault="002707F0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sz w:val="28"/>
        </w:rPr>
      </w:pPr>
    </w:p>
    <w:p w:rsidR="002707F0" w:rsidRDefault="003316BA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 w:rsidRPr="002707F0">
        <w:rPr>
          <w:rFonts w:asciiTheme="majorHAnsi" w:hAnsiTheme="majorHAnsi" w:cstheme="majorHAnsi"/>
          <w:sz w:val="32"/>
          <w:szCs w:val="32"/>
        </w:rPr>
        <w:t>L’élève sera capable :</w:t>
      </w:r>
      <w:r w:rsidRPr="0030333A">
        <w:rPr>
          <w:rFonts w:asciiTheme="majorHAnsi" w:hAnsiTheme="majorHAnsi" w:cstheme="majorHAnsi"/>
          <w:sz w:val="28"/>
        </w:rPr>
        <w:t xml:space="preserve"> </w:t>
      </w:r>
      <w:r w:rsidRPr="0030333A">
        <w:rPr>
          <w:rFonts w:asciiTheme="majorHAnsi" w:hAnsiTheme="majorHAnsi" w:cstheme="majorHAnsi"/>
          <w:sz w:val="28"/>
        </w:rPr>
        <w:tab/>
      </w:r>
    </w:p>
    <w:p w:rsidR="002707F0" w:rsidRDefault="002707F0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5F5E0D" w:rsidRPr="0030333A" w:rsidRDefault="002707F0" w:rsidP="003316BA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214CA1" w:rsidRPr="0030333A">
        <w:rPr>
          <w:rFonts w:asciiTheme="majorHAnsi" w:hAnsiTheme="majorHAnsi" w:cstheme="majorHAnsi"/>
          <w:b w:val="0"/>
          <w:sz w:val="28"/>
        </w:rPr>
        <w:t xml:space="preserve">de </w:t>
      </w:r>
      <w:r w:rsidR="00244FFB" w:rsidRPr="0030333A">
        <w:rPr>
          <w:rFonts w:asciiTheme="majorHAnsi" w:hAnsiTheme="majorHAnsi" w:cstheme="majorHAnsi"/>
          <w:b w:val="0"/>
          <w:sz w:val="28"/>
        </w:rPr>
        <w:t>compter jusqu’à 12</w:t>
      </w:r>
    </w:p>
    <w:p w:rsidR="003316BA" w:rsidRPr="0030333A" w:rsidRDefault="002707F0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244FFB" w:rsidRPr="0030333A">
        <w:rPr>
          <w:rFonts w:asciiTheme="majorHAnsi" w:hAnsiTheme="majorHAnsi" w:cstheme="majorHAnsi"/>
          <w:b w:val="0"/>
          <w:sz w:val="28"/>
        </w:rPr>
        <w:t>de</w:t>
      </w:r>
      <w:r w:rsidR="00F42BE5">
        <w:rPr>
          <w:rFonts w:asciiTheme="majorHAnsi" w:hAnsiTheme="majorHAnsi" w:cstheme="majorHAnsi"/>
          <w:b w:val="0"/>
          <w:sz w:val="28"/>
        </w:rPr>
        <w:t xml:space="preserve"> dire quel âge il a</w:t>
      </w:r>
    </w:p>
    <w:p w:rsidR="003E7E26" w:rsidRPr="0030333A" w:rsidRDefault="002707F0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244FFB" w:rsidRPr="0030333A">
        <w:rPr>
          <w:rFonts w:asciiTheme="majorHAnsi" w:hAnsiTheme="majorHAnsi" w:cstheme="majorHAnsi"/>
          <w:b w:val="0"/>
          <w:sz w:val="28"/>
        </w:rPr>
        <w:t xml:space="preserve">de </w:t>
      </w:r>
      <w:r w:rsidR="00FC7382">
        <w:rPr>
          <w:rFonts w:asciiTheme="majorHAnsi" w:hAnsiTheme="majorHAnsi" w:cstheme="majorHAnsi"/>
          <w:b w:val="0"/>
          <w:sz w:val="28"/>
        </w:rPr>
        <w:t>demander l’âge de</w:t>
      </w:r>
      <w:r w:rsidR="00244FFB" w:rsidRPr="0030333A">
        <w:rPr>
          <w:rFonts w:asciiTheme="majorHAnsi" w:hAnsiTheme="majorHAnsi" w:cstheme="majorHAnsi"/>
          <w:b w:val="0"/>
          <w:sz w:val="28"/>
        </w:rPr>
        <w:t xml:space="preserve"> quelqu’un</w:t>
      </w:r>
    </w:p>
    <w:p w:rsidR="00B822AB" w:rsidRPr="0030333A" w:rsidRDefault="002707F0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244FFB" w:rsidRPr="0030333A">
        <w:rPr>
          <w:rFonts w:asciiTheme="majorHAnsi" w:hAnsiTheme="majorHAnsi" w:cstheme="majorHAnsi"/>
          <w:b w:val="0"/>
          <w:sz w:val="28"/>
        </w:rPr>
        <w:t>de calculer en allemand</w:t>
      </w:r>
    </w:p>
    <w:p w:rsidR="00244FFB" w:rsidRDefault="002707F0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  <w:r>
        <w:rPr>
          <w:rFonts w:asciiTheme="majorHAnsi" w:hAnsiTheme="majorHAnsi" w:cstheme="majorHAnsi"/>
          <w:b w:val="0"/>
          <w:sz w:val="28"/>
        </w:rPr>
        <w:t xml:space="preserve">- </w:t>
      </w:r>
      <w:r w:rsidR="00F42BE5">
        <w:rPr>
          <w:rFonts w:asciiTheme="majorHAnsi" w:hAnsiTheme="majorHAnsi" w:cstheme="majorHAnsi"/>
          <w:b w:val="0"/>
          <w:sz w:val="28"/>
        </w:rPr>
        <w:t>de comprendre un</w:t>
      </w:r>
      <w:r w:rsidR="00244FFB" w:rsidRPr="0030333A">
        <w:rPr>
          <w:rFonts w:asciiTheme="majorHAnsi" w:hAnsiTheme="majorHAnsi" w:cstheme="majorHAnsi"/>
          <w:b w:val="0"/>
          <w:sz w:val="28"/>
        </w:rPr>
        <w:t xml:space="preserve"> n° de téléphone et de donner un numéro de téléphone</w:t>
      </w: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801A41" w:rsidRPr="0030333A" w:rsidRDefault="00801A41" w:rsidP="002707F0">
      <w:pPr>
        <w:pStyle w:val="Sous-titre"/>
        <w:tabs>
          <w:tab w:val="left" w:pos="3119"/>
        </w:tabs>
        <w:rPr>
          <w:rFonts w:asciiTheme="majorHAnsi" w:hAnsiTheme="majorHAnsi" w:cstheme="majorHAnsi"/>
          <w:b w:val="0"/>
          <w:sz w:val="28"/>
        </w:rPr>
      </w:pPr>
    </w:p>
    <w:p w:rsidR="003316BA" w:rsidRPr="003316BA" w:rsidRDefault="003316BA" w:rsidP="003316BA">
      <w:pPr>
        <w:pStyle w:val="Sous-titre"/>
        <w:tabs>
          <w:tab w:val="left" w:pos="3544"/>
        </w:tabs>
        <w:ind w:left="720"/>
        <w:rPr>
          <w:sz w:val="28"/>
        </w:rPr>
      </w:pPr>
    </w:p>
    <w:p w:rsidR="005F5E0D" w:rsidRDefault="005F5E0D">
      <w:pPr>
        <w:rPr>
          <w:lang w:val="fr-CH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1A7A51" w:rsidRPr="003E619F">
        <w:trPr>
          <w:cantSplit/>
          <w:trHeight w:val="585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A51" w:rsidRPr="003E619F" w:rsidRDefault="001A7A51" w:rsidP="00DE5DE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lastRenderedPageBreak/>
              <w:t>Activité</w:t>
            </w:r>
          </w:p>
        </w:tc>
        <w:tc>
          <w:tcPr>
            <w:tcW w:w="13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A7A51" w:rsidRPr="003E619F" w:rsidRDefault="001A7A51" w:rsidP="00DE5DEF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3E619F">
              <w:rPr>
                <w:rFonts w:asciiTheme="majorHAnsi" w:hAnsiTheme="majorHAnsi"/>
                <w:b/>
                <w:bCs/>
                <w:sz w:val="28"/>
              </w:rPr>
              <w:t>Activité communicative langagière</w:t>
            </w:r>
          </w:p>
        </w:tc>
      </w:tr>
      <w:tr w:rsidR="001A7A51" w:rsidRPr="002707F0">
        <w:trPr>
          <w:cantSplit/>
          <w:trHeight w:val="924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1A7A51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  <w:proofErr w:type="spellStart"/>
            <w:r w:rsidRPr="005703CC">
              <w:rPr>
                <w:rFonts w:asciiTheme="majorHAnsi" w:hAnsiTheme="majorHAnsi"/>
                <w:b/>
                <w:lang w:val="de-CH"/>
              </w:rPr>
              <w:t>Introduction</w:t>
            </w:r>
            <w:proofErr w:type="spellEnd"/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</w:p>
          <w:p w:rsidR="00C57EA4" w:rsidRDefault="00C57EA4" w:rsidP="00DE5DEF">
            <w:pPr>
              <w:rPr>
                <w:rFonts w:asciiTheme="majorHAnsi" w:hAnsiTheme="majorHAnsi"/>
                <w:b/>
                <w:lang w:val="de-CH"/>
              </w:rPr>
            </w:pPr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t>KB 1 p.34</w:t>
            </w:r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</w:p>
          <w:p w:rsidR="00DE5DEF" w:rsidRDefault="00DE5DEF" w:rsidP="00DE5DEF">
            <w:pPr>
              <w:rPr>
                <w:rFonts w:asciiTheme="majorHAnsi" w:hAnsiTheme="majorHAnsi"/>
                <w:lang w:val="de-CH"/>
              </w:rPr>
            </w:pPr>
          </w:p>
          <w:p w:rsidR="0034310C" w:rsidRPr="005703CC" w:rsidRDefault="0034310C" w:rsidP="00DE5DEF">
            <w:pPr>
              <w:rPr>
                <w:rFonts w:asciiTheme="majorHAnsi" w:hAnsiTheme="majorHAnsi"/>
                <w:lang w:val="de-CH"/>
              </w:rPr>
            </w:pPr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t>AB 1 p.31</w:t>
            </w:r>
          </w:p>
          <w:p w:rsidR="00DE5DEF" w:rsidRPr="005703CC" w:rsidRDefault="00DE5DEF" w:rsidP="00DE5DEF">
            <w:pPr>
              <w:rPr>
                <w:rFonts w:asciiTheme="majorHAnsi" w:hAnsiTheme="majorHAnsi"/>
                <w:lang w:val="de-CH"/>
              </w:rPr>
            </w:pPr>
          </w:p>
          <w:p w:rsidR="00C57EA4" w:rsidRDefault="00C57EA4" w:rsidP="00DE5DEF">
            <w:pPr>
              <w:rPr>
                <w:rFonts w:asciiTheme="majorHAnsi" w:hAnsiTheme="majorHAnsi"/>
                <w:b/>
                <w:lang w:val="de-CH"/>
              </w:rPr>
            </w:pPr>
          </w:p>
          <w:p w:rsidR="00DE5DEF" w:rsidRDefault="00DE5DEF" w:rsidP="00DE5DEF">
            <w:pPr>
              <w:rPr>
                <w:rFonts w:asciiTheme="majorHAnsi" w:hAnsiTheme="majorHAnsi"/>
                <w:b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t>AB 2 p.31</w:t>
            </w:r>
          </w:p>
          <w:p w:rsidR="00C57EA4" w:rsidRPr="005703CC" w:rsidRDefault="00C57EA4" w:rsidP="00DE5DEF">
            <w:pPr>
              <w:rPr>
                <w:rFonts w:asciiTheme="majorHAnsi" w:hAnsiTheme="majorHAnsi"/>
                <w:b/>
                <w:lang w:val="de-CH"/>
              </w:rPr>
            </w:pPr>
          </w:p>
          <w:p w:rsidR="00DE5DEF" w:rsidRPr="007E1FA3" w:rsidRDefault="00DE5DEF" w:rsidP="00DE5DEF">
            <w:pPr>
              <w:rPr>
                <w:rFonts w:asciiTheme="majorHAnsi" w:hAnsiTheme="majorHAnsi"/>
                <w:lang w:val="fr-CH"/>
              </w:rPr>
            </w:pPr>
            <w:r w:rsidRPr="007E1FA3">
              <w:rPr>
                <w:rFonts w:asciiTheme="majorHAnsi" w:hAnsiTheme="majorHAnsi"/>
                <w:b/>
                <w:lang w:val="fr-CH"/>
              </w:rPr>
              <w:t>AB 3 p.31</w:t>
            </w:r>
          </w:p>
          <w:p w:rsidR="00DE5DEF" w:rsidRPr="007E1FA3" w:rsidRDefault="00DE5DEF" w:rsidP="00DE5DEF">
            <w:pPr>
              <w:rPr>
                <w:rFonts w:asciiTheme="majorHAnsi" w:hAnsiTheme="majorHAnsi"/>
                <w:lang w:val="fr-CH"/>
              </w:rPr>
            </w:pPr>
          </w:p>
          <w:p w:rsidR="00DE5DEF" w:rsidRPr="007E1FA3" w:rsidRDefault="00DE5DEF" w:rsidP="00DE5DEF">
            <w:pPr>
              <w:rPr>
                <w:rFonts w:asciiTheme="majorHAnsi" w:hAnsiTheme="majorHAnsi"/>
                <w:b/>
                <w:lang w:val="fr-CH"/>
              </w:rPr>
            </w:pPr>
            <w:r w:rsidRPr="007E1FA3">
              <w:rPr>
                <w:rFonts w:asciiTheme="majorHAnsi" w:hAnsiTheme="majorHAnsi"/>
                <w:b/>
                <w:lang w:val="fr-CH"/>
              </w:rPr>
              <w:t>KB 2 p.34</w:t>
            </w:r>
          </w:p>
        </w:tc>
        <w:tc>
          <w:tcPr>
            <w:tcW w:w="121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1A7A51" w:rsidRPr="0066226D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  <w:r w:rsidRPr="0066226D">
              <w:rPr>
                <w:rFonts w:asciiTheme="majorHAnsi" w:hAnsiTheme="majorHAnsi"/>
                <w:bCs/>
                <w:lang w:val="fr-CH"/>
              </w:rPr>
              <w:t>Commence</w:t>
            </w:r>
            <w:r w:rsidR="00680A41" w:rsidRPr="0066226D">
              <w:rPr>
                <w:rFonts w:asciiTheme="majorHAnsi" w:hAnsiTheme="majorHAnsi"/>
                <w:bCs/>
                <w:lang w:val="fr-CH"/>
              </w:rPr>
              <w:t>r</w:t>
            </w:r>
            <w:r w:rsidRPr="0066226D">
              <w:rPr>
                <w:rFonts w:asciiTheme="majorHAnsi" w:hAnsiTheme="majorHAnsi"/>
                <w:bCs/>
                <w:lang w:val="fr-CH"/>
              </w:rPr>
              <w:t xml:space="preserve"> votre leçon </w:t>
            </w:r>
            <w:r w:rsidR="00C57EA4" w:rsidRPr="0066226D">
              <w:rPr>
                <w:rFonts w:asciiTheme="majorHAnsi" w:hAnsiTheme="majorHAnsi"/>
                <w:bCs/>
                <w:lang w:val="fr-CH"/>
              </w:rPr>
              <w:t>en ne donnant aucune indication sur le contenu du cours. Commencer à compter jusqu’à 10 en montrant les nombres avec les doigts pour aider les élèves à comprendre.</w:t>
            </w:r>
            <w:r w:rsidR="005531B2" w:rsidRPr="0066226D">
              <w:rPr>
                <w:rFonts w:asciiTheme="majorHAnsi" w:hAnsiTheme="majorHAnsi"/>
                <w:bCs/>
                <w:lang w:val="fr-CH"/>
              </w:rPr>
              <w:t xml:space="preserve"> </w:t>
            </w:r>
            <w:r w:rsidR="00C57EA4" w:rsidRPr="0066226D">
              <w:rPr>
                <w:rFonts w:asciiTheme="majorHAnsi" w:hAnsiTheme="majorHAnsi"/>
                <w:bCs/>
                <w:lang w:val="fr-CH"/>
              </w:rPr>
              <w:t xml:space="preserve">Encourager les élèves à participer </w:t>
            </w:r>
            <w:r w:rsidR="00C20E4D" w:rsidRPr="0066226D">
              <w:rPr>
                <w:rFonts w:asciiTheme="majorHAnsi" w:hAnsiTheme="majorHAnsi"/>
                <w:bCs/>
                <w:lang w:val="fr-CH"/>
              </w:rPr>
              <w:t>et à compter avec l’enseignant</w:t>
            </w:r>
            <w:r w:rsidR="00C57EA4" w:rsidRPr="0066226D">
              <w:rPr>
                <w:rFonts w:asciiTheme="majorHAnsi" w:hAnsiTheme="majorHAnsi"/>
                <w:bCs/>
                <w:lang w:val="fr-CH"/>
              </w:rPr>
              <w:t xml:space="preserve">. </w:t>
            </w:r>
            <w:r w:rsidR="006F6B2A" w:rsidRPr="0066226D">
              <w:rPr>
                <w:rFonts w:asciiTheme="majorHAnsi" w:hAnsiTheme="majorHAnsi"/>
                <w:bCs/>
                <w:lang w:val="fr-CH"/>
              </w:rPr>
              <w:t>D</w:t>
            </w:r>
            <w:r w:rsidRPr="0066226D">
              <w:rPr>
                <w:rFonts w:asciiTheme="majorHAnsi" w:hAnsiTheme="majorHAnsi"/>
                <w:bCs/>
                <w:lang w:val="fr-CH"/>
              </w:rPr>
              <w:t xml:space="preserve">es élèves de votre classe savent </w:t>
            </w:r>
            <w:r w:rsidR="006F6B2A" w:rsidRPr="0066226D">
              <w:rPr>
                <w:rFonts w:asciiTheme="majorHAnsi" w:hAnsiTheme="majorHAnsi"/>
                <w:bCs/>
                <w:lang w:val="fr-CH"/>
              </w:rPr>
              <w:t xml:space="preserve">peut-être </w:t>
            </w:r>
            <w:r w:rsidR="00FC7382">
              <w:rPr>
                <w:rFonts w:asciiTheme="majorHAnsi" w:hAnsiTheme="majorHAnsi"/>
                <w:bCs/>
                <w:lang w:val="fr-CH"/>
              </w:rPr>
              <w:t>compter en allemand. I</w:t>
            </w:r>
            <w:r w:rsidRPr="0066226D">
              <w:rPr>
                <w:rFonts w:asciiTheme="majorHAnsi" w:hAnsiTheme="majorHAnsi"/>
                <w:bCs/>
                <w:lang w:val="fr-CH"/>
              </w:rPr>
              <w:t xml:space="preserve">ls peuvent ainsi </w:t>
            </w:r>
            <w:r w:rsidR="00C57EA4" w:rsidRPr="0066226D">
              <w:rPr>
                <w:rFonts w:asciiTheme="majorHAnsi" w:hAnsiTheme="majorHAnsi"/>
                <w:bCs/>
                <w:lang w:val="fr-CH"/>
              </w:rPr>
              <w:t xml:space="preserve">également </w:t>
            </w:r>
            <w:r w:rsidRPr="0066226D">
              <w:rPr>
                <w:rFonts w:asciiTheme="majorHAnsi" w:hAnsiTheme="majorHAnsi"/>
                <w:bCs/>
                <w:lang w:val="fr-CH"/>
              </w:rPr>
              <w:t>aider leurs camarades de classe.</w:t>
            </w:r>
          </w:p>
          <w:p w:rsidR="00DE5DEF" w:rsidRPr="007E1FA3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</w:p>
          <w:p w:rsidR="0034310C" w:rsidRDefault="006F6B2A" w:rsidP="00DE5DEF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fr-CH"/>
              </w:rPr>
              <w:t xml:space="preserve">Le but de cette activité </w:t>
            </w:r>
            <w:r w:rsidR="00DE5DEF" w:rsidRPr="007E1FA3">
              <w:rPr>
                <w:rFonts w:asciiTheme="majorHAnsi" w:hAnsiTheme="majorHAnsi"/>
                <w:bCs/>
                <w:lang w:val="fr-CH"/>
              </w:rPr>
              <w:t xml:space="preserve">est d’apprendre à compter jusqu’à 12 et prononcer les nombres correctement. </w:t>
            </w:r>
            <w:proofErr w:type="spellStart"/>
            <w:r w:rsidR="00DE5DEF" w:rsidRPr="005703CC">
              <w:rPr>
                <w:rFonts w:asciiTheme="majorHAnsi" w:hAnsiTheme="majorHAnsi"/>
                <w:bCs/>
                <w:lang w:val="de-CH"/>
              </w:rPr>
              <w:t>Ecouter</w:t>
            </w:r>
            <w:proofErr w:type="spellEnd"/>
            <w:r w:rsidR="00DE5DEF" w:rsidRPr="005703CC">
              <w:rPr>
                <w:rFonts w:asciiTheme="majorHAnsi" w:hAnsiTheme="majorHAnsi"/>
                <w:bCs/>
                <w:lang w:val="de-CH"/>
              </w:rPr>
              <w:t xml:space="preserve"> </w:t>
            </w:r>
            <w:r w:rsidR="007D4FC4">
              <w:rPr>
                <w:rFonts w:asciiTheme="majorHAnsi" w:hAnsiTheme="majorHAnsi"/>
                <w:bCs/>
                <w:lang w:val="de-CH"/>
              </w:rPr>
              <w:t xml:space="preserve">la </w:t>
            </w:r>
            <w:r w:rsidR="00DE5DEF" w:rsidRPr="005703CC">
              <w:rPr>
                <w:rFonts w:asciiTheme="majorHAnsi" w:hAnsiTheme="majorHAnsi"/>
                <w:bCs/>
                <w:lang w:val="de-CH"/>
              </w:rPr>
              <w:t xml:space="preserve">plage 27 KB et </w:t>
            </w:r>
            <w:proofErr w:type="spellStart"/>
            <w:r w:rsidR="00DE5DEF" w:rsidRPr="005703CC">
              <w:rPr>
                <w:rFonts w:asciiTheme="majorHAnsi" w:hAnsiTheme="majorHAnsi"/>
                <w:bCs/>
                <w:lang w:val="de-CH"/>
              </w:rPr>
              <w:t>répéter</w:t>
            </w:r>
            <w:proofErr w:type="spellEnd"/>
            <w:r w:rsidR="00DE5DEF" w:rsidRPr="005703CC">
              <w:rPr>
                <w:rFonts w:asciiTheme="majorHAnsi" w:hAnsiTheme="majorHAnsi"/>
                <w:bCs/>
                <w:lang w:val="de-CH"/>
              </w:rPr>
              <w:t xml:space="preserve">, « Papagei ». </w:t>
            </w:r>
          </w:p>
          <w:p w:rsidR="0034310C" w:rsidRPr="0034310C" w:rsidRDefault="0034310C" w:rsidP="00DE5DEF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>(</w:t>
            </w:r>
            <w:r w:rsidRPr="0034310C">
              <w:rPr>
                <w:rFonts w:asciiTheme="majorHAnsi" w:hAnsiTheme="majorHAnsi"/>
                <w:bCs/>
                <w:lang w:val="de-CH"/>
              </w:rPr>
              <w:t>«null – eins – zwei – drei – vier – fünf – sechs – sieben – acht – neun – zehn – elf – zwölf »)</w:t>
            </w:r>
          </w:p>
          <w:p w:rsidR="00DE5DEF" w:rsidRPr="007E1FA3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  <w:r w:rsidRPr="0034310C">
              <w:rPr>
                <w:rFonts w:asciiTheme="majorHAnsi" w:hAnsiTheme="majorHAnsi"/>
                <w:bCs/>
                <w:lang w:val="de-CH"/>
              </w:rPr>
              <w:t xml:space="preserve"> « Wer kann jetzt schon bis zwölf </w:t>
            </w:r>
            <w:r w:rsidR="00296F11" w:rsidRPr="0034310C">
              <w:rPr>
                <w:rFonts w:asciiTheme="majorHAnsi" w:hAnsiTheme="majorHAnsi"/>
                <w:bCs/>
                <w:lang w:val="de-CH"/>
              </w:rPr>
              <w:t>zählen?</w:t>
            </w:r>
            <w:r w:rsidR="006F6B2A" w:rsidRPr="0034310C">
              <w:rPr>
                <w:rFonts w:asciiTheme="majorHAnsi" w:hAnsiTheme="majorHAnsi"/>
                <w:bCs/>
                <w:lang w:val="de-CH"/>
              </w:rPr>
              <w:t> »</w:t>
            </w:r>
            <w:r w:rsidRPr="0034310C">
              <w:rPr>
                <w:rFonts w:asciiTheme="majorHAnsi" w:hAnsiTheme="majorHAnsi"/>
                <w:bCs/>
                <w:lang w:val="de-CH"/>
              </w:rPr>
              <w:t xml:space="preserve">  </w:t>
            </w:r>
            <w:r w:rsidRPr="007E1FA3">
              <w:rPr>
                <w:rFonts w:asciiTheme="majorHAnsi" w:hAnsiTheme="majorHAnsi"/>
                <w:bCs/>
                <w:lang w:val="fr-CH"/>
              </w:rPr>
              <w:t xml:space="preserve">Certains élèves vont essayer, sans l’aide du livre. Si nécessaire, les autres élèves peuvent aider ! A deux, un élève ferme son livre et compte jusqu’à 12 alors que l’autre contrôle avec son KB. </w:t>
            </w:r>
          </w:p>
          <w:p w:rsidR="00DE5DEF" w:rsidRPr="007E1FA3" w:rsidRDefault="0076608D" w:rsidP="00DE5D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Concours : q</w:t>
            </w:r>
            <w:r w:rsidR="00DE5DEF" w:rsidRPr="007E1FA3">
              <w:rPr>
                <w:rFonts w:asciiTheme="majorHAnsi" w:hAnsiTheme="majorHAnsi"/>
                <w:bCs/>
                <w:lang w:val="fr-CH"/>
              </w:rPr>
              <w:t>uel groupe peut en premier compter sans faute jusqu’à 12 ?</w:t>
            </w:r>
          </w:p>
          <w:p w:rsidR="00DE5DEF" w:rsidRPr="007E1FA3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</w:p>
          <w:p w:rsidR="00DE5DEF" w:rsidRPr="007E1FA3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  <w:r w:rsidRPr="007E1FA3">
              <w:rPr>
                <w:rFonts w:asciiTheme="majorHAnsi" w:hAnsiTheme="majorHAnsi"/>
                <w:bCs/>
                <w:lang w:val="fr-CH"/>
              </w:rPr>
              <w:t>Mettre en couleurs les nombres qui sont inscrits dans le tableau, en tâche à domicile, en duos ou en auto-évaluation.</w:t>
            </w:r>
          </w:p>
          <w:p w:rsidR="00DE5DEF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  <w:r w:rsidRPr="007E1FA3">
              <w:rPr>
                <w:rFonts w:asciiTheme="majorHAnsi" w:hAnsiTheme="majorHAnsi"/>
                <w:bCs/>
                <w:lang w:val="fr-CH"/>
              </w:rPr>
              <w:t>Ecrire les nombres à côté des lettres.</w:t>
            </w:r>
          </w:p>
          <w:p w:rsidR="00C57EA4" w:rsidRPr="007E1FA3" w:rsidRDefault="00C57EA4" w:rsidP="00DE5DEF">
            <w:pPr>
              <w:rPr>
                <w:rFonts w:asciiTheme="majorHAnsi" w:hAnsiTheme="majorHAnsi"/>
                <w:bCs/>
                <w:lang w:val="fr-CH"/>
              </w:rPr>
            </w:pPr>
          </w:p>
          <w:p w:rsidR="00DE5DEF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  <w:r w:rsidRPr="007E1FA3">
              <w:rPr>
                <w:rFonts w:asciiTheme="majorHAnsi" w:hAnsiTheme="majorHAnsi"/>
                <w:bCs/>
                <w:lang w:val="fr-CH"/>
              </w:rPr>
              <w:t>Différenciation : complét</w:t>
            </w:r>
            <w:r w:rsidR="00E047BF">
              <w:rPr>
                <w:rFonts w:asciiTheme="majorHAnsi" w:hAnsiTheme="majorHAnsi"/>
                <w:bCs/>
                <w:lang w:val="fr-CH"/>
              </w:rPr>
              <w:t>er l’écriture des nombres</w:t>
            </w:r>
            <w:r w:rsidRPr="007E1FA3">
              <w:rPr>
                <w:rFonts w:asciiTheme="majorHAnsi" w:hAnsiTheme="majorHAnsi"/>
                <w:bCs/>
                <w:lang w:val="fr-CH"/>
              </w:rPr>
              <w:t xml:space="preserve"> en tâche à domicile.</w:t>
            </w:r>
          </w:p>
          <w:p w:rsidR="00C57EA4" w:rsidRPr="007E1FA3" w:rsidRDefault="00C57EA4" w:rsidP="00DE5DEF">
            <w:pPr>
              <w:rPr>
                <w:rFonts w:asciiTheme="majorHAnsi" w:hAnsiTheme="majorHAnsi"/>
                <w:bCs/>
                <w:lang w:val="fr-CH"/>
              </w:rPr>
            </w:pPr>
          </w:p>
          <w:p w:rsidR="00DE5DEF" w:rsidRPr="007E1FA3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  <w:r w:rsidRPr="007E1FA3">
              <w:rPr>
                <w:rFonts w:asciiTheme="majorHAnsi" w:hAnsiTheme="majorHAnsi"/>
                <w:bCs/>
                <w:lang w:val="fr-CH"/>
              </w:rPr>
              <w:t>T</w:t>
            </w:r>
            <w:r w:rsidR="00E20886">
              <w:rPr>
                <w:rFonts w:asciiTheme="majorHAnsi" w:hAnsiTheme="majorHAnsi"/>
                <w:bCs/>
                <w:lang w:val="fr-CH"/>
              </w:rPr>
              <w:t>rouver les nombres et les noter</w:t>
            </w:r>
            <w:r w:rsidRPr="007E1FA3">
              <w:rPr>
                <w:rFonts w:asciiTheme="majorHAnsi" w:hAnsiTheme="majorHAnsi"/>
                <w:bCs/>
                <w:lang w:val="fr-CH"/>
              </w:rPr>
              <w:t xml:space="preserve"> en tâche à domicile. En classe, contrôler la justesse en lisant les nombres.</w:t>
            </w:r>
          </w:p>
          <w:p w:rsidR="00DE5DEF" w:rsidRPr="007E1FA3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</w:p>
          <w:p w:rsidR="0034310C" w:rsidRDefault="00DE5DEF" w:rsidP="00DE5DEF">
            <w:pPr>
              <w:rPr>
                <w:rFonts w:asciiTheme="majorHAnsi" w:hAnsiTheme="majorHAnsi"/>
                <w:bCs/>
                <w:lang w:val="fr-CH"/>
              </w:rPr>
            </w:pPr>
            <w:r w:rsidRPr="007E1FA3">
              <w:rPr>
                <w:rFonts w:asciiTheme="majorHAnsi" w:hAnsiTheme="majorHAnsi"/>
                <w:bCs/>
                <w:lang w:val="fr-CH"/>
              </w:rPr>
              <w:t xml:space="preserve">Compter en variant les manières : d’abord en chœur puis écouter </w:t>
            </w:r>
            <w:r w:rsidR="007D4FC4">
              <w:rPr>
                <w:rFonts w:asciiTheme="majorHAnsi" w:hAnsiTheme="majorHAnsi"/>
                <w:bCs/>
                <w:lang w:val="fr-CH"/>
              </w:rPr>
              <w:t xml:space="preserve">la </w:t>
            </w:r>
            <w:r w:rsidRPr="007E1FA3">
              <w:rPr>
                <w:rFonts w:asciiTheme="majorHAnsi" w:hAnsiTheme="majorHAnsi"/>
                <w:bCs/>
                <w:lang w:val="fr-CH"/>
              </w:rPr>
              <w:t xml:space="preserve">plage 28 KB et répéter. </w:t>
            </w:r>
          </w:p>
          <w:p w:rsidR="0034310C" w:rsidRDefault="0034310C" w:rsidP="00DE5D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(</w:t>
            </w:r>
            <w:r>
              <w:rPr>
                <w:rFonts w:asciiTheme="majorHAnsi" w:hAnsiTheme="majorHAnsi"/>
                <w:bCs/>
              </w:rPr>
              <w:t>«1-2-3 / 4-5-6 / 7-8-9 / 10-11-12 »)</w:t>
            </w:r>
          </w:p>
          <w:p w:rsidR="00DC5972" w:rsidRDefault="00F850F3" w:rsidP="00DE5D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Partager la classe en deux ou en quatre. U</w:t>
            </w:r>
            <w:r w:rsidR="00DE5DEF" w:rsidRPr="007E1FA3">
              <w:rPr>
                <w:rFonts w:asciiTheme="majorHAnsi" w:hAnsiTheme="majorHAnsi"/>
                <w:bCs/>
                <w:lang w:val="fr-CH"/>
              </w:rPr>
              <w:t>n groupe commence à compter jusqu’à ce que le maître dise « </w:t>
            </w:r>
            <w:proofErr w:type="spellStart"/>
            <w:r w:rsidR="00DE5DEF" w:rsidRPr="007E1FA3">
              <w:rPr>
                <w:rFonts w:asciiTheme="majorHAnsi" w:hAnsiTheme="majorHAnsi"/>
                <w:bCs/>
                <w:lang w:val="fr-CH"/>
              </w:rPr>
              <w:t>Stopp</w:t>
            </w:r>
            <w:proofErr w:type="spellEnd"/>
            <w:r w:rsidR="00DE5DEF" w:rsidRPr="007E1FA3">
              <w:rPr>
                <w:rFonts w:asciiTheme="majorHAnsi" w:hAnsiTheme="majorHAnsi"/>
                <w:bCs/>
                <w:lang w:val="fr-CH"/>
              </w:rPr>
              <w:t> » et désigne le groupe suivant qui continue à compter.</w:t>
            </w:r>
          </w:p>
          <w:p w:rsidR="00C57EA4" w:rsidRDefault="00C57EA4" w:rsidP="00DE5DEF">
            <w:pPr>
              <w:rPr>
                <w:rFonts w:asciiTheme="majorHAnsi" w:hAnsiTheme="majorHAnsi"/>
                <w:bCs/>
                <w:lang w:val="fr-CH"/>
              </w:rPr>
            </w:pPr>
          </w:p>
          <w:p w:rsidR="00C57EA4" w:rsidRDefault="00C57EA4" w:rsidP="00C57EA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Jeu « </w:t>
            </w:r>
            <w:proofErr w:type="spellStart"/>
            <w:r>
              <w:rPr>
                <w:rFonts w:asciiTheme="majorHAnsi" w:hAnsiTheme="majorHAnsi"/>
                <w:bCs/>
              </w:rPr>
              <w:t>Partnersuchspiel</w:t>
            </w:r>
            <w:proofErr w:type="spellEnd"/>
            <w:r>
              <w:rPr>
                <w:rFonts w:asciiTheme="majorHAnsi" w:hAnsiTheme="majorHAnsi"/>
                <w:bCs/>
              </w:rPr>
              <w:t xml:space="preserve"> : </w:t>
            </w:r>
            <w:proofErr w:type="spellStart"/>
            <w:r>
              <w:rPr>
                <w:rFonts w:asciiTheme="majorHAnsi" w:hAnsiTheme="majorHAnsi"/>
                <w:bCs/>
              </w:rPr>
              <w:t>Zahl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sucht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Zahlwort</w:t>
            </w:r>
            <w:proofErr w:type="spellEnd"/>
            <w:r>
              <w:rPr>
                <w:rFonts w:asciiTheme="majorHAnsi" w:hAnsiTheme="majorHAnsi"/>
                <w:bCs/>
              </w:rPr>
              <w:t xml:space="preserve"> » : se déplacer dans la classe et au signal (musique, </w:t>
            </w:r>
            <w:proofErr w:type="spellStart"/>
            <w:r>
              <w:rPr>
                <w:rFonts w:asciiTheme="majorHAnsi" w:hAnsiTheme="majorHAnsi"/>
                <w:bCs/>
              </w:rPr>
              <w:t>Stopp</w:t>
            </w:r>
            <w:proofErr w:type="spellEnd"/>
            <w:r>
              <w:rPr>
                <w:rFonts w:asciiTheme="majorHAnsi" w:hAnsiTheme="majorHAnsi"/>
                <w:bCs/>
              </w:rPr>
              <w:t>) demander à son voisin « </w:t>
            </w:r>
            <w:proofErr w:type="spellStart"/>
            <w:r>
              <w:rPr>
                <w:rFonts w:asciiTheme="majorHAnsi" w:hAnsiTheme="majorHAnsi"/>
                <w:bCs/>
              </w:rPr>
              <w:t>zwei</w:t>
            </w:r>
            <w:proofErr w:type="spellEnd"/>
            <w:r>
              <w:rPr>
                <w:rFonts w:asciiTheme="majorHAnsi" w:hAnsiTheme="majorHAnsi"/>
                <w:bCs/>
              </w:rPr>
              <w:t> ? » qui répond « </w:t>
            </w:r>
            <w:proofErr w:type="spellStart"/>
            <w:r>
              <w:rPr>
                <w:rFonts w:asciiTheme="majorHAnsi" w:hAnsiTheme="majorHAnsi"/>
                <w:bCs/>
              </w:rPr>
              <w:t>Ja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zwei</w:t>
            </w:r>
            <w:proofErr w:type="spellEnd"/>
            <w:r>
              <w:rPr>
                <w:rFonts w:asciiTheme="majorHAnsi" w:hAnsiTheme="majorHAnsi"/>
                <w:bCs/>
              </w:rPr>
              <w:t> » ou « </w:t>
            </w:r>
            <w:proofErr w:type="spellStart"/>
            <w:r>
              <w:rPr>
                <w:rFonts w:asciiTheme="majorHAnsi" w:hAnsiTheme="majorHAnsi"/>
                <w:bCs/>
              </w:rPr>
              <w:t>Nein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vier</w:t>
            </w:r>
            <w:proofErr w:type="spellEnd"/>
            <w:r>
              <w:rPr>
                <w:rFonts w:asciiTheme="majorHAnsi" w:hAnsiTheme="majorHAnsi"/>
                <w:bCs/>
              </w:rPr>
              <w:t> ».</w:t>
            </w:r>
          </w:p>
          <w:p w:rsidR="00C57EA4" w:rsidRDefault="00293AD8" w:rsidP="00C57EA4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Jeu « </w:t>
            </w:r>
            <w:proofErr w:type="spellStart"/>
            <w:r>
              <w:rPr>
                <w:rFonts w:asciiTheme="majorHAnsi" w:hAnsiTheme="majorHAnsi"/>
                <w:bCs/>
              </w:rPr>
              <w:t>Paarsuchspiel</w:t>
            </w:r>
            <w:proofErr w:type="spellEnd"/>
            <w:r>
              <w:rPr>
                <w:rFonts w:asciiTheme="majorHAnsi" w:hAnsiTheme="majorHAnsi"/>
                <w:bCs/>
              </w:rPr>
              <w:t> » : D</w:t>
            </w:r>
            <w:r w:rsidR="00C57EA4">
              <w:rPr>
                <w:rFonts w:asciiTheme="majorHAnsi" w:hAnsiTheme="majorHAnsi"/>
                <w:bCs/>
              </w:rPr>
              <w:t>eux élèves sortent de la classe alors que les autres, placés en 4 colonnes, reçoivent un nombre (chaque nombre est donné deux fois). Les deux élèves reviennent et nomment des c</w:t>
            </w:r>
            <w:r>
              <w:rPr>
                <w:rFonts w:asciiTheme="majorHAnsi" w:hAnsiTheme="majorHAnsi"/>
                <w:bCs/>
              </w:rPr>
              <w:t>amarades qui disent leur nombre. S</w:t>
            </w:r>
            <w:r w:rsidR="00C57EA4">
              <w:rPr>
                <w:rFonts w:asciiTheme="majorHAnsi" w:hAnsiTheme="majorHAnsi"/>
                <w:bCs/>
              </w:rPr>
              <w:t>i la paire est trouvée, les élèves vien</w:t>
            </w:r>
            <w:r>
              <w:rPr>
                <w:rFonts w:asciiTheme="majorHAnsi" w:hAnsiTheme="majorHAnsi"/>
                <w:bCs/>
              </w:rPr>
              <w:t>nent aider l’élève qui continue. S</w:t>
            </w:r>
            <w:r w:rsidR="00C57EA4">
              <w:rPr>
                <w:rFonts w:asciiTheme="majorHAnsi" w:hAnsiTheme="majorHAnsi"/>
                <w:bCs/>
              </w:rPr>
              <w:t>inon, l’autre élève prend la main.</w:t>
            </w:r>
          </w:p>
          <w:p w:rsidR="00C57EA4" w:rsidRPr="00C57EA4" w:rsidRDefault="00D176E9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Jeu « </w:t>
            </w:r>
            <w:proofErr w:type="spellStart"/>
            <w:r>
              <w:rPr>
                <w:rFonts w:asciiTheme="majorHAnsi" w:hAnsiTheme="majorHAnsi"/>
                <w:bCs/>
              </w:rPr>
              <w:t>Lauf-Stafette</w:t>
            </w:r>
            <w:proofErr w:type="spellEnd"/>
            <w:r>
              <w:rPr>
                <w:rFonts w:asciiTheme="majorHAnsi" w:hAnsiTheme="majorHAnsi"/>
                <w:bCs/>
              </w:rPr>
              <w:t> » : E</w:t>
            </w:r>
            <w:r w:rsidR="00C57EA4">
              <w:rPr>
                <w:rFonts w:asciiTheme="majorHAnsi" w:hAnsiTheme="majorHAnsi"/>
                <w:bCs/>
              </w:rPr>
              <w:t>n salle de gym, part</w:t>
            </w:r>
            <w:r>
              <w:rPr>
                <w:rFonts w:asciiTheme="majorHAnsi" w:hAnsiTheme="majorHAnsi"/>
                <w:bCs/>
              </w:rPr>
              <w:t>ager la classe en deux colonnes. P</w:t>
            </w:r>
            <w:r w:rsidR="00C57EA4">
              <w:rPr>
                <w:rFonts w:asciiTheme="majorHAnsi" w:hAnsiTheme="majorHAnsi"/>
                <w:bCs/>
              </w:rPr>
              <w:t>oser les nombres en chiffres à côté de la colonne et en l</w:t>
            </w:r>
            <w:r>
              <w:rPr>
                <w:rFonts w:asciiTheme="majorHAnsi" w:hAnsiTheme="majorHAnsi"/>
                <w:bCs/>
              </w:rPr>
              <w:t>ettres en tas en bout de course. Le premier court, va chercher une carte et passe la ligne. L</w:t>
            </w:r>
            <w:r w:rsidR="00C57EA4">
              <w:rPr>
                <w:rFonts w:asciiTheme="majorHAnsi" w:hAnsiTheme="majorHAnsi"/>
                <w:bCs/>
              </w:rPr>
              <w:t>e suivant part alors que l’élève arrivé pose sa carte à côté du chiffre.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A7A51" w:rsidRPr="003E619F" w:rsidRDefault="001A7A51" w:rsidP="00DE5DEF">
            <w:pPr>
              <w:rPr>
                <w:rFonts w:asciiTheme="majorHAnsi" w:hAnsiTheme="majorHAnsi"/>
                <w:lang w:val="fr-CH"/>
              </w:rPr>
            </w:pPr>
          </w:p>
          <w:p w:rsidR="001A7A51" w:rsidRDefault="001A7A51" w:rsidP="00DE5DEF">
            <w:pPr>
              <w:rPr>
                <w:rFonts w:asciiTheme="majorHAnsi" w:hAnsiTheme="majorHAnsi"/>
                <w:lang w:val="fr-CH"/>
              </w:rPr>
            </w:pPr>
          </w:p>
          <w:p w:rsidR="00DE5DEF" w:rsidRDefault="00DE5DEF" w:rsidP="00DE5DEF">
            <w:pPr>
              <w:rPr>
                <w:rFonts w:asciiTheme="majorHAnsi" w:hAnsiTheme="majorHAnsi"/>
                <w:lang w:val="fr-CH"/>
              </w:rPr>
            </w:pPr>
          </w:p>
          <w:p w:rsidR="00DE5DEF" w:rsidRDefault="00DE5DEF" w:rsidP="00DE5DEF">
            <w:pPr>
              <w:rPr>
                <w:rFonts w:asciiTheme="majorHAnsi" w:hAnsiTheme="majorHAnsi"/>
                <w:lang w:val="fr-CH"/>
              </w:rPr>
            </w:pPr>
          </w:p>
          <w:p w:rsidR="00C57EA4" w:rsidRPr="00C57EA4" w:rsidRDefault="00C57EA4" w:rsidP="00DE5DEF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  <w:r w:rsidRPr="0027437C">
              <w:rPr>
                <w:rFonts w:asciiTheme="majorHAnsi" w:hAnsiTheme="majorHAnsi"/>
                <w:lang w:val="en-US"/>
              </w:rPr>
              <w:t>CO-EO-</w:t>
            </w:r>
            <w:proofErr w:type="spellStart"/>
            <w:r w:rsidRPr="0027437C">
              <w:rPr>
                <w:rFonts w:asciiTheme="majorHAnsi" w:hAnsiTheme="majorHAnsi"/>
                <w:lang w:val="en-US"/>
              </w:rPr>
              <w:t>Ph</w:t>
            </w:r>
            <w:proofErr w:type="spellEnd"/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E5DEF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4310C" w:rsidRPr="0027437C" w:rsidRDefault="0034310C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  <w:r w:rsidRPr="0027437C">
              <w:rPr>
                <w:rFonts w:asciiTheme="majorHAnsi" w:hAnsiTheme="majorHAnsi"/>
                <w:lang w:val="en-US"/>
              </w:rPr>
              <w:t>EE-V</w:t>
            </w: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7EA4" w:rsidRDefault="00C57EA4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7EA4" w:rsidRDefault="00C57EA4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  <w:r w:rsidRPr="0027437C">
              <w:rPr>
                <w:rFonts w:asciiTheme="majorHAnsi" w:hAnsiTheme="majorHAnsi"/>
                <w:lang w:val="en-US"/>
              </w:rPr>
              <w:t>CO-EO</w:t>
            </w:r>
          </w:p>
          <w:p w:rsidR="00DE5DEF" w:rsidRPr="0027437C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E5DEF" w:rsidRDefault="00DE5DEF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7EA4" w:rsidRDefault="00C57EA4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34310C" w:rsidRDefault="0034310C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7EA4" w:rsidRDefault="00C57EA4" w:rsidP="00C57EA4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EO</w:t>
            </w:r>
          </w:p>
          <w:p w:rsidR="00C57EA4" w:rsidRPr="0027437C" w:rsidRDefault="00C57EA4" w:rsidP="00DE5DEF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</w:tbl>
    <w:p w:rsidR="001A7A51" w:rsidRPr="0027437C" w:rsidRDefault="001A7A51" w:rsidP="001A7A51">
      <w:pPr>
        <w:rPr>
          <w:rFonts w:asciiTheme="majorHAnsi" w:hAnsiTheme="majorHAnsi"/>
          <w:sz w:val="16"/>
          <w:lang w:val="en-US"/>
        </w:rPr>
      </w:pPr>
    </w:p>
    <w:p w:rsidR="001A7A51" w:rsidRPr="0027437C" w:rsidRDefault="001A7A51" w:rsidP="001A7A51">
      <w:pPr>
        <w:rPr>
          <w:rFonts w:asciiTheme="majorHAnsi" w:hAnsiTheme="majorHAnsi"/>
          <w:sz w:val="16"/>
          <w:lang w:val="en-US"/>
        </w:rPr>
      </w:pPr>
    </w:p>
    <w:tbl>
      <w:tblPr>
        <w:tblW w:w="1474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190"/>
        <w:gridCol w:w="851"/>
      </w:tblGrid>
      <w:tr w:rsidR="001A7A51" w:rsidRPr="003E619F">
        <w:trPr>
          <w:cantSplit/>
          <w:trHeight w:val="5700"/>
        </w:trPr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</w:tcPr>
          <w:p w:rsidR="001A7A51" w:rsidRPr="0027437C" w:rsidRDefault="000D592F" w:rsidP="00DE5DEF">
            <w:pPr>
              <w:rPr>
                <w:rFonts w:asciiTheme="majorHAnsi" w:hAnsiTheme="majorHAnsi"/>
                <w:lang w:val="de-CH"/>
              </w:rPr>
            </w:pPr>
            <w:r w:rsidRPr="0027437C">
              <w:rPr>
                <w:rFonts w:asciiTheme="majorHAnsi" w:hAnsiTheme="majorHAnsi"/>
                <w:b/>
                <w:lang w:val="de-CH"/>
              </w:rPr>
              <w:t>AB 4 p.32</w:t>
            </w:r>
          </w:p>
          <w:p w:rsidR="000D592F" w:rsidRPr="0027437C" w:rsidRDefault="000D592F" w:rsidP="00DE5DEF">
            <w:pPr>
              <w:rPr>
                <w:rFonts w:asciiTheme="majorHAnsi" w:hAnsiTheme="majorHAnsi"/>
                <w:lang w:val="de-CH"/>
              </w:rPr>
            </w:pPr>
          </w:p>
          <w:p w:rsidR="000D592F" w:rsidRPr="0027437C" w:rsidRDefault="000D592F" w:rsidP="00DE5DEF">
            <w:pPr>
              <w:rPr>
                <w:rFonts w:asciiTheme="majorHAnsi" w:hAnsiTheme="majorHAnsi"/>
                <w:lang w:val="de-CH"/>
              </w:rPr>
            </w:pPr>
          </w:p>
          <w:p w:rsidR="000D592F" w:rsidRPr="0027437C" w:rsidRDefault="000D592F" w:rsidP="00DE5DEF">
            <w:pPr>
              <w:rPr>
                <w:rFonts w:asciiTheme="majorHAnsi" w:hAnsiTheme="majorHAnsi"/>
                <w:lang w:val="de-CH"/>
              </w:rPr>
            </w:pPr>
            <w:r w:rsidRPr="0027437C">
              <w:rPr>
                <w:rFonts w:asciiTheme="majorHAnsi" w:hAnsiTheme="majorHAnsi"/>
                <w:b/>
                <w:lang w:val="de-CH"/>
              </w:rPr>
              <w:t>KB 3 p.34</w:t>
            </w:r>
          </w:p>
          <w:p w:rsidR="00C50D4F" w:rsidRPr="0027437C" w:rsidRDefault="00C50D4F" w:rsidP="00DE5DEF">
            <w:pPr>
              <w:rPr>
                <w:rFonts w:asciiTheme="majorHAnsi" w:hAnsiTheme="majorHAnsi"/>
                <w:lang w:val="de-CH"/>
              </w:rPr>
            </w:pPr>
          </w:p>
          <w:p w:rsidR="00C50D4F" w:rsidRPr="0027437C" w:rsidRDefault="00C50D4F" w:rsidP="00DE5DEF">
            <w:pPr>
              <w:rPr>
                <w:rFonts w:asciiTheme="majorHAnsi" w:hAnsiTheme="majorHAnsi"/>
                <w:lang w:val="de-CH"/>
              </w:rPr>
            </w:pPr>
          </w:p>
          <w:p w:rsidR="00C50D4F" w:rsidRPr="0027437C" w:rsidRDefault="00C50D4F" w:rsidP="00DE5DEF">
            <w:pPr>
              <w:rPr>
                <w:rFonts w:asciiTheme="majorHAnsi" w:hAnsiTheme="majorHAnsi"/>
                <w:lang w:val="de-CH"/>
              </w:rPr>
            </w:pPr>
          </w:p>
          <w:p w:rsidR="00C50D4F" w:rsidRPr="0027437C" w:rsidRDefault="00C50D4F" w:rsidP="00DE5DEF">
            <w:pPr>
              <w:rPr>
                <w:rFonts w:asciiTheme="majorHAnsi" w:hAnsiTheme="majorHAnsi"/>
                <w:lang w:val="de-CH"/>
              </w:rPr>
            </w:pPr>
          </w:p>
          <w:p w:rsidR="00C50D4F" w:rsidRPr="0027437C" w:rsidRDefault="00C50D4F" w:rsidP="00DE5DEF">
            <w:pPr>
              <w:rPr>
                <w:rFonts w:asciiTheme="majorHAnsi" w:hAnsiTheme="majorHAnsi"/>
                <w:lang w:val="de-CH"/>
              </w:rPr>
            </w:pPr>
            <w:r w:rsidRPr="0027437C">
              <w:rPr>
                <w:rFonts w:asciiTheme="majorHAnsi" w:hAnsiTheme="majorHAnsi"/>
                <w:b/>
                <w:lang w:val="de-CH"/>
              </w:rPr>
              <w:t>AB 5 p. 32</w:t>
            </w:r>
          </w:p>
          <w:p w:rsidR="00C50D4F" w:rsidRPr="0027437C" w:rsidRDefault="00C50D4F" w:rsidP="00DE5DEF">
            <w:pPr>
              <w:rPr>
                <w:rFonts w:asciiTheme="majorHAnsi" w:hAnsiTheme="majorHAnsi"/>
                <w:lang w:val="de-CH"/>
              </w:rPr>
            </w:pPr>
          </w:p>
          <w:p w:rsidR="00C50D4F" w:rsidRDefault="00C50D4F" w:rsidP="00DE5DEF">
            <w:pPr>
              <w:rPr>
                <w:rFonts w:asciiTheme="majorHAnsi" w:hAnsiTheme="majorHAnsi"/>
                <w:lang w:val="de-CH"/>
              </w:rPr>
            </w:pPr>
          </w:p>
          <w:p w:rsidR="002E031E" w:rsidRDefault="002E031E" w:rsidP="00DE5DEF">
            <w:pPr>
              <w:rPr>
                <w:rFonts w:asciiTheme="majorHAnsi" w:hAnsiTheme="majorHAnsi"/>
                <w:lang w:val="de-CH"/>
              </w:rPr>
            </w:pPr>
          </w:p>
          <w:p w:rsidR="002E031E" w:rsidRPr="0027437C" w:rsidRDefault="002E031E" w:rsidP="00DE5DEF">
            <w:pPr>
              <w:rPr>
                <w:rFonts w:asciiTheme="majorHAnsi" w:hAnsiTheme="majorHAnsi"/>
                <w:lang w:val="de-CH"/>
              </w:rPr>
            </w:pPr>
          </w:p>
          <w:p w:rsidR="00C50D4F" w:rsidRDefault="00C50D4F" w:rsidP="00DE5DEF">
            <w:pPr>
              <w:rPr>
                <w:rFonts w:asciiTheme="majorHAnsi" w:hAnsiTheme="majorHAnsi"/>
                <w:lang w:val="de-CH"/>
              </w:rPr>
            </w:pPr>
          </w:p>
          <w:p w:rsidR="002E031E" w:rsidRDefault="002E031E" w:rsidP="00DE5DEF">
            <w:pPr>
              <w:rPr>
                <w:rFonts w:asciiTheme="majorHAnsi" w:hAnsiTheme="majorHAnsi"/>
                <w:lang w:val="de-CH"/>
              </w:rPr>
            </w:pPr>
          </w:p>
          <w:p w:rsidR="002E031E" w:rsidRDefault="002E031E" w:rsidP="00DE5DEF">
            <w:pPr>
              <w:rPr>
                <w:rFonts w:asciiTheme="majorHAnsi" w:hAnsiTheme="majorHAnsi"/>
                <w:lang w:val="de-CH"/>
              </w:rPr>
            </w:pPr>
          </w:p>
          <w:p w:rsidR="002E031E" w:rsidRPr="0027437C" w:rsidRDefault="002E031E" w:rsidP="00DE5DEF">
            <w:pPr>
              <w:rPr>
                <w:rFonts w:asciiTheme="majorHAnsi" w:hAnsiTheme="majorHAnsi"/>
                <w:lang w:val="de-CH"/>
              </w:rPr>
            </w:pPr>
          </w:p>
          <w:p w:rsidR="00C50D4F" w:rsidRPr="0027437C" w:rsidRDefault="00C50D4F" w:rsidP="00DE5DEF">
            <w:pPr>
              <w:rPr>
                <w:rFonts w:asciiTheme="majorHAnsi" w:hAnsiTheme="majorHAnsi"/>
                <w:lang w:val="de-CH"/>
              </w:rPr>
            </w:pPr>
          </w:p>
          <w:p w:rsidR="00C50D4F" w:rsidRPr="0027437C" w:rsidRDefault="00C50D4F" w:rsidP="00DE5DEF">
            <w:pPr>
              <w:rPr>
                <w:rFonts w:asciiTheme="majorHAnsi" w:hAnsiTheme="majorHAnsi"/>
                <w:lang w:val="de-CH"/>
              </w:rPr>
            </w:pPr>
            <w:r w:rsidRPr="0027437C">
              <w:rPr>
                <w:rFonts w:asciiTheme="majorHAnsi" w:hAnsiTheme="majorHAnsi"/>
                <w:b/>
                <w:lang w:val="de-CH"/>
              </w:rPr>
              <w:t>KB 4 p.34</w:t>
            </w:r>
          </w:p>
          <w:p w:rsidR="00611039" w:rsidRPr="0027437C" w:rsidRDefault="00611039" w:rsidP="00DE5DEF">
            <w:pPr>
              <w:rPr>
                <w:rFonts w:asciiTheme="majorHAnsi" w:hAnsiTheme="majorHAnsi"/>
                <w:lang w:val="de-CH"/>
              </w:rPr>
            </w:pPr>
          </w:p>
          <w:p w:rsidR="00611039" w:rsidRPr="0027437C" w:rsidRDefault="00611039" w:rsidP="00DE5DEF">
            <w:pPr>
              <w:rPr>
                <w:rFonts w:asciiTheme="majorHAnsi" w:hAnsiTheme="majorHAnsi"/>
                <w:lang w:val="de-CH"/>
              </w:rPr>
            </w:pPr>
          </w:p>
          <w:p w:rsidR="00611039" w:rsidRPr="0027437C" w:rsidRDefault="00611039" w:rsidP="00DE5DEF">
            <w:pPr>
              <w:rPr>
                <w:rFonts w:asciiTheme="majorHAnsi" w:hAnsiTheme="majorHAnsi"/>
                <w:lang w:val="de-CH"/>
              </w:rPr>
            </w:pPr>
          </w:p>
          <w:p w:rsidR="00611039" w:rsidRPr="0027437C" w:rsidRDefault="00611039" w:rsidP="00DE5DEF">
            <w:pPr>
              <w:rPr>
                <w:rFonts w:asciiTheme="majorHAnsi" w:hAnsiTheme="majorHAnsi"/>
                <w:lang w:val="de-CH"/>
              </w:rPr>
            </w:pPr>
          </w:p>
          <w:p w:rsidR="00611039" w:rsidRPr="0027437C" w:rsidRDefault="00611039" w:rsidP="00DE5DEF">
            <w:pPr>
              <w:rPr>
                <w:rFonts w:asciiTheme="majorHAnsi" w:hAnsiTheme="majorHAnsi"/>
                <w:lang w:val="de-CH"/>
              </w:rPr>
            </w:pPr>
          </w:p>
          <w:p w:rsidR="00611039" w:rsidRPr="0027437C" w:rsidRDefault="00611039" w:rsidP="00DE5DEF">
            <w:pPr>
              <w:rPr>
                <w:rFonts w:asciiTheme="majorHAnsi" w:hAnsiTheme="majorHAnsi"/>
                <w:lang w:val="de-CH"/>
              </w:rPr>
            </w:pPr>
          </w:p>
          <w:p w:rsidR="00611039" w:rsidRDefault="00611039" w:rsidP="00DE5D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KB 5 p.35</w:t>
            </w:r>
          </w:p>
          <w:p w:rsidR="007C156C" w:rsidRDefault="007C156C" w:rsidP="00DE5DEF">
            <w:pPr>
              <w:rPr>
                <w:rFonts w:asciiTheme="majorHAnsi" w:hAnsiTheme="majorHAnsi"/>
              </w:rPr>
            </w:pPr>
          </w:p>
          <w:p w:rsidR="007C156C" w:rsidRDefault="007C156C" w:rsidP="00DE5DEF">
            <w:pPr>
              <w:rPr>
                <w:rFonts w:asciiTheme="majorHAnsi" w:hAnsiTheme="majorHAnsi"/>
              </w:rPr>
            </w:pPr>
          </w:p>
          <w:p w:rsidR="007C156C" w:rsidRDefault="007C156C" w:rsidP="00DE5DEF">
            <w:pPr>
              <w:rPr>
                <w:rFonts w:asciiTheme="majorHAnsi" w:hAnsiTheme="majorHAnsi"/>
              </w:rPr>
            </w:pPr>
          </w:p>
          <w:p w:rsidR="007C156C" w:rsidRPr="007C156C" w:rsidRDefault="007C156C" w:rsidP="00DE5DE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190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1A7A51" w:rsidRDefault="000D592F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Par deux, un élève ferme ses yeux et l’autre lui dessine un nombre dans le creux de la main (ou dos si trop sensible). Si celui-ci a deviné, on change les rôles.</w:t>
            </w:r>
          </w:p>
          <w:p w:rsidR="000D592F" w:rsidRDefault="000D592F" w:rsidP="00DE5DEF">
            <w:pPr>
              <w:rPr>
                <w:rFonts w:asciiTheme="majorHAnsi" w:hAnsiTheme="majorHAnsi"/>
                <w:bCs/>
              </w:rPr>
            </w:pPr>
          </w:p>
          <w:p w:rsidR="000D592F" w:rsidRDefault="000D592F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3a. Additionner et soustraire en allemand et trouver la réponse. </w:t>
            </w:r>
          </w:p>
          <w:p w:rsidR="000D592F" w:rsidRPr="007D4FC4" w:rsidRDefault="000D592F" w:rsidP="00DE5DEF">
            <w:pPr>
              <w:rPr>
                <w:rFonts w:asciiTheme="majorHAnsi" w:hAnsiTheme="majorHAnsi"/>
                <w:bCs/>
                <w:lang w:val="de-CH"/>
              </w:rPr>
            </w:pPr>
            <w:r w:rsidRPr="007D4FC4">
              <w:rPr>
                <w:rFonts w:asciiTheme="majorHAnsi" w:hAnsiTheme="majorHAnsi"/>
                <w:bCs/>
                <w:lang w:val="de-CH"/>
              </w:rPr>
              <w:t>s. KV N°9 und 10</w:t>
            </w:r>
            <w:r w:rsidR="007D4FC4" w:rsidRPr="007D4FC4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7D4FC4" w:rsidRPr="007D4FC4">
              <w:rPr>
                <w:rFonts w:asciiTheme="majorHAnsi" w:hAnsiTheme="majorHAnsi"/>
                <w:bCs/>
                <w:lang w:val="de-CH"/>
              </w:rPr>
              <w:t>annexe</w:t>
            </w:r>
            <w:proofErr w:type="spellEnd"/>
            <w:r w:rsidR="007D4FC4" w:rsidRPr="007D4FC4">
              <w:rPr>
                <w:rFonts w:asciiTheme="majorHAnsi" w:hAnsiTheme="majorHAnsi"/>
                <w:bCs/>
                <w:lang w:val="de-CH"/>
              </w:rPr>
              <w:t xml:space="preserve"> Lehrerhandbuch</w:t>
            </w:r>
            <w:r w:rsidR="002E031E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2E031E">
              <w:rPr>
                <w:rFonts w:asciiTheme="majorHAnsi" w:hAnsiTheme="majorHAnsi"/>
                <w:bCs/>
                <w:lang w:val="de-CH"/>
              </w:rPr>
              <w:t>pages</w:t>
            </w:r>
            <w:proofErr w:type="spellEnd"/>
            <w:r w:rsidR="002E031E">
              <w:rPr>
                <w:rFonts w:asciiTheme="majorHAnsi" w:hAnsiTheme="majorHAnsi"/>
                <w:bCs/>
                <w:lang w:val="de-CH"/>
              </w:rPr>
              <w:t xml:space="preserve"> 121-122</w:t>
            </w:r>
            <w:r w:rsidR="007D4FC4" w:rsidRPr="007D4FC4">
              <w:rPr>
                <w:rFonts w:asciiTheme="majorHAnsi" w:hAnsiTheme="majorHAnsi"/>
                <w:bCs/>
                <w:lang w:val="de-CH"/>
              </w:rPr>
              <w:t>)</w:t>
            </w:r>
          </w:p>
          <w:p w:rsidR="000D592F" w:rsidRDefault="000D592F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3b. Par deux, lancer deux dés et calculer (additionner et soustraire).</w:t>
            </w:r>
          </w:p>
          <w:p w:rsidR="000D592F" w:rsidRDefault="00B45973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Concours : </w:t>
            </w:r>
            <w:r w:rsidR="0076608D">
              <w:rPr>
                <w:rFonts w:asciiTheme="majorHAnsi" w:hAnsiTheme="majorHAnsi"/>
                <w:bCs/>
              </w:rPr>
              <w:t>q</w:t>
            </w:r>
            <w:r w:rsidR="000D592F">
              <w:rPr>
                <w:rFonts w:asciiTheme="majorHAnsi" w:hAnsiTheme="majorHAnsi"/>
                <w:bCs/>
              </w:rPr>
              <w:t>ui a obtenu en premier 5 fois le nombre 12 ?</w:t>
            </w:r>
          </w:p>
          <w:p w:rsidR="00C50D4F" w:rsidRDefault="00C50D4F" w:rsidP="00DE5DEF">
            <w:pPr>
              <w:rPr>
                <w:rFonts w:asciiTheme="majorHAnsi" w:hAnsiTheme="majorHAnsi"/>
                <w:bCs/>
              </w:rPr>
            </w:pPr>
          </w:p>
          <w:p w:rsidR="002E031E" w:rsidRDefault="00C50D4F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5a. Ecouter </w:t>
            </w:r>
            <w:r w:rsidR="007D4FC4">
              <w:rPr>
                <w:rFonts w:asciiTheme="majorHAnsi" w:hAnsiTheme="majorHAnsi"/>
                <w:bCs/>
              </w:rPr>
              <w:t xml:space="preserve">la </w:t>
            </w:r>
            <w:r w:rsidR="002E031E">
              <w:rPr>
                <w:rFonts w:asciiTheme="majorHAnsi" w:hAnsiTheme="majorHAnsi"/>
                <w:bCs/>
              </w:rPr>
              <w:t>plage 19 A</w:t>
            </w:r>
            <w:r>
              <w:rPr>
                <w:rFonts w:asciiTheme="majorHAnsi" w:hAnsiTheme="majorHAnsi"/>
                <w:bCs/>
              </w:rPr>
              <w:t xml:space="preserve">B et compléter tout d’abord tous les nombres puis effectuer les opérations. </w:t>
            </w:r>
          </w:p>
          <w:p w:rsidR="002E031E" w:rsidRPr="00D21698" w:rsidRDefault="002E031E" w:rsidP="00DE5DEF">
            <w:pPr>
              <w:rPr>
                <w:rFonts w:asciiTheme="majorHAnsi" w:hAnsiTheme="majorHAnsi"/>
                <w:bCs/>
                <w:lang w:val="de-CH"/>
              </w:rPr>
            </w:pPr>
            <w:r w:rsidRPr="00D21698">
              <w:rPr>
                <w:rFonts w:asciiTheme="majorHAnsi" w:hAnsiTheme="majorHAnsi"/>
                <w:bCs/>
                <w:lang w:val="de-CH"/>
              </w:rPr>
              <w:t xml:space="preserve">(« 1. Zwölf minus acht </w:t>
            </w:r>
            <w:proofErr w:type="gramStart"/>
            <w:r w:rsidRPr="00D21698">
              <w:rPr>
                <w:rFonts w:asciiTheme="majorHAnsi" w:hAnsiTheme="majorHAnsi"/>
                <w:bCs/>
                <w:lang w:val="de-CH"/>
              </w:rPr>
              <w:t>ist ?</w:t>
            </w:r>
            <w:proofErr w:type="gramEnd"/>
            <w:r w:rsidRPr="00D21698">
              <w:rPr>
                <w:rFonts w:asciiTheme="majorHAnsi" w:hAnsiTheme="majorHAnsi"/>
                <w:bCs/>
                <w:lang w:val="de-CH"/>
              </w:rPr>
              <w:t xml:space="preserve"> – 2. Eins plus sechs </w:t>
            </w:r>
            <w:proofErr w:type="gramStart"/>
            <w:r w:rsidRPr="00D21698">
              <w:rPr>
                <w:rFonts w:asciiTheme="majorHAnsi" w:hAnsiTheme="majorHAnsi"/>
                <w:bCs/>
                <w:lang w:val="de-CH"/>
              </w:rPr>
              <w:t>ist ?</w:t>
            </w:r>
            <w:proofErr w:type="gramEnd"/>
            <w:r w:rsidRPr="00D21698">
              <w:rPr>
                <w:rFonts w:asciiTheme="majorHAnsi" w:hAnsiTheme="majorHAnsi"/>
                <w:bCs/>
                <w:lang w:val="de-CH"/>
              </w:rPr>
              <w:t xml:space="preserve"> – 3. Fünf plus fünf </w:t>
            </w:r>
            <w:proofErr w:type="gramStart"/>
            <w:r w:rsidRPr="00D21698">
              <w:rPr>
                <w:rFonts w:asciiTheme="majorHAnsi" w:hAnsiTheme="majorHAnsi"/>
                <w:bCs/>
                <w:lang w:val="de-CH"/>
              </w:rPr>
              <w:t>ist ?</w:t>
            </w:r>
            <w:proofErr w:type="gramEnd"/>
            <w:r w:rsidRPr="00D21698">
              <w:rPr>
                <w:rFonts w:asciiTheme="majorHAnsi" w:hAnsiTheme="majorHAnsi"/>
                <w:bCs/>
                <w:lang w:val="de-CH"/>
              </w:rPr>
              <w:t xml:space="preserve"> – 4. Elf minus neun minus zwei </w:t>
            </w:r>
            <w:proofErr w:type="gramStart"/>
            <w:r w:rsidRPr="00D21698">
              <w:rPr>
                <w:rFonts w:asciiTheme="majorHAnsi" w:hAnsiTheme="majorHAnsi"/>
                <w:bCs/>
                <w:lang w:val="de-CH"/>
              </w:rPr>
              <w:t>ist ?</w:t>
            </w:r>
            <w:proofErr w:type="gramEnd"/>
            <w:r w:rsidRPr="00D21698">
              <w:rPr>
                <w:rFonts w:asciiTheme="majorHAnsi" w:hAnsiTheme="majorHAnsi"/>
                <w:bCs/>
                <w:lang w:val="de-CH"/>
              </w:rPr>
              <w:t xml:space="preserve"> – </w:t>
            </w:r>
          </w:p>
          <w:p w:rsidR="002E031E" w:rsidRPr="00D21698" w:rsidRDefault="002E031E" w:rsidP="00DE5DEF">
            <w:pPr>
              <w:rPr>
                <w:rFonts w:asciiTheme="majorHAnsi" w:hAnsiTheme="majorHAnsi"/>
                <w:bCs/>
                <w:lang w:val="de-CH"/>
              </w:rPr>
            </w:pPr>
            <w:r w:rsidRPr="002E031E">
              <w:rPr>
                <w:rFonts w:asciiTheme="majorHAnsi" w:hAnsiTheme="majorHAnsi"/>
                <w:bCs/>
                <w:lang w:val="de-CH"/>
              </w:rPr>
              <w:t xml:space="preserve">5. Vier plus vier minus zwei ist? </w:t>
            </w:r>
            <w:r>
              <w:rPr>
                <w:rFonts w:asciiTheme="majorHAnsi" w:hAnsiTheme="majorHAnsi"/>
                <w:bCs/>
                <w:lang w:val="de-CH"/>
              </w:rPr>
              <w:t xml:space="preserve">– 6. Zwölf minus fünf minus vier ist? – 7. </w:t>
            </w:r>
            <w:r w:rsidRPr="00D21698">
              <w:rPr>
                <w:rFonts w:asciiTheme="majorHAnsi" w:hAnsiTheme="majorHAnsi"/>
                <w:bCs/>
                <w:lang w:val="de-CH"/>
              </w:rPr>
              <w:t xml:space="preserve">Null plus zwölf ist? – 8. Eins plus drei plus eins ist? – 9. Sieben minus fünf </w:t>
            </w:r>
            <w:proofErr w:type="gramStart"/>
            <w:r w:rsidRPr="00D21698">
              <w:rPr>
                <w:rFonts w:asciiTheme="majorHAnsi" w:hAnsiTheme="majorHAnsi"/>
                <w:bCs/>
                <w:lang w:val="de-CH"/>
              </w:rPr>
              <w:t>ist ?</w:t>
            </w:r>
            <w:proofErr w:type="gramEnd"/>
            <w:r w:rsidRPr="00D21698">
              <w:rPr>
                <w:rFonts w:asciiTheme="majorHAnsi" w:hAnsiTheme="majorHAnsi"/>
                <w:bCs/>
                <w:lang w:val="de-CH"/>
              </w:rPr>
              <w:t xml:space="preserve"> – 10. Sieben plus null plus eins </w:t>
            </w:r>
            <w:proofErr w:type="gramStart"/>
            <w:r w:rsidRPr="00D21698">
              <w:rPr>
                <w:rFonts w:asciiTheme="majorHAnsi" w:hAnsiTheme="majorHAnsi"/>
                <w:bCs/>
                <w:lang w:val="de-CH"/>
              </w:rPr>
              <w:t>ist ?</w:t>
            </w:r>
            <w:proofErr w:type="gramEnd"/>
            <w:r w:rsidRPr="00D21698">
              <w:rPr>
                <w:rFonts w:asciiTheme="majorHAnsi" w:hAnsiTheme="majorHAnsi"/>
                <w:bCs/>
                <w:lang w:val="de-CH"/>
              </w:rPr>
              <w:t xml:space="preserve"> – 11. Sechs plus drei plus zwei </w:t>
            </w:r>
            <w:proofErr w:type="gramStart"/>
            <w:r w:rsidRPr="00D21698">
              <w:rPr>
                <w:rFonts w:asciiTheme="majorHAnsi" w:hAnsiTheme="majorHAnsi"/>
                <w:bCs/>
                <w:lang w:val="de-CH"/>
              </w:rPr>
              <w:t>ist ?</w:t>
            </w:r>
            <w:proofErr w:type="gramEnd"/>
            <w:r w:rsidRPr="00D21698">
              <w:rPr>
                <w:rFonts w:asciiTheme="majorHAnsi" w:hAnsiTheme="majorHAnsi"/>
                <w:bCs/>
                <w:lang w:val="de-CH"/>
              </w:rPr>
              <w:t xml:space="preserve"> – 12. Elf minus vier plus zwei </w:t>
            </w:r>
            <w:proofErr w:type="gramStart"/>
            <w:r w:rsidRPr="00D21698">
              <w:rPr>
                <w:rFonts w:asciiTheme="majorHAnsi" w:hAnsiTheme="majorHAnsi"/>
                <w:bCs/>
                <w:lang w:val="de-CH"/>
              </w:rPr>
              <w:t>ist ? </w:t>
            </w:r>
            <w:proofErr w:type="gramEnd"/>
            <w:r w:rsidRPr="00D21698">
              <w:rPr>
                <w:rFonts w:asciiTheme="majorHAnsi" w:hAnsiTheme="majorHAnsi"/>
                <w:bCs/>
                <w:lang w:val="de-CH"/>
              </w:rPr>
              <w:t>»)</w:t>
            </w:r>
          </w:p>
          <w:p w:rsidR="00C50D4F" w:rsidRDefault="00C50D4F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Pour rassurer les élèves, il est intéressant de contrôler les nombres entrés avant de leur demander d’effectuer les calculs. Dire les opérations à voix haute pour contrôle</w:t>
            </w:r>
            <w:r w:rsidR="00524403">
              <w:rPr>
                <w:rFonts w:asciiTheme="majorHAnsi" w:hAnsiTheme="majorHAnsi"/>
                <w:bCs/>
              </w:rPr>
              <w:t>r</w:t>
            </w:r>
            <w:r>
              <w:rPr>
                <w:rFonts w:asciiTheme="majorHAnsi" w:hAnsiTheme="majorHAnsi"/>
                <w:bCs/>
              </w:rPr>
              <w:t>. Les élèves avancés peuvent inventer des opérations et les dicter à leurs camarades.</w:t>
            </w:r>
          </w:p>
          <w:p w:rsidR="00C50D4F" w:rsidRDefault="00C50D4F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5b. Par deux, un élève dicte les réponses de 1 à 12 pour dessiner le chien (inverser ensuite les rôles).</w:t>
            </w:r>
          </w:p>
          <w:p w:rsidR="00C50D4F" w:rsidRDefault="00C50D4F" w:rsidP="00DE5DEF">
            <w:pPr>
              <w:rPr>
                <w:rFonts w:asciiTheme="majorHAnsi" w:hAnsiTheme="majorHAnsi"/>
                <w:bCs/>
              </w:rPr>
            </w:pPr>
          </w:p>
          <w:p w:rsidR="00C50D4F" w:rsidRPr="0066226D" w:rsidRDefault="00C50D4F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Enumérer des nombres dans d’autres </w:t>
            </w:r>
            <w:r w:rsidRPr="0066226D">
              <w:rPr>
                <w:rFonts w:asciiTheme="majorHAnsi" w:hAnsiTheme="majorHAnsi"/>
                <w:bCs/>
              </w:rPr>
              <w:t>langues</w:t>
            </w:r>
            <w:r w:rsidR="00801A41" w:rsidRPr="0066226D">
              <w:rPr>
                <w:rFonts w:asciiTheme="majorHAnsi" w:hAnsiTheme="majorHAnsi"/>
                <w:bCs/>
              </w:rPr>
              <w:t xml:space="preserve"> (profiter des richesses linguistiques dans votre classe)</w:t>
            </w:r>
            <w:r w:rsidR="009E4CD8" w:rsidRPr="0066226D">
              <w:rPr>
                <w:rFonts w:asciiTheme="majorHAnsi" w:hAnsiTheme="majorHAnsi"/>
                <w:bCs/>
              </w:rPr>
              <w:t> :</w:t>
            </w:r>
          </w:p>
          <w:p w:rsidR="009E4CD8" w:rsidRPr="0066226D" w:rsidRDefault="009E4CD8" w:rsidP="00DE5DEF">
            <w:pPr>
              <w:rPr>
                <w:rFonts w:asciiTheme="majorHAnsi" w:hAnsiTheme="majorHAnsi"/>
                <w:bCs/>
                <w:lang w:val="en-US"/>
              </w:rPr>
            </w:pPr>
            <w:r w:rsidRPr="0066226D">
              <w:rPr>
                <w:rFonts w:asciiTheme="majorHAnsi" w:hAnsiTheme="majorHAnsi"/>
                <w:bCs/>
                <w:lang w:val="en-US"/>
              </w:rPr>
              <w:t xml:space="preserve">- en </w:t>
            </w:r>
            <w:proofErr w:type="spellStart"/>
            <w:r w:rsidRPr="0066226D">
              <w:rPr>
                <w:rFonts w:asciiTheme="majorHAnsi" w:hAnsiTheme="majorHAnsi"/>
                <w:bCs/>
                <w:lang w:val="en-US"/>
              </w:rPr>
              <w:t>anglais</w:t>
            </w:r>
            <w:proofErr w:type="spellEnd"/>
            <w:r w:rsidRPr="0066226D">
              <w:rPr>
                <w:rFonts w:asciiTheme="majorHAnsi" w:hAnsiTheme="majorHAnsi"/>
                <w:bCs/>
                <w:lang w:val="en-US"/>
              </w:rPr>
              <w:t xml:space="preserve"> : zero, one, two, three, four, five, </w:t>
            </w:r>
            <w:r w:rsidR="005D6D36" w:rsidRPr="0066226D">
              <w:rPr>
                <w:rFonts w:asciiTheme="majorHAnsi" w:hAnsiTheme="majorHAnsi"/>
                <w:bCs/>
                <w:lang w:val="en-US"/>
              </w:rPr>
              <w:t>six</w:t>
            </w:r>
            <w:r w:rsidRPr="0066226D">
              <w:rPr>
                <w:rFonts w:asciiTheme="majorHAnsi" w:hAnsiTheme="majorHAnsi"/>
                <w:bCs/>
                <w:lang w:val="en-US"/>
              </w:rPr>
              <w:t xml:space="preserve">, </w:t>
            </w:r>
            <w:proofErr w:type="spellStart"/>
            <w:r w:rsidRPr="0066226D">
              <w:rPr>
                <w:rFonts w:asciiTheme="majorHAnsi" w:hAnsiTheme="majorHAnsi"/>
                <w:bCs/>
                <w:lang w:val="en-US"/>
              </w:rPr>
              <w:t>seven,eight</w:t>
            </w:r>
            <w:proofErr w:type="spellEnd"/>
            <w:r w:rsidRPr="0066226D">
              <w:rPr>
                <w:rFonts w:asciiTheme="majorHAnsi" w:hAnsiTheme="majorHAnsi"/>
                <w:bCs/>
                <w:lang w:val="en-US"/>
              </w:rPr>
              <w:t>, nine, ten, eleven, twelve</w:t>
            </w:r>
          </w:p>
          <w:p w:rsidR="009E4CD8" w:rsidRDefault="009E4CD8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- en italien : </w:t>
            </w:r>
            <w:proofErr w:type="spellStart"/>
            <w:r>
              <w:rPr>
                <w:rFonts w:asciiTheme="majorHAnsi" w:hAnsiTheme="majorHAnsi"/>
                <w:bCs/>
              </w:rPr>
              <w:t>zero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uno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duo, </w:t>
            </w:r>
            <w:proofErr w:type="spellStart"/>
            <w:r>
              <w:rPr>
                <w:rFonts w:asciiTheme="majorHAnsi" w:hAnsiTheme="majorHAnsi"/>
                <w:bCs/>
              </w:rPr>
              <w:t>tre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quattro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cinque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sei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sette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otto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nove, </w:t>
            </w:r>
            <w:proofErr w:type="spellStart"/>
            <w:r>
              <w:rPr>
                <w:rFonts w:asciiTheme="majorHAnsi" w:hAnsiTheme="majorHAnsi"/>
                <w:bCs/>
              </w:rPr>
              <w:t>dieci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undici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dodici</w:t>
            </w:r>
            <w:proofErr w:type="spellEnd"/>
          </w:p>
          <w:p w:rsidR="009E4CD8" w:rsidRDefault="009E4CD8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- en espagnol : </w:t>
            </w:r>
            <w:proofErr w:type="spellStart"/>
            <w:r>
              <w:rPr>
                <w:rFonts w:asciiTheme="majorHAnsi" w:hAnsiTheme="majorHAnsi"/>
                <w:bCs/>
              </w:rPr>
              <w:t>cero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uno</w:t>
            </w:r>
            <w:proofErr w:type="spellEnd"/>
            <w:r>
              <w:rPr>
                <w:rFonts w:asciiTheme="majorHAnsi" w:hAnsiTheme="majorHAnsi"/>
                <w:bCs/>
              </w:rPr>
              <w:t>/</w:t>
            </w:r>
            <w:proofErr w:type="spellStart"/>
            <w:r>
              <w:rPr>
                <w:rFonts w:asciiTheme="majorHAnsi" w:hAnsiTheme="majorHAnsi"/>
                <w:bCs/>
              </w:rPr>
              <w:t>una</w:t>
            </w:r>
            <w:proofErr w:type="spellEnd"/>
            <w:r>
              <w:rPr>
                <w:rFonts w:asciiTheme="majorHAnsi" w:hAnsiTheme="majorHAnsi"/>
                <w:bCs/>
              </w:rPr>
              <w:t>, dos,</w:t>
            </w:r>
            <w:r w:rsidR="00801A41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tres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cuatro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cinco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seis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siete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ocho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nueve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diez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once, </w:t>
            </w:r>
            <w:proofErr w:type="spellStart"/>
            <w:r>
              <w:rPr>
                <w:rFonts w:asciiTheme="majorHAnsi" w:hAnsiTheme="majorHAnsi"/>
                <w:bCs/>
              </w:rPr>
              <w:t>doce</w:t>
            </w:r>
            <w:proofErr w:type="spellEnd"/>
          </w:p>
          <w:p w:rsidR="009E4CD8" w:rsidRDefault="009E4CD8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- en portugais : </w:t>
            </w:r>
            <w:proofErr w:type="spellStart"/>
            <w:r>
              <w:rPr>
                <w:rFonts w:asciiTheme="majorHAnsi" w:hAnsiTheme="majorHAnsi"/>
                <w:bCs/>
              </w:rPr>
              <w:t>zero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um</w:t>
            </w:r>
            <w:proofErr w:type="spellEnd"/>
            <w:r>
              <w:rPr>
                <w:rFonts w:asciiTheme="majorHAnsi" w:hAnsiTheme="majorHAnsi"/>
                <w:bCs/>
              </w:rPr>
              <w:t>/</w:t>
            </w:r>
            <w:proofErr w:type="spellStart"/>
            <w:r>
              <w:rPr>
                <w:rFonts w:asciiTheme="majorHAnsi" w:hAnsiTheme="majorHAnsi"/>
                <w:bCs/>
              </w:rPr>
              <w:t>uma</w:t>
            </w:r>
            <w:proofErr w:type="spellEnd"/>
            <w:r>
              <w:rPr>
                <w:rFonts w:asciiTheme="majorHAnsi" w:hAnsiTheme="majorHAnsi"/>
                <w:bCs/>
              </w:rPr>
              <w:t>, dois/</w:t>
            </w:r>
            <w:proofErr w:type="spellStart"/>
            <w:r>
              <w:rPr>
                <w:rFonts w:asciiTheme="majorHAnsi" w:hAnsiTheme="majorHAnsi"/>
                <w:bCs/>
              </w:rPr>
              <w:t>duas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três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quatro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cinca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seis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sete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oito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nove, </w:t>
            </w:r>
            <w:proofErr w:type="spellStart"/>
            <w:r>
              <w:rPr>
                <w:rFonts w:asciiTheme="majorHAnsi" w:hAnsiTheme="majorHAnsi"/>
                <w:bCs/>
              </w:rPr>
              <w:t>dez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onze, </w:t>
            </w:r>
            <w:proofErr w:type="spellStart"/>
            <w:r>
              <w:rPr>
                <w:rFonts w:asciiTheme="majorHAnsi" w:hAnsiTheme="majorHAnsi"/>
                <w:bCs/>
              </w:rPr>
              <w:t>doze</w:t>
            </w:r>
            <w:proofErr w:type="spellEnd"/>
          </w:p>
          <w:p w:rsidR="009E4CD8" w:rsidRDefault="009E4CD8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- en albanais : </w:t>
            </w:r>
            <w:proofErr w:type="spellStart"/>
            <w:r>
              <w:rPr>
                <w:rFonts w:asciiTheme="majorHAnsi" w:hAnsiTheme="majorHAnsi"/>
                <w:bCs/>
              </w:rPr>
              <w:t>zero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një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dy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tre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katër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pes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gjasht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shtat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tet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n</w:t>
            </w:r>
            <w:r w:rsidR="004717B1">
              <w:rPr>
                <w:rFonts w:asciiTheme="majorHAnsi" w:hAnsiTheme="majorHAnsi"/>
                <w:bCs/>
              </w:rPr>
              <w:t>ènt</w:t>
            </w:r>
            <w:proofErr w:type="spellEnd"/>
            <w:r w:rsidR="004717B1"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 w:rsidR="004717B1">
              <w:rPr>
                <w:rFonts w:asciiTheme="majorHAnsi" w:hAnsiTheme="majorHAnsi"/>
                <w:bCs/>
              </w:rPr>
              <w:t>dhjet</w:t>
            </w:r>
            <w:proofErr w:type="spellEnd"/>
            <w:r w:rsidR="004717B1"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 w:rsidR="004717B1">
              <w:rPr>
                <w:rFonts w:asciiTheme="majorHAnsi" w:hAnsiTheme="majorHAnsi"/>
                <w:bCs/>
              </w:rPr>
              <w:t>njémbëdjetë</w:t>
            </w:r>
            <w:proofErr w:type="spellEnd"/>
            <w:r w:rsidR="004717B1"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 w:rsidR="004717B1">
              <w:rPr>
                <w:rFonts w:asciiTheme="majorHAnsi" w:hAnsiTheme="majorHAnsi"/>
                <w:bCs/>
              </w:rPr>
              <w:t>dymbëdhjetë</w:t>
            </w:r>
            <w:proofErr w:type="spellEnd"/>
          </w:p>
          <w:p w:rsidR="00611039" w:rsidRDefault="00611039" w:rsidP="00DE5DEF">
            <w:pPr>
              <w:rPr>
                <w:rFonts w:asciiTheme="majorHAnsi" w:hAnsiTheme="majorHAnsi"/>
                <w:bCs/>
              </w:rPr>
            </w:pPr>
          </w:p>
          <w:p w:rsidR="00611039" w:rsidRPr="00D21698" w:rsidRDefault="00611039" w:rsidP="00DE5DEF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</w:rPr>
              <w:t xml:space="preserve">Ecouter le dialogue </w:t>
            </w:r>
            <w:r w:rsidR="007D4FC4">
              <w:rPr>
                <w:rFonts w:asciiTheme="majorHAnsi" w:hAnsiTheme="majorHAnsi"/>
                <w:bCs/>
              </w:rPr>
              <w:t xml:space="preserve">en </w:t>
            </w:r>
            <w:r>
              <w:rPr>
                <w:rFonts w:asciiTheme="majorHAnsi" w:hAnsiTheme="majorHAnsi"/>
                <w:bCs/>
              </w:rPr>
              <w:t xml:space="preserve">plage 29 </w:t>
            </w:r>
            <w:r w:rsidR="00FF2942">
              <w:rPr>
                <w:rFonts w:asciiTheme="majorHAnsi" w:hAnsiTheme="majorHAnsi"/>
                <w:bCs/>
              </w:rPr>
              <w:t xml:space="preserve">KB. </w:t>
            </w:r>
            <w:r w:rsidR="00FF2942" w:rsidRPr="00D21698">
              <w:rPr>
                <w:rFonts w:asciiTheme="majorHAnsi" w:hAnsiTheme="majorHAnsi"/>
                <w:bCs/>
                <w:lang w:val="de-CH"/>
              </w:rPr>
              <w:t>L</w:t>
            </w:r>
            <w:r w:rsidR="00753B03" w:rsidRPr="00D21698">
              <w:rPr>
                <w:rFonts w:asciiTheme="majorHAnsi" w:hAnsiTheme="majorHAnsi"/>
                <w:bCs/>
                <w:lang w:val="de-CH"/>
              </w:rPr>
              <w:t xml:space="preserve">es </w:t>
            </w:r>
            <w:proofErr w:type="spellStart"/>
            <w:r w:rsidR="00753B03" w:rsidRPr="00D21698">
              <w:rPr>
                <w:rFonts w:asciiTheme="majorHAnsi" w:hAnsiTheme="majorHAnsi"/>
                <w:bCs/>
                <w:lang w:val="de-CH"/>
              </w:rPr>
              <w:t>élèves</w:t>
            </w:r>
            <w:proofErr w:type="spellEnd"/>
            <w:r w:rsidR="00753B03" w:rsidRPr="00D21698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753B03" w:rsidRPr="00D21698">
              <w:rPr>
                <w:rFonts w:asciiTheme="majorHAnsi" w:hAnsiTheme="majorHAnsi"/>
                <w:bCs/>
                <w:lang w:val="de-CH"/>
              </w:rPr>
              <w:t>comprennent</w:t>
            </w:r>
            <w:proofErr w:type="spellEnd"/>
            <w:r w:rsidR="00753B03" w:rsidRPr="00D21698">
              <w:rPr>
                <w:rFonts w:asciiTheme="majorHAnsi" w:hAnsiTheme="majorHAnsi"/>
                <w:bCs/>
                <w:lang w:val="de-CH"/>
              </w:rPr>
              <w:t xml:space="preserve"> « Wie heisst </w:t>
            </w:r>
            <w:proofErr w:type="gramStart"/>
            <w:r w:rsidR="00753B03" w:rsidRPr="00D21698">
              <w:rPr>
                <w:rFonts w:asciiTheme="majorHAnsi" w:hAnsiTheme="majorHAnsi"/>
                <w:bCs/>
                <w:lang w:val="de-CH"/>
              </w:rPr>
              <w:t>du ?</w:t>
            </w:r>
            <w:proofErr w:type="gramEnd"/>
            <w:r w:rsidR="00753B03" w:rsidRPr="00D21698">
              <w:rPr>
                <w:rFonts w:asciiTheme="majorHAnsi" w:hAnsiTheme="majorHAnsi"/>
                <w:bCs/>
                <w:lang w:val="de-CH"/>
              </w:rPr>
              <w:t>/Ich heisse Marie, und du ? drei/</w:t>
            </w:r>
            <w:r w:rsidR="003337CC" w:rsidRPr="00D21698">
              <w:rPr>
                <w:rFonts w:asciiTheme="majorHAnsi" w:hAnsiTheme="majorHAnsi"/>
                <w:bCs/>
                <w:lang w:val="de-CH"/>
              </w:rPr>
              <w:t>neun.»</w:t>
            </w:r>
          </w:p>
          <w:p w:rsidR="003337CC" w:rsidRDefault="008946F9" w:rsidP="00DE5DEF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8946F9">
              <w:rPr>
                <w:rFonts w:asciiTheme="majorHAnsi" w:hAnsiTheme="majorHAnsi"/>
                <w:bCs/>
                <w:i/>
                <w:lang w:val="de-CH"/>
              </w:rPr>
              <w:t xml:space="preserve">(« - Hallo, wie heisst </w:t>
            </w:r>
            <w:r w:rsidR="004A15C4" w:rsidRPr="008946F9">
              <w:rPr>
                <w:rFonts w:asciiTheme="majorHAnsi" w:hAnsiTheme="majorHAnsi"/>
                <w:bCs/>
                <w:i/>
                <w:lang w:val="de-CH"/>
              </w:rPr>
              <w:t>du?</w:t>
            </w:r>
            <w:r w:rsidRPr="008946F9">
              <w:rPr>
                <w:rFonts w:asciiTheme="majorHAnsi" w:hAnsiTheme="majorHAnsi"/>
                <w:bCs/>
                <w:i/>
                <w:lang w:val="de-CH"/>
              </w:rPr>
              <w:t xml:space="preserve">                                            - Ich heisse Marie, und wie heisst </w:t>
            </w:r>
            <w:r w:rsidR="004A15C4" w:rsidRPr="008946F9">
              <w:rPr>
                <w:rFonts w:asciiTheme="majorHAnsi" w:hAnsiTheme="majorHAnsi"/>
                <w:bCs/>
                <w:i/>
                <w:lang w:val="de-CH"/>
              </w:rPr>
              <w:t>du?</w:t>
            </w:r>
          </w:p>
          <w:p w:rsidR="008946F9" w:rsidRPr="008946F9" w:rsidRDefault="008946F9" w:rsidP="008946F9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D21698">
              <w:rPr>
                <w:rFonts w:asciiTheme="majorHAnsi" w:hAnsiTheme="majorHAnsi"/>
                <w:bCs/>
                <w:i/>
                <w:lang w:val="de-CH"/>
              </w:rPr>
              <w:t xml:space="preserve">    - Peter. </w:t>
            </w:r>
            <w:r w:rsidRPr="008946F9">
              <w:rPr>
                <w:rFonts w:asciiTheme="majorHAnsi" w:hAnsiTheme="majorHAnsi"/>
                <w:bCs/>
                <w:i/>
                <w:lang w:val="de-CH"/>
              </w:rPr>
              <w:t xml:space="preserve">Und wer ist </w:t>
            </w:r>
            <w:r w:rsidR="004A15C4" w:rsidRPr="008946F9">
              <w:rPr>
                <w:rFonts w:asciiTheme="majorHAnsi" w:hAnsiTheme="majorHAnsi"/>
                <w:bCs/>
                <w:i/>
                <w:lang w:val="de-CH"/>
              </w:rPr>
              <w:t>das?</w:t>
            </w:r>
            <w:r w:rsidRPr="008946F9">
              <w:rPr>
                <w:rFonts w:asciiTheme="majorHAnsi" w:hAnsiTheme="majorHAnsi"/>
                <w:bCs/>
                <w:i/>
                <w:lang w:val="de-CH"/>
              </w:rPr>
              <w:t xml:space="preserve">                                        - Das ist Selina.</w:t>
            </w:r>
          </w:p>
          <w:p w:rsidR="008946F9" w:rsidRDefault="008946F9" w:rsidP="008946F9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D21698">
              <w:rPr>
                <w:rFonts w:asciiTheme="majorHAnsi" w:hAnsiTheme="majorHAnsi"/>
                <w:bCs/>
                <w:i/>
                <w:lang w:val="de-CH"/>
              </w:rPr>
              <w:t xml:space="preserve">    </w:t>
            </w:r>
            <w:r w:rsidRPr="008946F9">
              <w:rPr>
                <w:rFonts w:asciiTheme="majorHAnsi" w:hAnsiTheme="majorHAnsi"/>
                <w:bCs/>
                <w:i/>
                <w:lang w:val="de-CH"/>
              </w:rPr>
              <w:t xml:space="preserve">- Die ist aber klein.                                                   </w:t>
            </w:r>
            <w:r>
              <w:rPr>
                <w:rFonts w:asciiTheme="majorHAnsi" w:hAnsiTheme="majorHAnsi"/>
                <w:bCs/>
                <w:i/>
                <w:lang w:val="de-CH"/>
              </w:rPr>
              <w:t>-</w:t>
            </w:r>
            <w:r w:rsidRPr="008946F9">
              <w:rPr>
                <w:rFonts w:asciiTheme="majorHAnsi" w:hAnsiTheme="majorHAnsi"/>
                <w:bCs/>
                <w:i/>
                <w:lang w:val="de-CH"/>
              </w:rPr>
              <w:t xml:space="preserve"> Ja, sie ist drei Jahre alt.</w:t>
            </w:r>
          </w:p>
          <w:p w:rsidR="008946F9" w:rsidRDefault="008946F9" w:rsidP="008946F9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Und wie alt bist du?                                              - Ich bin neun! Und du?</w:t>
            </w:r>
          </w:p>
          <w:p w:rsidR="00027FF0" w:rsidRPr="004A15C4" w:rsidRDefault="00027FF0" w:rsidP="008946F9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Ich bin auch neun Jahre alt.</w:t>
            </w:r>
            <w:r w:rsidR="004A15C4" w:rsidRPr="004A15C4">
              <w:rPr>
                <w:rFonts w:asciiTheme="majorHAnsi" w:hAnsiTheme="majorHAnsi"/>
                <w:bCs/>
                <w:lang w:val="de-CH"/>
              </w:rPr>
              <w:t xml:space="preserve"> »</w:t>
            </w:r>
            <w:r w:rsidR="004A15C4">
              <w:rPr>
                <w:rFonts w:asciiTheme="majorHAnsi" w:hAnsiTheme="majorHAnsi"/>
                <w:bCs/>
                <w:lang w:val="de-CH"/>
              </w:rPr>
              <w:t>)</w:t>
            </w:r>
          </w:p>
          <w:p w:rsidR="005D6D36" w:rsidRPr="00027FF0" w:rsidRDefault="005D6D36" w:rsidP="00DE5DEF">
            <w:pPr>
              <w:rPr>
                <w:rFonts w:asciiTheme="majorHAnsi" w:hAnsiTheme="majorHAnsi"/>
                <w:bCs/>
                <w:lang w:val="de-CH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A7A51" w:rsidRPr="0027437C" w:rsidRDefault="000D592F" w:rsidP="00BB2EE9">
            <w:pPr>
              <w:jc w:val="center"/>
              <w:rPr>
                <w:rFonts w:asciiTheme="majorHAnsi" w:hAnsiTheme="majorHAnsi"/>
                <w:lang w:val="en-US"/>
              </w:rPr>
            </w:pPr>
            <w:r w:rsidRPr="0027437C">
              <w:rPr>
                <w:rFonts w:asciiTheme="majorHAnsi" w:hAnsiTheme="majorHAnsi"/>
                <w:lang w:val="en-US"/>
              </w:rPr>
              <w:t>EO-V</w:t>
            </w:r>
          </w:p>
          <w:p w:rsidR="000D592F" w:rsidRPr="0027437C" w:rsidRDefault="000D592F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0D592F" w:rsidRPr="0027437C" w:rsidRDefault="000D592F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0D592F" w:rsidRPr="0027437C" w:rsidRDefault="000D592F" w:rsidP="00BB2EE9">
            <w:pPr>
              <w:jc w:val="center"/>
              <w:rPr>
                <w:rFonts w:asciiTheme="majorHAnsi" w:hAnsiTheme="majorHAnsi"/>
                <w:lang w:val="en-US"/>
              </w:rPr>
            </w:pPr>
            <w:r w:rsidRPr="0027437C">
              <w:rPr>
                <w:rFonts w:asciiTheme="majorHAnsi" w:hAnsiTheme="majorHAnsi"/>
                <w:lang w:val="en-US"/>
              </w:rPr>
              <w:t>EO-math</w:t>
            </w:r>
          </w:p>
          <w:p w:rsidR="00C50D4F" w:rsidRPr="0027437C" w:rsidRDefault="00C50D4F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0D4F" w:rsidRPr="0027437C" w:rsidRDefault="00C50D4F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0D4F" w:rsidRPr="0027437C" w:rsidRDefault="00C50D4F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0D4F" w:rsidRPr="0027437C" w:rsidRDefault="00C50D4F" w:rsidP="00BB2EE9">
            <w:pPr>
              <w:jc w:val="center"/>
              <w:rPr>
                <w:rFonts w:asciiTheme="majorHAnsi" w:hAnsiTheme="majorHAnsi"/>
                <w:lang w:val="en-US"/>
              </w:rPr>
            </w:pPr>
            <w:r w:rsidRPr="0027437C">
              <w:rPr>
                <w:rFonts w:asciiTheme="majorHAnsi" w:hAnsiTheme="majorHAnsi"/>
                <w:lang w:val="en-US"/>
              </w:rPr>
              <w:t>CO</w:t>
            </w:r>
          </w:p>
          <w:p w:rsidR="00C50D4F" w:rsidRPr="0027437C" w:rsidRDefault="00C50D4F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0D4F" w:rsidRDefault="00C50D4F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2E031E" w:rsidRDefault="002E031E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2E031E" w:rsidRDefault="002E031E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2E031E" w:rsidRDefault="002E031E" w:rsidP="002E031E">
            <w:pPr>
              <w:rPr>
                <w:rFonts w:asciiTheme="majorHAnsi" w:hAnsiTheme="majorHAnsi"/>
                <w:lang w:val="en-US"/>
              </w:rPr>
            </w:pPr>
          </w:p>
          <w:p w:rsidR="002E031E" w:rsidRDefault="002E031E" w:rsidP="002E031E">
            <w:pPr>
              <w:rPr>
                <w:rFonts w:asciiTheme="majorHAnsi" w:hAnsiTheme="majorHAnsi"/>
                <w:lang w:val="en-US"/>
              </w:rPr>
            </w:pPr>
          </w:p>
          <w:p w:rsidR="002E031E" w:rsidRPr="0027437C" w:rsidRDefault="002E031E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0D4F" w:rsidRPr="0027437C" w:rsidRDefault="00C50D4F" w:rsidP="00BB2EE9">
            <w:pPr>
              <w:jc w:val="center"/>
              <w:rPr>
                <w:rFonts w:asciiTheme="majorHAnsi" w:hAnsiTheme="majorHAnsi"/>
                <w:lang w:val="en-US"/>
              </w:rPr>
            </w:pPr>
            <w:r w:rsidRPr="0027437C">
              <w:rPr>
                <w:rFonts w:asciiTheme="majorHAnsi" w:hAnsiTheme="majorHAnsi"/>
                <w:lang w:val="en-US"/>
              </w:rPr>
              <w:t>EO-CO</w:t>
            </w:r>
          </w:p>
          <w:p w:rsidR="000D592F" w:rsidRPr="0027437C" w:rsidRDefault="000D592F" w:rsidP="00BB2EE9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C50D4F" w:rsidRDefault="00C50D4F" w:rsidP="00BB2EE9">
            <w:pPr>
              <w:jc w:val="center"/>
              <w:rPr>
                <w:rFonts w:asciiTheme="majorHAnsi" w:hAnsiTheme="majorHAnsi"/>
                <w:lang w:val="fr-CH"/>
              </w:rPr>
            </w:pPr>
            <w:proofErr w:type="spellStart"/>
            <w:r>
              <w:rPr>
                <w:rFonts w:asciiTheme="majorHAnsi" w:hAnsiTheme="majorHAnsi"/>
                <w:lang w:val="fr-CH"/>
              </w:rPr>
              <w:t>Pluril</w:t>
            </w:r>
            <w:proofErr w:type="spellEnd"/>
            <w:r>
              <w:rPr>
                <w:rFonts w:asciiTheme="majorHAnsi" w:hAnsiTheme="majorHAnsi"/>
                <w:lang w:val="fr-CH"/>
              </w:rPr>
              <w:t>.</w:t>
            </w:r>
          </w:p>
          <w:p w:rsidR="00753B03" w:rsidRDefault="00753B03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753B03" w:rsidRDefault="00753B03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753B03" w:rsidRDefault="00753B03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753B03" w:rsidRDefault="00753B03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753B03" w:rsidRDefault="00753B03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753B03" w:rsidRDefault="00753B03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753B03" w:rsidRDefault="00753B03" w:rsidP="00BB2EE9">
            <w:pPr>
              <w:jc w:val="center"/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CO-EO</w:t>
            </w:r>
          </w:p>
          <w:p w:rsidR="007C156C" w:rsidRDefault="007C156C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7C156C" w:rsidRDefault="007C156C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7C156C" w:rsidRDefault="007C156C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F54C28" w:rsidRPr="003E619F" w:rsidRDefault="00F54C28" w:rsidP="00BB2EE9">
            <w:pPr>
              <w:jc w:val="center"/>
              <w:rPr>
                <w:rFonts w:asciiTheme="majorHAnsi" w:hAnsiTheme="majorHAnsi"/>
                <w:lang w:val="fr-CH"/>
              </w:rPr>
            </w:pPr>
          </w:p>
        </w:tc>
      </w:tr>
      <w:tr w:rsidR="001A7A51" w:rsidRPr="003E619F" w:rsidTr="00DF39A1">
        <w:trPr>
          <w:cantSplit/>
          <w:trHeight w:val="806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3337CC" w:rsidRDefault="003337CC" w:rsidP="00DC5972">
            <w:pPr>
              <w:rPr>
                <w:rFonts w:asciiTheme="majorHAnsi" w:hAnsiTheme="majorHAnsi"/>
                <w:b/>
                <w:lang w:val="de-CH"/>
              </w:rPr>
            </w:pPr>
          </w:p>
          <w:p w:rsidR="003337CC" w:rsidRDefault="003337CC" w:rsidP="00DC5972">
            <w:pPr>
              <w:rPr>
                <w:rFonts w:asciiTheme="majorHAnsi" w:hAnsiTheme="majorHAnsi"/>
                <w:b/>
                <w:lang w:val="de-CH"/>
              </w:rPr>
            </w:pPr>
          </w:p>
          <w:p w:rsidR="008946F9" w:rsidRDefault="008946F9" w:rsidP="00DC5972">
            <w:pPr>
              <w:rPr>
                <w:rFonts w:asciiTheme="majorHAnsi" w:hAnsiTheme="majorHAnsi"/>
                <w:b/>
                <w:lang w:val="de-CH"/>
              </w:rPr>
            </w:pPr>
          </w:p>
          <w:p w:rsidR="008946F9" w:rsidRDefault="008946F9" w:rsidP="00DC5972">
            <w:pPr>
              <w:rPr>
                <w:rFonts w:asciiTheme="majorHAnsi" w:hAnsiTheme="majorHAnsi"/>
                <w:b/>
                <w:lang w:val="de-CH"/>
              </w:rPr>
            </w:pPr>
          </w:p>
          <w:p w:rsidR="008946F9" w:rsidRDefault="008946F9" w:rsidP="00DC5972">
            <w:pPr>
              <w:rPr>
                <w:rFonts w:asciiTheme="majorHAnsi" w:hAnsiTheme="majorHAnsi"/>
                <w:b/>
                <w:lang w:val="de-CH"/>
              </w:rPr>
            </w:pPr>
          </w:p>
          <w:p w:rsidR="008946F9" w:rsidRDefault="008946F9" w:rsidP="00DC5972">
            <w:pPr>
              <w:rPr>
                <w:rFonts w:asciiTheme="majorHAnsi" w:hAnsiTheme="majorHAnsi"/>
                <w:b/>
                <w:lang w:val="de-CH"/>
              </w:rPr>
            </w:pPr>
          </w:p>
          <w:p w:rsidR="00DC5972" w:rsidRPr="005703CC" w:rsidRDefault="00DC5972" w:rsidP="00DC5972">
            <w:pPr>
              <w:rPr>
                <w:rFonts w:asciiTheme="majorHAnsi" w:hAnsiTheme="majorHAnsi"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t>AB 6 p.33</w:t>
            </w:r>
          </w:p>
          <w:p w:rsidR="00DC5972" w:rsidRPr="005703CC" w:rsidRDefault="00DC5972" w:rsidP="00DC5972">
            <w:pPr>
              <w:rPr>
                <w:rFonts w:asciiTheme="majorHAnsi" w:hAnsiTheme="majorHAnsi"/>
                <w:lang w:val="de-CH"/>
              </w:rPr>
            </w:pPr>
          </w:p>
          <w:p w:rsidR="00DC5972" w:rsidRDefault="00DC5972" w:rsidP="00DC5972">
            <w:pPr>
              <w:rPr>
                <w:rFonts w:asciiTheme="majorHAnsi" w:hAnsiTheme="majorHAnsi"/>
                <w:lang w:val="de-CH"/>
              </w:rPr>
            </w:pPr>
          </w:p>
          <w:p w:rsidR="00DF39A1" w:rsidRDefault="00DF39A1" w:rsidP="00DC5972">
            <w:pPr>
              <w:rPr>
                <w:rFonts w:asciiTheme="majorHAnsi" w:hAnsiTheme="majorHAnsi"/>
                <w:lang w:val="de-CH"/>
              </w:rPr>
            </w:pPr>
          </w:p>
          <w:p w:rsidR="00DF39A1" w:rsidRDefault="00DF39A1" w:rsidP="00DC5972">
            <w:pPr>
              <w:rPr>
                <w:rFonts w:asciiTheme="majorHAnsi" w:hAnsiTheme="majorHAnsi"/>
                <w:lang w:val="de-CH"/>
              </w:rPr>
            </w:pPr>
          </w:p>
          <w:p w:rsidR="00DF39A1" w:rsidRPr="005703CC" w:rsidRDefault="00DF39A1" w:rsidP="00DC5972">
            <w:pPr>
              <w:rPr>
                <w:rFonts w:asciiTheme="majorHAnsi" w:hAnsiTheme="majorHAnsi"/>
                <w:lang w:val="de-CH"/>
              </w:rPr>
            </w:pPr>
          </w:p>
          <w:p w:rsidR="00DC5972" w:rsidRPr="005703CC" w:rsidRDefault="00DC5972" w:rsidP="00DC5972">
            <w:pPr>
              <w:rPr>
                <w:rFonts w:asciiTheme="majorHAnsi" w:hAnsiTheme="majorHAnsi"/>
                <w:b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t>KB 6 p.35</w:t>
            </w:r>
          </w:p>
          <w:p w:rsidR="00DC5972" w:rsidRPr="005703CC" w:rsidRDefault="00DC5972" w:rsidP="00A226F4">
            <w:pPr>
              <w:rPr>
                <w:rFonts w:asciiTheme="majorHAnsi" w:hAnsiTheme="majorHAnsi"/>
                <w:b/>
                <w:lang w:val="de-CH"/>
              </w:rPr>
            </w:pPr>
          </w:p>
          <w:p w:rsidR="00DC5972" w:rsidRPr="005703CC" w:rsidRDefault="00DC5972" w:rsidP="00A226F4">
            <w:pPr>
              <w:rPr>
                <w:rFonts w:asciiTheme="majorHAnsi" w:hAnsiTheme="majorHAnsi"/>
                <w:b/>
                <w:lang w:val="de-CH"/>
              </w:rPr>
            </w:pPr>
          </w:p>
          <w:p w:rsidR="00DC5972" w:rsidRPr="005703CC" w:rsidRDefault="00DC5972" w:rsidP="00A226F4">
            <w:pPr>
              <w:rPr>
                <w:rFonts w:asciiTheme="majorHAnsi" w:hAnsiTheme="majorHAnsi"/>
                <w:lang w:val="de-CH"/>
              </w:rPr>
            </w:pPr>
          </w:p>
          <w:p w:rsidR="00DC5972" w:rsidRPr="005703CC" w:rsidRDefault="00DC5972" w:rsidP="00A226F4">
            <w:pPr>
              <w:rPr>
                <w:rFonts w:asciiTheme="majorHAnsi" w:hAnsiTheme="majorHAnsi"/>
                <w:lang w:val="de-CH"/>
              </w:rPr>
            </w:pPr>
          </w:p>
          <w:p w:rsidR="001A7A51" w:rsidRPr="005703CC" w:rsidRDefault="00393063" w:rsidP="00A226F4">
            <w:pPr>
              <w:rPr>
                <w:rFonts w:asciiTheme="majorHAnsi" w:hAnsiTheme="majorHAnsi"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t>AB 7 p.33</w:t>
            </w:r>
          </w:p>
          <w:p w:rsidR="00024D6C" w:rsidRPr="005703CC" w:rsidRDefault="00024D6C" w:rsidP="00A226F4">
            <w:pPr>
              <w:rPr>
                <w:rFonts w:asciiTheme="majorHAnsi" w:hAnsiTheme="majorHAnsi"/>
                <w:lang w:val="de-CH"/>
              </w:rPr>
            </w:pPr>
          </w:p>
          <w:p w:rsidR="00024D6C" w:rsidRPr="005703CC" w:rsidRDefault="00024D6C" w:rsidP="00A226F4">
            <w:pPr>
              <w:rPr>
                <w:rFonts w:asciiTheme="majorHAnsi" w:hAnsiTheme="majorHAnsi"/>
                <w:lang w:val="de-CH"/>
              </w:rPr>
            </w:pPr>
          </w:p>
          <w:p w:rsidR="00024D6C" w:rsidRPr="005703CC" w:rsidRDefault="00024D6C" w:rsidP="00A226F4">
            <w:pPr>
              <w:rPr>
                <w:rFonts w:asciiTheme="majorHAnsi" w:hAnsiTheme="majorHAnsi"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t>KB 7 p.36</w:t>
            </w:r>
          </w:p>
          <w:p w:rsidR="00AE336B" w:rsidRPr="005703CC" w:rsidRDefault="00AE336B" w:rsidP="00A226F4">
            <w:pPr>
              <w:rPr>
                <w:rFonts w:asciiTheme="majorHAnsi" w:hAnsiTheme="majorHAnsi"/>
                <w:lang w:val="de-CH"/>
              </w:rPr>
            </w:pPr>
          </w:p>
          <w:p w:rsidR="00AE336B" w:rsidRPr="005703CC" w:rsidRDefault="00AE336B" w:rsidP="00A226F4">
            <w:pPr>
              <w:rPr>
                <w:rFonts w:asciiTheme="majorHAnsi" w:hAnsiTheme="majorHAnsi"/>
                <w:lang w:val="de-CH"/>
              </w:rPr>
            </w:pPr>
          </w:p>
          <w:p w:rsidR="00AE336B" w:rsidRPr="005703CC" w:rsidRDefault="00AE336B" w:rsidP="00A226F4">
            <w:pPr>
              <w:rPr>
                <w:rFonts w:asciiTheme="majorHAnsi" w:hAnsiTheme="majorHAnsi"/>
                <w:lang w:val="de-CH"/>
              </w:rPr>
            </w:pPr>
          </w:p>
          <w:p w:rsidR="00AE336B" w:rsidRPr="005703CC" w:rsidRDefault="00AE336B" w:rsidP="00A226F4">
            <w:pPr>
              <w:rPr>
                <w:rFonts w:asciiTheme="majorHAnsi" w:hAnsiTheme="majorHAnsi"/>
                <w:lang w:val="de-CH"/>
              </w:rPr>
            </w:pPr>
          </w:p>
          <w:p w:rsidR="00AE336B" w:rsidRDefault="00AE336B" w:rsidP="00A226F4">
            <w:pPr>
              <w:rPr>
                <w:rFonts w:asciiTheme="majorHAnsi" w:hAnsiTheme="majorHAnsi"/>
                <w:lang w:val="de-CH"/>
              </w:rPr>
            </w:pPr>
          </w:p>
          <w:p w:rsidR="002855F0" w:rsidRPr="005703CC" w:rsidRDefault="002855F0" w:rsidP="00A226F4">
            <w:pPr>
              <w:rPr>
                <w:rFonts w:asciiTheme="majorHAnsi" w:hAnsiTheme="majorHAnsi"/>
                <w:lang w:val="de-CH"/>
              </w:rPr>
            </w:pPr>
          </w:p>
          <w:p w:rsidR="00AE336B" w:rsidRDefault="00AE336B" w:rsidP="00A226F4">
            <w:pPr>
              <w:rPr>
                <w:rFonts w:asciiTheme="majorHAnsi" w:hAnsiTheme="majorHAnsi"/>
                <w:lang w:val="de-CH"/>
              </w:rPr>
            </w:pPr>
          </w:p>
          <w:p w:rsidR="003F0EF3" w:rsidRDefault="003F0EF3" w:rsidP="00A226F4">
            <w:pPr>
              <w:rPr>
                <w:rFonts w:asciiTheme="majorHAnsi" w:hAnsiTheme="majorHAnsi"/>
                <w:lang w:val="de-CH"/>
              </w:rPr>
            </w:pPr>
          </w:p>
          <w:p w:rsidR="003F0EF3" w:rsidRDefault="003F0EF3" w:rsidP="00A226F4">
            <w:pPr>
              <w:rPr>
                <w:rFonts w:asciiTheme="majorHAnsi" w:hAnsiTheme="majorHAnsi"/>
                <w:lang w:val="de-CH"/>
              </w:rPr>
            </w:pPr>
          </w:p>
          <w:p w:rsidR="003F0EF3" w:rsidRPr="005703CC" w:rsidRDefault="003F0EF3" w:rsidP="00A226F4">
            <w:pPr>
              <w:rPr>
                <w:rFonts w:asciiTheme="majorHAnsi" w:hAnsiTheme="majorHAnsi"/>
                <w:lang w:val="de-CH"/>
              </w:rPr>
            </w:pPr>
          </w:p>
          <w:p w:rsidR="00D06F3D" w:rsidRDefault="00D06F3D" w:rsidP="00A226F4">
            <w:pPr>
              <w:rPr>
                <w:rFonts w:asciiTheme="majorHAnsi" w:hAnsiTheme="majorHAnsi"/>
                <w:lang w:val="de-CH"/>
              </w:rPr>
            </w:pPr>
          </w:p>
          <w:p w:rsidR="00F01880" w:rsidRDefault="00F01880" w:rsidP="00A226F4">
            <w:pPr>
              <w:rPr>
                <w:rFonts w:asciiTheme="majorHAnsi" w:hAnsiTheme="majorHAnsi"/>
                <w:lang w:val="de-CH"/>
              </w:rPr>
            </w:pPr>
          </w:p>
          <w:p w:rsidR="00F01880" w:rsidRPr="00F01880" w:rsidRDefault="00F01880" w:rsidP="00A226F4">
            <w:pPr>
              <w:rPr>
                <w:rFonts w:asciiTheme="majorHAnsi" w:hAnsiTheme="majorHAnsi"/>
                <w:b/>
                <w:lang w:val="de-CH"/>
              </w:rPr>
            </w:pPr>
            <w:r w:rsidRPr="00F01880">
              <w:rPr>
                <w:rFonts w:asciiTheme="majorHAnsi" w:hAnsiTheme="majorHAnsi"/>
                <w:b/>
                <w:lang w:val="de-CH"/>
              </w:rPr>
              <w:t>AB 8 p.34</w:t>
            </w:r>
          </w:p>
        </w:tc>
        <w:tc>
          <w:tcPr>
            <w:tcW w:w="121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946F9" w:rsidRDefault="008946F9" w:rsidP="00DC59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Ils peuvent émettre des hypothèses pour la compréhension globale du dialogue. Ecouter une deuxième fois et pointer les personnages à la page 35. Expliquer si nécessaire le titre « </w:t>
            </w:r>
            <w:proofErr w:type="spellStart"/>
            <w:r>
              <w:rPr>
                <w:rFonts w:asciiTheme="majorHAnsi" w:hAnsiTheme="majorHAnsi"/>
                <w:bCs/>
              </w:rPr>
              <w:t>Neue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Nachbarn</w:t>
            </w:r>
            <w:proofErr w:type="spellEnd"/>
            <w:r>
              <w:rPr>
                <w:rFonts w:asciiTheme="majorHAnsi" w:hAnsiTheme="majorHAnsi"/>
                <w:bCs/>
              </w:rPr>
              <w:t xml:space="preserve"> ». Ecouter une troisième fois le dialogue et répéter les phrases. Jouer le rôle en bleu (les garçons) et en noir (les filles) puis répéter ce dialogue à deux.  </w:t>
            </w:r>
          </w:p>
          <w:p w:rsidR="008946F9" w:rsidRDefault="008946F9" w:rsidP="00DC59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Qui veut bien le jouer devant la classe ?</w:t>
            </w:r>
          </w:p>
          <w:p w:rsidR="003337CC" w:rsidRDefault="003337CC" w:rsidP="00DC59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Différenciation : les élèves avancés peuvent jouer à trois le dialogue, en intégrant leur nom et leur âge.</w:t>
            </w:r>
          </w:p>
          <w:p w:rsidR="003337CC" w:rsidRDefault="003337CC" w:rsidP="00DC5972">
            <w:pPr>
              <w:rPr>
                <w:rFonts w:asciiTheme="majorHAnsi" w:hAnsiTheme="majorHAnsi"/>
                <w:bCs/>
              </w:rPr>
            </w:pPr>
          </w:p>
          <w:p w:rsidR="00DC5972" w:rsidRDefault="00DC5972" w:rsidP="00DC59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6a. Ordonner les phrases du dialogue, seul, à deux ou en tâche à domicile.</w:t>
            </w:r>
          </w:p>
          <w:p w:rsidR="00DC5972" w:rsidRDefault="00DC5972" w:rsidP="00DC59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6b. Ecouter </w:t>
            </w:r>
            <w:r w:rsidR="007D4FC4">
              <w:rPr>
                <w:rFonts w:asciiTheme="majorHAnsi" w:hAnsiTheme="majorHAnsi"/>
                <w:bCs/>
              </w:rPr>
              <w:t xml:space="preserve">la </w:t>
            </w:r>
            <w:r>
              <w:rPr>
                <w:rFonts w:asciiTheme="majorHAnsi" w:hAnsiTheme="majorHAnsi"/>
                <w:bCs/>
              </w:rPr>
              <w:t>plage 20 AB pour contrôler la solution de 6a puis jouer le dialogue à deux.</w:t>
            </w:r>
          </w:p>
          <w:p w:rsidR="00DC5972" w:rsidRPr="00DF39A1" w:rsidRDefault="00DF39A1" w:rsidP="00DC5972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D21698">
              <w:rPr>
                <w:rFonts w:asciiTheme="majorHAnsi" w:hAnsiTheme="majorHAnsi"/>
                <w:bCs/>
                <w:i/>
                <w:lang w:val="de-CH"/>
              </w:rPr>
              <w:t xml:space="preserve">(« - Hallo, ich bin Florian. </w:t>
            </w:r>
            <w:r w:rsidRPr="00DF39A1">
              <w:rPr>
                <w:rFonts w:asciiTheme="majorHAnsi" w:hAnsiTheme="majorHAnsi"/>
                <w:bCs/>
                <w:i/>
                <w:lang w:val="de-CH"/>
              </w:rPr>
              <w:t xml:space="preserve">Und wie heisst </w:t>
            </w:r>
            <w:proofErr w:type="gramStart"/>
            <w:r w:rsidRPr="00DF39A1">
              <w:rPr>
                <w:rFonts w:asciiTheme="majorHAnsi" w:hAnsiTheme="majorHAnsi"/>
                <w:bCs/>
                <w:i/>
                <w:lang w:val="de-CH"/>
              </w:rPr>
              <w:t>du ?</w:t>
            </w:r>
            <w:proofErr w:type="gramEnd"/>
            <w:r w:rsidRPr="00DF39A1">
              <w:rPr>
                <w:rFonts w:asciiTheme="majorHAnsi" w:hAnsiTheme="majorHAnsi"/>
                <w:bCs/>
                <w:i/>
                <w:lang w:val="de-CH"/>
              </w:rPr>
              <w:t xml:space="preserve">                  - Hallo, ich heisse Lisa.</w:t>
            </w:r>
          </w:p>
          <w:p w:rsidR="00DF39A1" w:rsidRPr="00D21698" w:rsidRDefault="00DF39A1" w:rsidP="00DF39A1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DF39A1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 - Wie alt bist du, Lisa?                                                       - Ich bin acht Jahre alt. </w:t>
            </w:r>
            <w:proofErr w:type="spellStart"/>
            <w:r w:rsidRPr="00D21698">
              <w:rPr>
                <w:rFonts w:asciiTheme="majorHAnsi" w:hAnsiTheme="majorHAnsi"/>
                <w:bCs/>
                <w:i/>
                <w:lang w:val="fr-CH"/>
              </w:rPr>
              <w:t>Und</w:t>
            </w:r>
            <w:proofErr w:type="spellEnd"/>
            <w:r w:rsidRPr="00D21698">
              <w:rPr>
                <w:rFonts w:asciiTheme="majorHAnsi" w:hAnsiTheme="majorHAnsi"/>
                <w:bCs/>
                <w:i/>
                <w:lang w:val="fr-CH"/>
              </w:rPr>
              <w:t xml:space="preserve"> du?</w:t>
            </w:r>
          </w:p>
          <w:p w:rsidR="00DF39A1" w:rsidRPr="00D21698" w:rsidRDefault="004A15C4" w:rsidP="00DF39A1">
            <w:pPr>
              <w:rPr>
                <w:rFonts w:asciiTheme="majorHAnsi" w:hAnsiTheme="majorHAnsi"/>
                <w:bCs/>
                <w:i/>
                <w:lang w:val="fr-CH"/>
              </w:rPr>
            </w:pPr>
            <w:r w:rsidRPr="00D21698">
              <w:rPr>
                <w:rFonts w:asciiTheme="majorHAnsi" w:hAnsiTheme="majorHAnsi"/>
                <w:bCs/>
                <w:i/>
                <w:lang w:val="fr-CH"/>
              </w:rPr>
              <w:t xml:space="preserve">    - </w:t>
            </w:r>
            <w:proofErr w:type="spellStart"/>
            <w:r w:rsidRPr="00D21698">
              <w:rPr>
                <w:rFonts w:asciiTheme="majorHAnsi" w:hAnsiTheme="majorHAnsi"/>
                <w:bCs/>
                <w:i/>
                <w:lang w:val="fr-CH"/>
              </w:rPr>
              <w:t>Ich</w:t>
            </w:r>
            <w:proofErr w:type="spellEnd"/>
            <w:r w:rsidRPr="00D21698">
              <w:rPr>
                <w:rFonts w:asciiTheme="majorHAnsi" w:hAnsiTheme="majorHAnsi"/>
                <w:bCs/>
                <w:i/>
                <w:lang w:val="fr-CH"/>
              </w:rPr>
              <w:t xml:space="preserve"> bin </w:t>
            </w:r>
            <w:proofErr w:type="spellStart"/>
            <w:r w:rsidRPr="00D21698">
              <w:rPr>
                <w:rFonts w:asciiTheme="majorHAnsi" w:hAnsiTheme="majorHAnsi"/>
                <w:bCs/>
                <w:i/>
                <w:lang w:val="fr-CH"/>
              </w:rPr>
              <w:t>neun</w:t>
            </w:r>
            <w:proofErr w:type="spellEnd"/>
            <w:r w:rsidRPr="00D21698">
              <w:rPr>
                <w:rFonts w:asciiTheme="majorHAnsi" w:hAnsiTheme="majorHAnsi"/>
                <w:bCs/>
                <w:i/>
                <w:lang w:val="fr-CH"/>
              </w:rPr>
              <w:t>.</w:t>
            </w:r>
            <w:r>
              <w:rPr>
                <w:rFonts w:asciiTheme="majorHAnsi" w:hAnsiTheme="majorHAnsi"/>
                <w:bCs/>
                <w:lang w:val="fr-CH"/>
              </w:rPr>
              <w:t xml:space="preserve"> »)</w:t>
            </w:r>
          </w:p>
          <w:p w:rsidR="00DF39A1" w:rsidRPr="00D21698" w:rsidRDefault="00DF39A1" w:rsidP="00DF39A1">
            <w:pPr>
              <w:rPr>
                <w:rFonts w:asciiTheme="majorHAnsi" w:hAnsiTheme="majorHAnsi"/>
                <w:bCs/>
                <w:i/>
                <w:lang w:val="fr-CH"/>
              </w:rPr>
            </w:pPr>
          </w:p>
          <w:p w:rsidR="00DC5972" w:rsidRDefault="00DC5972" w:rsidP="00DC59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6a. Observer le bout de papier en page 35. Demander à un élève « </w:t>
            </w:r>
            <w:proofErr w:type="spellStart"/>
            <w:r>
              <w:rPr>
                <w:rFonts w:asciiTheme="majorHAnsi" w:hAnsiTheme="majorHAnsi"/>
                <w:bCs/>
              </w:rPr>
              <w:t>Wie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alt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bist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du ? », ensuite « </w:t>
            </w:r>
            <w:proofErr w:type="spellStart"/>
            <w:r>
              <w:rPr>
                <w:rFonts w:asciiTheme="majorHAnsi" w:hAnsiTheme="majorHAnsi"/>
                <w:bCs/>
              </w:rPr>
              <w:t>Wie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alt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ist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Mathieu ? » et ensui</w:t>
            </w:r>
            <w:r w:rsidRPr="0066226D">
              <w:rPr>
                <w:rFonts w:asciiTheme="majorHAnsi" w:hAnsiTheme="majorHAnsi"/>
                <w:bCs/>
              </w:rPr>
              <w:t>t</w:t>
            </w:r>
            <w:r w:rsidR="00806FEB" w:rsidRPr="0066226D">
              <w:rPr>
                <w:rFonts w:asciiTheme="majorHAnsi" w:hAnsiTheme="majorHAnsi"/>
                <w:bCs/>
              </w:rPr>
              <w:t>e</w:t>
            </w:r>
            <w:r>
              <w:rPr>
                <w:rFonts w:asciiTheme="majorHAnsi" w:hAnsiTheme="majorHAnsi"/>
                <w:bCs/>
              </w:rPr>
              <w:t xml:space="preserve"> « </w:t>
            </w:r>
            <w:proofErr w:type="spellStart"/>
            <w:r>
              <w:rPr>
                <w:rFonts w:asciiTheme="majorHAnsi" w:hAnsiTheme="majorHAnsi"/>
                <w:bCs/>
              </w:rPr>
              <w:t>Wie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alt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ist</w:t>
            </w:r>
            <w:proofErr w:type="spellEnd"/>
            <w:r>
              <w:rPr>
                <w:rFonts w:asciiTheme="majorHAnsi" w:hAnsiTheme="majorHAnsi"/>
                <w:bCs/>
              </w:rPr>
              <w:t xml:space="preserve"> Anne ? ». Répéter cette question à plusieurs reprises</w:t>
            </w:r>
            <w:r w:rsidR="006F6B2A">
              <w:rPr>
                <w:rFonts w:asciiTheme="majorHAnsi" w:hAnsiTheme="majorHAnsi"/>
                <w:bCs/>
              </w:rPr>
              <w:t xml:space="preserve"> afin que les élèves puissent s’y familiariser</w:t>
            </w:r>
            <w:r>
              <w:rPr>
                <w:rFonts w:asciiTheme="majorHAnsi" w:hAnsiTheme="majorHAnsi"/>
                <w:bCs/>
              </w:rPr>
              <w:t>.</w:t>
            </w:r>
          </w:p>
          <w:p w:rsidR="00DC5972" w:rsidRDefault="00DC5972" w:rsidP="00DC59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6b. Trouver l’âge des enfants sur l’image, utiliser correctement la question et bien la prononcer.</w:t>
            </w:r>
          </w:p>
          <w:p w:rsidR="00DC5972" w:rsidRDefault="00DC5972" w:rsidP="00DC597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Solution : Marcel 8, Daniel 5, Jan 12.</w:t>
            </w:r>
          </w:p>
          <w:p w:rsidR="00DC5972" w:rsidRDefault="00DC5972" w:rsidP="00DE5DEF">
            <w:pPr>
              <w:rPr>
                <w:rFonts w:asciiTheme="majorHAnsi" w:hAnsiTheme="majorHAnsi"/>
                <w:bCs/>
              </w:rPr>
            </w:pPr>
          </w:p>
          <w:p w:rsidR="00393063" w:rsidRDefault="00393063" w:rsidP="00DE5DE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Effectuer ces trois parties d’exercice en duo, travail de différenciation.</w:t>
            </w:r>
          </w:p>
          <w:p w:rsidR="00393063" w:rsidRPr="007D4FC4" w:rsidRDefault="00393063" w:rsidP="00DE5DEF">
            <w:pPr>
              <w:rPr>
                <w:rFonts w:asciiTheme="majorHAnsi" w:hAnsiTheme="majorHAnsi"/>
                <w:bCs/>
                <w:lang w:val="de-CH"/>
              </w:rPr>
            </w:pPr>
            <w:r w:rsidRPr="007D4FC4">
              <w:rPr>
                <w:rFonts w:asciiTheme="majorHAnsi" w:hAnsiTheme="majorHAnsi"/>
                <w:bCs/>
                <w:lang w:val="de-CH"/>
              </w:rPr>
              <w:t>s. KV N°11</w:t>
            </w:r>
            <w:r w:rsidR="007D4FC4" w:rsidRPr="007D4FC4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7D4FC4" w:rsidRPr="007D4FC4">
              <w:rPr>
                <w:rFonts w:asciiTheme="majorHAnsi" w:hAnsiTheme="majorHAnsi"/>
                <w:bCs/>
                <w:lang w:val="de-CH"/>
              </w:rPr>
              <w:t>annexe</w:t>
            </w:r>
            <w:proofErr w:type="spellEnd"/>
            <w:r w:rsidR="007D4FC4" w:rsidRPr="007D4FC4">
              <w:rPr>
                <w:rFonts w:asciiTheme="majorHAnsi" w:hAnsiTheme="majorHAnsi"/>
                <w:bCs/>
                <w:lang w:val="de-CH"/>
              </w:rPr>
              <w:t xml:space="preserve"> Lehrerhandbuch</w:t>
            </w:r>
            <w:r w:rsidR="004A15C4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4A15C4">
              <w:rPr>
                <w:rFonts w:asciiTheme="majorHAnsi" w:hAnsiTheme="majorHAnsi"/>
                <w:bCs/>
                <w:lang w:val="de-CH"/>
              </w:rPr>
              <w:t>page</w:t>
            </w:r>
            <w:proofErr w:type="spellEnd"/>
            <w:r w:rsidR="004A15C4">
              <w:rPr>
                <w:rFonts w:asciiTheme="majorHAnsi" w:hAnsiTheme="majorHAnsi"/>
                <w:bCs/>
                <w:lang w:val="de-CH"/>
              </w:rPr>
              <w:t xml:space="preserve"> 123</w:t>
            </w:r>
            <w:r w:rsidR="007D4FC4" w:rsidRPr="007D4FC4">
              <w:rPr>
                <w:rFonts w:asciiTheme="majorHAnsi" w:hAnsiTheme="majorHAnsi"/>
                <w:bCs/>
                <w:lang w:val="de-CH"/>
              </w:rPr>
              <w:t>)</w:t>
            </w:r>
            <w:r w:rsidR="004A15C4">
              <w:rPr>
                <w:rFonts w:asciiTheme="majorHAnsi" w:hAnsiTheme="majorHAnsi"/>
                <w:bCs/>
                <w:lang w:val="de-CH"/>
              </w:rPr>
              <w:t>.</w:t>
            </w:r>
          </w:p>
          <w:p w:rsidR="001F3898" w:rsidRPr="007D4FC4" w:rsidRDefault="001F3898" w:rsidP="00DE5DEF">
            <w:pPr>
              <w:rPr>
                <w:rFonts w:asciiTheme="majorHAnsi" w:hAnsiTheme="majorHAnsi"/>
                <w:bCs/>
                <w:lang w:val="de-CH"/>
              </w:rPr>
            </w:pPr>
          </w:p>
          <w:p w:rsidR="001F3898" w:rsidRDefault="00AE336B" w:rsidP="00DE5DEF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</w:rPr>
              <w:t xml:space="preserve">7a. </w:t>
            </w:r>
            <w:r w:rsidR="001F3898">
              <w:rPr>
                <w:rFonts w:asciiTheme="majorHAnsi" w:hAnsiTheme="majorHAnsi"/>
                <w:bCs/>
              </w:rPr>
              <w:t xml:space="preserve">Ecouter le dialogue </w:t>
            </w:r>
            <w:r w:rsidR="007D4FC4">
              <w:rPr>
                <w:rFonts w:asciiTheme="majorHAnsi" w:hAnsiTheme="majorHAnsi"/>
                <w:bCs/>
              </w:rPr>
              <w:t xml:space="preserve">en </w:t>
            </w:r>
            <w:r w:rsidR="001F3898">
              <w:rPr>
                <w:rFonts w:asciiTheme="majorHAnsi" w:hAnsiTheme="majorHAnsi"/>
                <w:bCs/>
              </w:rPr>
              <w:t>plage 30 KB, « </w:t>
            </w:r>
            <w:proofErr w:type="spellStart"/>
            <w:r w:rsidR="001F3898">
              <w:rPr>
                <w:rFonts w:asciiTheme="majorHAnsi" w:hAnsiTheme="majorHAnsi"/>
                <w:bCs/>
              </w:rPr>
              <w:t>Was</w:t>
            </w:r>
            <w:proofErr w:type="spellEnd"/>
            <w:r w:rsidR="001F3898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1F3898">
              <w:rPr>
                <w:rFonts w:asciiTheme="majorHAnsi" w:hAnsiTheme="majorHAnsi"/>
                <w:bCs/>
              </w:rPr>
              <w:t>passiert</w:t>
            </w:r>
            <w:proofErr w:type="spellEnd"/>
            <w:r w:rsidR="001F3898">
              <w:rPr>
                <w:rFonts w:asciiTheme="majorHAnsi" w:hAnsiTheme="majorHAnsi"/>
                <w:bCs/>
              </w:rPr>
              <w:t xml:space="preserve"> ? » Répondre en français que Marie et Peter s’échangent leur numéro de téléphone. </w:t>
            </w:r>
            <w:proofErr w:type="spellStart"/>
            <w:r w:rsidR="001F3898" w:rsidRPr="001F3898">
              <w:rPr>
                <w:rFonts w:asciiTheme="majorHAnsi" w:hAnsiTheme="majorHAnsi"/>
                <w:bCs/>
                <w:lang w:val="de-CH"/>
              </w:rPr>
              <w:t>Leur</w:t>
            </w:r>
            <w:proofErr w:type="spellEnd"/>
            <w:r w:rsidR="001F3898" w:rsidRPr="001F3898"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 w:rsidR="001F3898" w:rsidRPr="001F3898">
              <w:rPr>
                <w:rFonts w:asciiTheme="majorHAnsi" w:hAnsiTheme="majorHAnsi"/>
                <w:bCs/>
                <w:lang w:val="de-CH"/>
              </w:rPr>
              <w:t>dire</w:t>
            </w:r>
            <w:proofErr w:type="spellEnd"/>
            <w:r w:rsidR="001F3898" w:rsidRPr="001F3898">
              <w:rPr>
                <w:rFonts w:asciiTheme="majorHAnsi" w:hAnsiTheme="majorHAnsi"/>
                <w:bCs/>
                <w:lang w:val="de-CH"/>
              </w:rPr>
              <w:t xml:space="preserve"> « Hört zu und schreibt die Nummer von Marie und Peter auf ein Blatt ». </w:t>
            </w:r>
            <w:r w:rsidR="001F3898" w:rsidRPr="005703CC">
              <w:rPr>
                <w:rFonts w:asciiTheme="majorHAnsi" w:hAnsiTheme="majorHAnsi"/>
                <w:bCs/>
                <w:lang w:val="fr-CH"/>
              </w:rPr>
              <w:t xml:space="preserve">Ecouter pour cela deux fois le dialogue. </w:t>
            </w:r>
          </w:p>
          <w:p w:rsidR="00681160" w:rsidRDefault="00681160" w:rsidP="00DE5DEF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D21698">
              <w:rPr>
                <w:rFonts w:asciiTheme="majorHAnsi" w:hAnsiTheme="majorHAnsi"/>
                <w:bCs/>
                <w:i/>
                <w:lang w:val="fr-CH"/>
              </w:rPr>
              <w:t xml:space="preserve">(« - </w:t>
            </w:r>
            <w:proofErr w:type="spellStart"/>
            <w:r w:rsidRPr="00D21698">
              <w:rPr>
                <w:rFonts w:asciiTheme="majorHAnsi" w:hAnsiTheme="majorHAnsi"/>
                <w:bCs/>
                <w:i/>
                <w:lang w:val="fr-CH"/>
              </w:rPr>
              <w:t>Ach</w:t>
            </w:r>
            <w:proofErr w:type="spellEnd"/>
            <w:r w:rsidRPr="00D21698">
              <w:rPr>
                <w:rFonts w:asciiTheme="majorHAnsi" w:hAnsiTheme="majorHAnsi"/>
                <w:bCs/>
                <w:i/>
                <w:lang w:val="fr-CH"/>
              </w:rPr>
              <w:t xml:space="preserve">, </w:t>
            </w:r>
            <w:proofErr w:type="spellStart"/>
            <w:r w:rsidRPr="00D21698">
              <w:rPr>
                <w:rFonts w:asciiTheme="majorHAnsi" w:hAnsiTheme="majorHAnsi"/>
                <w:bCs/>
                <w:i/>
                <w:lang w:val="fr-CH"/>
              </w:rPr>
              <w:t>gibst</w:t>
            </w:r>
            <w:proofErr w:type="spellEnd"/>
            <w:r w:rsidRPr="00D21698">
              <w:rPr>
                <w:rFonts w:asciiTheme="majorHAnsi" w:hAnsiTheme="majorHAnsi"/>
                <w:bCs/>
                <w:i/>
                <w:lang w:val="fr-CH"/>
              </w:rPr>
              <w:t xml:space="preserve"> du mir </w:t>
            </w:r>
            <w:proofErr w:type="spellStart"/>
            <w:r w:rsidRPr="00D21698">
              <w:rPr>
                <w:rFonts w:asciiTheme="majorHAnsi" w:hAnsiTheme="majorHAnsi"/>
                <w:bCs/>
                <w:i/>
                <w:lang w:val="fr-CH"/>
              </w:rPr>
              <w:t>noch</w:t>
            </w:r>
            <w:proofErr w:type="spellEnd"/>
            <w:r w:rsidRPr="00D2169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Pr="00D21698">
              <w:rPr>
                <w:rFonts w:asciiTheme="majorHAnsi" w:hAnsiTheme="majorHAnsi"/>
                <w:bCs/>
                <w:i/>
                <w:lang w:val="fr-CH"/>
              </w:rPr>
              <w:t>deine</w:t>
            </w:r>
            <w:proofErr w:type="spellEnd"/>
            <w:r w:rsidRPr="00D21698">
              <w:rPr>
                <w:rFonts w:asciiTheme="majorHAnsi" w:hAnsiTheme="majorHAnsi"/>
                <w:bCs/>
                <w:i/>
                <w:lang w:val="fr-CH"/>
              </w:rPr>
              <w:t xml:space="preserve"> </w:t>
            </w:r>
            <w:proofErr w:type="spellStart"/>
            <w:r w:rsidR="002855F0" w:rsidRPr="00D21698">
              <w:rPr>
                <w:rFonts w:asciiTheme="majorHAnsi" w:hAnsiTheme="majorHAnsi"/>
                <w:bCs/>
                <w:i/>
                <w:lang w:val="fr-CH"/>
              </w:rPr>
              <w:t>Telefonnummer</w:t>
            </w:r>
            <w:proofErr w:type="spellEnd"/>
            <w:r w:rsidR="002855F0" w:rsidRPr="00D21698">
              <w:rPr>
                <w:rFonts w:asciiTheme="majorHAnsi" w:hAnsiTheme="majorHAnsi"/>
                <w:bCs/>
                <w:i/>
                <w:lang w:val="fr-CH"/>
              </w:rPr>
              <w:t>?</w:t>
            </w:r>
            <w:r w:rsidRPr="00D21698">
              <w:rPr>
                <w:rFonts w:asciiTheme="majorHAnsi" w:hAnsiTheme="majorHAnsi"/>
                <w:bCs/>
                <w:i/>
                <w:lang w:val="fr-CH"/>
              </w:rPr>
              <w:t xml:space="preserve">         </w:t>
            </w:r>
            <w:r>
              <w:rPr>
                <w:rFonts w:asciiTheme="majorHAnsi" w:hAnsiTheme="majorHAnsi"/>
                <w:bCs/>
                <w:i/>
                <w:lang w:val="de-CH"/>
              </w:rPr>
              <w:t>- Klar! Null-zwei-zwei / fünf-drei-zwei-acht-vier-neun-neun.</w:t>
            </w:r>
          </w:p>
          <w:p w:rsidR="002855F0" w:rsidRDefault="00681160" w:rsidP="002855F0">
            <w:pPr>
              <w:rPr>
                <w:rFonts w:asciiTheme="majorHAnsi" w:hAnsiTheme="majorHAnsi"/>
                <w:bCs/>
                <w:i/>
                <w:lang w:val="de-CH"/>
              </w:rPr>
            </w:pPr>
            <w:r w:rsidRPr="00681160">
              <w:rPr>
                <w:rFonts w:asciiTheme="majorHAnsi" w:hAnsiTheme="majorHAnsi"/>
                <w:bCs/>
                <w:i/>
                <w:lang w:val="de-CH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lang w:val="de-CH"/>
              </w:rPr>
              <w:t xml:space="preserve">   - </w:t>
            </w:r>
            <w:r w:rsidR="002855F0">
              <w:rPr>
                <w:rFonts w:asciiTheme="majorHAnsi" w:hAnsiTheme="majorHAnsi"/>
                <w:bCs/>
                <w:i/>
                <w:lang w:val="de-CH"/>
              </w:rPr>
              <w:t>Null-zwei-zwei / fünf-drei-zwei-acht-vier-neun-neun. Prima, danke!</w:t>
            </w:r>
          </w:p>
          <w:p w:rsidR="002855F0" w:rsidRDefault="002855F0" w:rsidP="002855F0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Und deine Nummer?                                                       </w:t>
            </w:r>
          </w:p>
          <w:p w:rsidR="002855F0" w:rsidRDefault="002855F0" w:rsidP="002855F0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Meine Telefonnummer ist null-zwei-zwei / eins-vier-sieben-sechs-null-eins-drei.</w:t>
            </w:r>
          </w:p>
          <w:p w:rsidR="00681160" w:rsidRPr="00681160" w:rsidRDefault="002855F0" w:rsidP="00681160">
            <w:pPr>
              <w:rPr>
                <w:rFonts w:asciiTheme="majorHAnsi" w:hAnsiTheme="majorHAnsi"/>
                <w:bCs/>
                <w:i/>
                <w:lang w:val="de-CH"/>
              </w:rPr>
            </w:pPr>
            <w:r>
              <w:rPr>
                <w:rFonts w:asciiTheme="majorHAnsi" w:hAnsiTheme="majorHAnsi"/>
                <w:bCs/>
                <w:i/>
                <w:lang w:val="de-CH"/>
              </w:rPr>
              <w:t xml:space="preserve">    - Null-zwei-zwei / eins-vier-sieben-sechs-null-eins-drei. Super! Dann kann ich dich anrufen.</w:t>
            </w:r>
            <w:r w:rsidRPr="00D21698">
              <w:rPr>
                <w:rFonts w:asciiTheme="majorHAnsi" w:hAnsiTheme="majorHAnsi"/>
                <w:bCs/>
                <w:lang w:val="de-CH"/>
              </w:rPr>
              <w:t xml:space="preserve"> »)</w:t>
            </w:r>
          </w:p>
          <w:p w:rsidR="009D0202" w:rsidRPr="002855F0" w:rsidRDefault="009D0202" w:rsidP="00DE5DEF">
            <w:pPr>
              <w:rPr>
                <w:rFonts w:asciiTheme="majorHAnsi" w:hAnsiTheme="majorHAnsi"/>
                <w:bCs/>
                <w:lang w:val="de-CH"/>
              </w:rPr>
            </w:pPr>
            <w:r w:rsidRPr="002855F0">
              <w:rPr>
                <w:rFonts w:asciiTheme="majorHAnsi" w:hAnsiTheme="majorHAnsi"/>
                <w:bCs/>
                <w:lang w:val="de-CH"/>
              </w:rPr>
              <w:t>Solution: Marie: 022 532 84 99 und Peter: 022 147 60 13</w:t>
            </w:r>
          </w:p>
          <w:p w:rsidR="00050EF7" w:rsidRDefault="00050EF7" w:rsidP="00DE5DEF">
            <w:pPr>
              <w:rPr>
                <w:rFonts w:asciiTheme="majorHAnsi" w:hAnsiTheme="majorHAnsi"/>
                <w:bCs/>
                <w:lang w:val="de-CH"/>
              </w:rPr>
            </w:pPr>
            <w:r w:rsidRPr="002855F0">
              <w:rPr>
                <w:rFonts w:asciiTheme="majorHAnsi" w:hAnsiTheme="majorHAnsi"/>
                <w:bCs/>
                <w:lang w:val="de-CH"/>
              </w:rPr>
              <w:t>Kopiervorlage N°12</w:t>
            </w:r>
            <w:r w:rsidR="003F0EF3">
              <w:rPr>
                <w:rFonts w:asciiTheme="majorHAnsi" w:hAnsiTheme="majorHAnsi"/>
                <w:bCs/>
                <w:lang w:val="de-CH"/>
              </w:rPr>
              <w:t xml:space="preserve"> (</w:t>
            </w:r>
            <w:proofErr w:type="spellStart"/>
            <w:r w:rsidR="003F0EF3">
              <w:rPr>
                <w:rFonts w:asciiTheme="majorHAnsi" w:hAnsiTheme="majorHAnsi"/>
                <w:bCs/>
                <w:lang w:val="de-CH"/>
              </w:rPr>
              <w:t>annexe</w:t>
            </w:r>
            <w:proofErr w:type="spellEnd"/>
            <w:r w:rsidR="003F0EF3">
              <w:rPr>
                <w:rFonts w:asciiTheme="majorHAnsi" w:hAnsiTheme="majorHAnsi"/>
                <w:bCs/>
                <w:lang w:val="de-CH"/>
              </w:rPr>
              <w:t xml:space="preserve"> Lehrerhandbuch </w:t>
            </w:r>
            <w:proofErr w:type="spellStart"/>
            <w:r w:rsidR="003F0EF3">
              <w:rPr>
                <w:rFonts w:asciiTheme="majorHAnsi" w:hAnsiTheme="majorHAnsi"/>
                <w:bCs/>
                <w:lang w:val="de-CH"/>
              </w:rPr>
              <w:t>page</w:t>
            </w:r>
            <w:proofErr w:type="spellEnd"/>
            <w:r w:rsidR="003F0EF3">
              <w:rPr>
                <w:rFonts w:asciiTheme="majorHAnsi" w:hAnsiTheme="majorHAnsi"/>
                <w:bCs/>
                <w:lang w:val="de-CH"/>
              </w:rPr>
              <w:t xml:space="preserve"> 124)</w:t>
            </w:r>
          </w:p>
          <w:p w:rsidR="003F0EF3" w:rsidRPr="002855F0" w:rsidRDefault="003F0EF3" w:rsidP="00DE5DEF">
            <w:pPr>
              <w:rPr>
                <w:rFonts w:asciiTheme="majorHAnsi" w:hAnsiTheme="majorHAnsi"/>
                <w:bCs/>
                <w:lang w:val="de-CH"/>
              </w:rPr>
            </w:pPr>
          </w:p>
          <w:p w:rsidR="00AE336B" w:rsidRPr="00AE336B" w:rsidRDefault="00AE336B" w:rsidP="00DE5DEF">
            <w:pPr>
              <w:rPr>
                <w:rFonts w:asciiTheme="majorHAnsi" w:hAnsiTheme="majorHAnsi"/>
                <w:bCs/>
                <w:lang w:val="fr-CH"/>
              </w:rPr>
            </w:pPr>
            <w:r w:rsidRPr="008E4EDA">
              <w:rPr>
                <w:rFonts w:asciiTheme="majorHAnsi" w:hAnsiTheme="majorHAnsi"/>
                <w:bCs/>
                <w:lang w:val="fr-CH"/>
              </w:rPr>
              <w:t>7b. Ecouter le dialogue plage 30</w:t>
            </w:r>
            <w:r w:rsidR="008E4EDA" w:rsidRPr="008E4EDA">
              <w:rPr>
                <w:rFonts w:asciiTheme="majorHAnsi" w:hAnsiTheme="majorHAnsi"/>
                <w:bCs/>
                <w:lang w:val="fr-CH"/>
              </w:rPr>
              <w:t xml:space="preserve"> KB</w:t>
            </w:r>
            <w:r w:rsidRPr="008E4EDA">
              <w:rPr>
                <w:rFonts w:asciiTheme="majorHAnsi" w:hAnsiTheme="majorHAnsi"/>
                <w:bCs/>
                <w:lang w:val="fr-CH"/>
              </w:rPr>
              <w:t xml:space="preserve"> et répéter les num</w:t>
            </w:r>
            <w:r w:rsidRPr="00AE336B">
              <w:rPr>
                <w:rFonts w:asciiTheme="majorHAnsi" w:hAnsiTheme="majorHAnsi"/>
                <w:bCs/>
                <w:lang w:val="fr-CH"/>
              </w:rPr>
              <w:t>éros de téléphone.</w:t>
            </w:r>
          </w:p>
          <w:p w:rsidR="00AE336B" w:rsidRDefault="00AE336B" w:rsidP="00DE5DEF">
            <w:pPr>
              <w:rPr>
                <w:rFonts w:asciiTheme="majorHAnsi" w:hAnsiTheme="majorHAnsi"/>
                <w:bCs/>
                <w:lang w:val="fr-CH"/>
              </w:rPr>
            </w:pPr>
          </w:p>
          <w:p w:rsidR="00D91599" w:rsidRPr="00AE336B" w:rsidRDefault="00D06F3D" w:rsidP="00DF39A1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Interroger son camarade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Wer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h</w:t>
            </w:r>
            <w:r w:rsidR="006F6B2A">
              <w:rPr>
                <w:rFonts w:asciiTheme="majorHAnsi" w:hAnsiTheme="majorHAnsi"/>
                <w:bCs/>
                <w:lang w:val="fr-CH"/>
              </w:rPr>
              <w:t>at</w:t>
            </w:r>
            <w:proofErr w:type="spellEnd"/>
            <w:r w:rsidR="006F6B2A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6F6B2A">
              <w:rPr>
                <w:rFonts w:asciiTheme="majorHAnsi" w:hAnsiTheme="majorHAnsi"/>
                <w:bCs/>
                <w:lang w:val="fr-CH"/>
              </w:rPr>
              <w:t>diese</w:t>
            </w:r>
            <w:proofErr w:type="spellEnd"/>
            <w:r w:rsidR="006F6B2A"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 w:rsidR="006F6B2A">
              <w:rPr>
                <w:rFonts w:asciiTheme="majorHAnsi" w:hAnsiTheme="majorHAnsi"/>
                <w:bCs/>
                <w:lang w:val="fr-CH"/>
              </w:rPr>
              <w:t>Telefonnummer</w:t>
            </w:r>
            <w:proofErr w:type="spellEnd"/>
            <w:r w:rsidR="006F6B2A">
              <w:rPr>
                <w:rFonts w:asciiTheme="majorHAnsi" w:hAnsiTheme="majorHAnsi"/>
                <w:bCs/>
                <w:lang w:val="fr-CH"/>
              </w:rPr>
              <w:t> xxx » ; le voisin</w:t>
            </w:r>
            <w:r>
              <w:rPr>
                <w:rFonts w:asciiTheme="majorHAnsi" w:hAnsiTheme="majorHAnsi"/>
                <w:bCs/>
                <w:lang w:val="fr-CH"/>
              </w:rPr>
              <w:t xml:space="preserve"> répond par le prénom.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337CC" w:rsidRPr="00D21698" w:rsidRDefault="003337CC" w:rsidP="005D6D36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3337CC" w:rsidRPr="00D21698" w:rsidRDefault="003337CC" w:rsidP="005D6D36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8946F9" w:rsidRPr="00D21698" w:rsidRDefault="008946F9" w:rsidP="005D6D36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8946F9" w:rsidRPr="00D21698" w:rsidRDefault="008946F9" w:rsidP="005D6D36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8946F9" w:rsidRPr="00D21698" w:rsidRDefault="008946F9" w:rsidP="005D6D36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8946F9" w:rsidRPr="00D21698" w:rsidRDefault="008946F9" w:rsidP="005D6D36">
            <w:pPr>
              <w:jc w:val="center"/>
              <w:rPr>
                <w:rFonts w:asciiTheme="majorHAnsi" w:hAnsiTheme="majorHAnsi"/>
                <w:lang w:val="fr-CH"/>
              </w:rPr>
            </w:pPr>
          </w:p>
          <w:p w:rsidR="00DC5972" w:rsidRPr="005703CC" w:rsidRDefault="00DC5972" w:rsidP="005D6D36">
            <w:pPr>
              <w:jc w:val="center"/>
              <w:rPr>
                <w:rFonts w:asciiTheme="majorHAnsi" w:hAnsiTheme="majorHAnsi"/>
                <w:lang w:val="en-US"/>
              </w:rPr>
            </w:pPr>
            <w:r w:rsidRPr="005703CC">
              <w:rPr>
                <w:rFonts w:asciiTheme="majorHAnsi" w:hAnsiTheme="majorHAnsi"/>
                <w:lang w:val="en-US"/>
              </w:rPr>
              <w:t>CE</w:t>
            </w:r>
          </w:p>
          <w:p w:rsidR="00DC5972" w:rsidRPr="005703CC" w:rsidRDefault="005D6D36" w:rsidP="005D6D36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</w:t>
            </w:r>
            <w:r w:rsidRPr="0066226D">
              <w:rPr>
                <w:rFonts w:asciiTheme="majorHAnsi" w:hAnsiTheme="majorHAnsi"/>
                <w:lang w:val="en-US"/>
              </w:rPr>
              <w:t>O</w:t>
            </w:r>
            <w:r w:rsidR="00DC5972" w:rsidRPr="005703CC">
              <w:rPr>
                <w:rFonts w:asciiTheme="majorHAnsi" w:hAnsiTheme="majorHAnsi"/>
                <w:lang w:val="en-US"/>
              </w:rPr>
              <w:t>-EO</w:t>
            </w:r>
          </w:p>
          <w:p w:rsidR="00DC5972" w:rsidRDefault="00DC5972" w:rsidP="005D6D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F39A1" w:rsidRDefault="00DF39A1" w:rsidP="005D6D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F39A1" w:rsidRDefault="00DF39A1" w:rsidP="005D6D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F39A1" w:rsidRPr="005703CC" w:rsidRDefault="00DF39A1" w:rsidP="005D6D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C5972" w:rsidRPr="005703CC" w:rsidRDefault="00DC5972" w:rsidP="00DC5972">
            <w:pPr>
              <w:jc w:val="center"/>
              <w:rPr>
                <w:rFonts w:asciiTheme="majorHAnsi" w:hAnsiTheme="majorHAnsi"/>
                <w:lang w:val="en-US"/>
              </w:rPr>
            </w:pPr>
            <w:r w:rsidRPr="005703CC">
              <w:rPr>
                <w:rFonts w:asciiTheme="majorHAnsi" w:hAnsiTheme="majorHAnsi"/>
                <w:lang w:val="en-US"/>
              </w:rPr>
              <w:t>CO-EO</w:t>
            </w:r>
          </w:p>
          <w:p w:rsidR="00DC5972" w:rsidRPr="005703CC" w:rsidRDefault="00DC5972" w:rsidP="00DC5972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C5972" w:rsidRPr="005703CC" w:rsidRDefault="00DC5972" w:rsidP="00DC5972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C5972" w:rsidRPr="005703CC" w:rsidRDefault="00DC5972" w:rsidP="00DC5972">
            <w:pPr>
              <w:jc w:val="center"/>
              <w:rPr>
                <w:rFonts w:asciiTheme="majorHAnsi" w:hAnsiTheme="majorHAnsi"/>
                <w:lang w:val="en-US"/>
              </w:rPr>
            </w:pPr>
            <w:r w:rsidRPr="005703CC">
              <w:rPr>
                <w:rFonts w:asciiTheme="majorHAnsi" w:hAnsiTheme="majorHAnsi"/>
                <w:lang w:val="en-US"/>
              </w:rPr>
              <w:t>EO</w:t>
            </w:r>
          </w:p>
          <w:p w:rsidR="00DC5972" w:rsidRPr="005703CC" w:rsidRDefault="00DC5972" w:rsidP="00462A47">
            <w:pPr>
              <w:rPr>
                <w:rFonts w:asciiTheme="majorHAnsi" w:hAnsiTheme="majorHAnsi"/>
                <w:lang w:val="en-US"/>
              </w:rPr>
            </w:pPr>
          </w:p>
          <w:p w:rsidR="001A7A51" w:rsidRPr="005703CC" w:rsidRDefault="00393063" w:rsidP="00A226F4">
            <w:pPr>
              <w:jc w:val="center"/>
              <w:rPr>
                <w:rFonts w:asciiTheme="majorHAnsi" w:hAnsiTheme="majorHAnsi"/>
                <w:lang w:val="en-US"/>
              </w:rPr>
            </w:pPr>
            <w:r w:rsidRPr="005703CC">
              <w:rPr>
                <w:rFonts w:asciiTheme="majorHAnsi" w:hAnsiTheme="majorHAnsi"/>
                <w:lang w:val="en-US"/>
              </w:rPr>
              <w:t>CE</w:t>
            </w:r>
          </w:p>
          <w:p w:rsidR="00AE336B" w:rsidRPr="005703CC" w:rsidRDefault="00AE336B" w:rsidP="00A226F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AE336B" w:rsidRPr="005703CC" w:rsidRDefault="00AE336B" w:rsidP="00A226F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AE336B" w:rsidRPr="005703CC" w:rsidRDefault="00AE336B" w:rsidP="00A226F4">
            <w:pPr>
              <w:jc w:val="center"/>
              <w:rPr>
                <w:rFonts w:asciiTheme="majorHAnsi" w:hAnsiTheme="majorHAnsi"/>
                <w:lang w:val="en-US"/>
              </w:rPr>
            </w:pPr>
            <w:r w:rsidRPr="005703CC">
              <w:rPr>
                <w:rFonts w:asciiTheme="majorHAnsi" w:hAnsiTheme="majorHAnsi"/>
                <w:lang w:val="en-US"/>
              </w:rPr>
              <w:t>CO</w:t>
            </w:r>
          </w:p>
          <w:p w:rsidR="00D06F3D" w:rsidRPr="005703CC" w:rsidRDefault="00D06F3D" w:rsidP="00A226F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6F3D" w:rsidRPr="005703CC" w:rsidRDefault="00D06F3D" w:rsidP="00A226F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6F3D" w:rsidRPr="005703CC" w:rsidRDefault="00D06F3D" w:rsidP="00A226F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6F3D" w:rsidRPr="005703CC" w:rsidRDefault="00D06F3D" w:rsidP="00A226F4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06F3D" w:rsidRDefault="00D06F3D" w:rsidP="00806FEB">
            <w:pPr>
              <w:rPr>
                <w:rFonts w:asciiTheme="majorHAnsi" w:hAnsiTheme="majorHAnsi"/>
                <w:lang w:val="en-US"/>
              </w:rPr>
            </w:pPr>
          </w:p>
          <w:p w:rsidR="00D91599" w:rsidRPr="003E619F" w:rsidRDefault="00D91599" w:rsidP="00DF39A1">
            <w:pPr>
              <w:rPr>
                <w:rFonts w:asciiTheme="majorHAnsi" w:hAnsiTheme="majorHAnsi"/>
                <w:lang w:val="fr-CH"/>
              </w:rPr>
            </w:pPr>
          </w:p>
        </w:tc>
      </w:tr>
      <w:tr w:rsidR="008946F9" w:rsidRPr="003E619F" w:rsidTr="00911FDA">
        <w:trPr>
          <w:cantSplit/>
          <w:trHeight w:val="5207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F39A1" w:rsidRPr="005703CC" w:rsidRDefault="00DF39A1" w:rsidP="00DF39A1">
            <w:pPr>
              <w:rPr>
                <w:rFonts w:asciiTheme="majorHAnsi" w:hAnsiTheme="majorHAnsi"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lastRenderedPageBreak/>
              <w:t>KB 8 p.36</w:t>
            </w:r>
          </w:p>
          <w:p w:rsidR="008946F9" w:rsidRDefault="008946F9" w:rsidP="006C5A12">
            <w:pPr>
              <w:rPr>
                <w:rFonts w:asciiTheme="majorHAnsi" w:hAnsiTheme="majorHAnsi"/>
                <w:b/>
                <w:lang w:val="de-CH"/>
              </w:rPr>
            </w:pPr>
          </w:p>
          <w:p w:rsidR="00DF39A1" w:rsidRDefault="00DF39A1" w:rsidP="006C5A12">
            <w:pPr>
              <w:rPr>
                <w:rFonts w:asciiTheme="majorHAnsi" w:hAnsiTheme="majorHAnsi"/>
                <w:b/>
                <w:lang w:val="de-CH"/>
              </w:rPr>
            </w:pPr>
          </w:p>
          <w:p w:rsidR="00F01880" w:rsidRDefault="00F01880" w:rsidP="006C5A12">
            <w:pPr>
              <w:rPr>
                <w:rFonts w:asciiTheme="majorHAnsi" w:hAnsiTheme="majorHAnsi"/>
                <w:b/>
                <w:lang w:val="de-CH"/>
              </w:rPr>
            </w:pPr>
          </w:p>
          <w:p w:rsidR="00F01880" w:rsidRDefault="00F01880" w:rsidP="006C5A12">
            <w:pPr>
              <w:rPr>
                <w:rFonts w:asciiTheme="majorHAnsi" w:hAnsiTheme="majorHAnsi"/>
                <w:b/>
                <w:lang w:val="de-CH"/>
              </w:rPr>
            </w:pPr>
          </w:p>
          <w:p w:rsidR="00F01880" w:rsidRDefault="00F01880" w:rsidP="006C5A12">
            <w:pPr>
              <w:rPr>
                <w:rFonts w:asciiTheme="majorHAnsi" w:hAnsiTheme="majorHAnsi"/>
                <w:b/>
                <w:lang w:val="de-CH"/>
              </w:rPr>
            </w:pPr>
          </w:p>
          <w:p w:rsidR="00F01880" w:rsidRDefault="00F01880" w:rsidP="006C5A12">
            <w:pPr>
              <w:rPr>
                <w:rFonts w:asciiTheme="majorHAnsi" w:hAnsiTheme="majorHAnsi"/>
                <w:b/>
                <w:lang w:val="de-CH"/>
              </w:rPr>
            </w:pPr>
          </w:p>
          <w:p w:rsidR="00F01880" w:rsidRDefault="00F01880" w:rsidP="006C5A12">
            <w:pPr>
              <w:rPr>
                <w:rFonts w:asciiTheme="majorHAnsi" w:hAnsiTheme="majorHAnsi"/>
                <w:b/>
                <w:lang w:val="de-CH"/>
              </w:rPr>
            </w:pPr>
          </w:p>
          <w:p w:rsidR="00F01880" w:rsidRDefault="00F01880" w:rsidP="006C5A12">
            <w:pPr>
              <w:rPr>
                <w:rFonts w:asciiTheme="majorHAnsi" w:hAnsiTheme="majorHAnsi"/>
                <w:b/>
                <w:lang w:val="de-CH"/>
              </w:rPr>
            </w:pPr>
          </w:p>
          <w:p w:rsidR="008946F9" w:rsidRDefault="00F01880" w:rsidP="006C5A12">
            <w:pPr>
              <w:rPr>
                <w:rFonts w:asciiTheme="majorHAnsi" w:hAnsiTheme="majorHAnsi"/>
                <w:b/>
                <w:lang w:val="de-CH"/>
              </w:rPr>
            </w:pPr>
            <w:r>
              <w:rPr>
                <w:rFonts w:asciiTheme="majorHAnsi" w:hAnsiTheme="majorHAnsi"/>
                <w:b/>
                <w:lang w:val="de-CH"/>
              </w:rPr>
              <w:t>Flüsterpost</w:t>
            </w:r>
          </w:p>
          <w:p w:rsidR="00F01880" w:rsidRPr="005703CC" w:rsidRDefault="00F01880" w:rsidP="006C5A12">
            <w:pPr>
              <w:rPr>
                <w:rFonts w:asciiTheme="majorHAnsi" w:hAnsiTheme="majorHAnsi"/>
                <w:lang w:val="de-CH"/>
              </w:rPr>
            </w:pPr>
          </w:p>
          <w:p w:rsidR="008946F9" w:rsidRDefault="008946F9" w:rsidP="006C5A12">
            <w:pPr>
              <w:rPr>
                <w:rFonts w:asciiTheme="majorHAnsi" w:hAnsiTheme="majorHAnsi"/>
                <w:lang w:val="de-CH"/>
              </w:rPr>
            </w:pPr>
          </w:p>
          <w:p w:rsidR="00F01880" w:rsidRDefault="00F01880" w:rsidP="006C5A12">
            <w:pPr>
              <w:rPr>
                <w:rFonts w:asciiTheme="majorHAnsi" w:hAnsiTheme="majorHAnsi"/>
                <w:lang w:val="de-CH"/>
              </w:rPr>
            </w:pPr>
          </w:p>
          <w:p w:rsidR="00F01880" w:rsidRPr="005703CC" w:rsidRDefault="00F01880" w:rsidP="00F01880">
            <w:pPr>
              <w:rPr>
                <w:rFonts w:asciiTheme="majorHAnsi" w:hAnsiTheme="majorHAnsi"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t>KB 9 p.36</w:t>
            </w:r>
          </w:p>
          <w:p w:rsidR="00F01880" w:rsidRDefault="00F01880" w:rsidP="006C5A12">
            <w:pPr>
              <w:rPr>
                <w:rFonts w:asciiTheme="majorHAnsi" w:hAnsiTheme="majorHAnsi"/>
                <w:lang w:val="de-CH"/>
              </w:rPr>
            </w:pPr>
          </w:p>
          <w:p w:rsidR="00F01880" w:rsidRPr="005703CC" w:rsidRDefault="00F01880" w:rsidP="006C5A12">
            <w:pPr>
              <w:rPr>
                <w:rFonts w:asciiTheme="majorHAnsi" w:hAnsiTheme="majorHAnsi"/>
                <w:lang w:val="de-CH"/>
              </w:rPr>
            </w:pPr>
          </w:p>
          <w:p w:rsidR="008946F9" w:rsidRPr="005703CC" w:rsidRDefault="008946F9" w:rsidP="006C5A12">
            <w:pPr>
              <w:rPr>
                <w:rFonts w:asciiTheme="majorHAnsi" w:hAnsiTheme="majorHAnsi"/>
                <w:b/>
                <w:lang w:val="de-CH"/>
              </w:rPr>
            </w:pPr>
            <w:r w:rsidRPr="005703CC">
              <w:rPr>
                <w:rFonts w:asciiTheme="majorHAnsi" w:hAnsiTheme="majorHAnsi"/>
                <w:b/>
                <w:lang w:val="de-CH"/>
              </w:rPr>
              <w:t>AB 9 p.34</w:t>
            </w:r>
          </w:p>
        </w:tc>
        <w:tc>
          <w:tcPr>
            <w:tcW w:w="121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F39A1" w:rsidRDefault="00DF39A1" w:rsidP="00DF39A1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8a. Lire à haute voix les numéros de téléphone proposés, avec des variations («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Papagei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> »</w:t>
            </w:r>
            <w:r w:rsidR="00184ADA">
              <w:rPr>
                <w:rFonts w:asciiTheme="majorHAnsi" w:hAnsiTheme="majorHAnsi"/>
                <w:bCs/>
                <w:lang w:val="fr-CH"/>
              </w:rPr>
              <w:t xml:space="preserve"> LHB p. 24-25 ou 93-94</w:t>
            </w:r>
            <w:r>
              <w:rPr>
                <w:rFonts w:asciiTheme="majorHAnsi" w:hAnsiTheme="majorHAnsi"/>
                <w:bCs/>
                <w:lang w:val="fr-CH"/>
              </w:rPr>
              <w:t xml:space="preserve">). </w:t>
            </w:r>
          </w:p>
          <w:p w:rsidR="00DF39A1" w:rsidRDefault="00DF39A1" w:rsidP="00DF39A1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032 est l’indicatif pour Bienne-Soleure-Neuchâtel, 027 pour le Valais et 026 pour Fribourg.</w:t>
            </w:r>
          </w:p>
          <w:p w:rsidR="002F521E" w:rsidRPr="00462A47" w:rsidRDefault="002F521E" w:rsidP="00DF39A1">
            <w:pPr>
              <w:rPr>
                <w:rFonts w:asciiTheme="majorHAnsi" w:hAnsiTheme="majorHAnsi"/>
                <w:bCs/>
                <w:color w:val="FF0000"/>
                <w:lang w:val="fr-CH"/>
              </w:rPr>
            </w:pPr>
          </w:p>
          <w:p w:rsidR="00DF39A1" w:rsidRDefault="00DF39A1" w:rsidP="00DF39A1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8b. Ecouter la plage 31 K</w:t>
            </w:r>
            <w:r w:rsidR="00184ADA">
              <w:rPr>
                <w:rFonts w:asciiTheme="majorHAnsi" w:hAnsiTheme="majorHAnsi"/>
                <w:bCs/>
                <w:lang w:val="fr-CH"/>
              </w:rPr>
              <w:t>B</w:t>
            </w:r>
            <w:r>
              <w:rPr>
                <w:rFonts w:asciiTheme="majorHAnsi" w:hAnsiTheme="majorHAnsi"/>
                <w:bCs/>
                <w:lang w:val="fr-CH"/>
              </w:rPr>
              <w:t xml:space="preserve"> les numéros de téléphone et répéter. Les nombres sont lus par deux/trois et le rythme est accentué en tapant des mains.</w:t>
            </w:r>
          </w:p>
          <w:p w:rsidR="002F521E" w:rsidRPr="00F01880" w:rsidRDefault="00F01880" w:rsidP="00DF39A1">
            <w:pPr>
              <w:rPr>
                <w:rFonts w:asciiTheme="majorHAnsi" w:hAnsiTheme="majorHAnsi"/>
                <w:bCs/>
                <w:lang w:val="de-CH"/>
              </w:rPr>
            </w:pPr>
            <w:r w:rsidRPr="00F01880">
              <w:rPr>
                <w:rFonts w:asciiTheme="majorHAnsi" w:hAnsiTheme="majorHAnsi"/>
                <w:bCs/>
                <w:lang w:val="de-CH"/>
              </w:rPr>
              <w:t>(« </w:t>
            </w:r>
            <w:r w:rsidRPr="00F01880">
              <w:rPr>
                <w:rFonts w:asciiTheme="majorHAnsi" w:hAnsiTheme="majorHAnsi"/>
                <w:b/>
                <w:bCs/>
                <w:lang w:val="de-CH"/>
              </w:rPr>
              <w:t>null</w:t>
            </w:r>
            <w:r w:rsidRPr="00F01880">
              <w:rPr>
                <w:rFonts w:asciiTheme="majorHAnsi" w:hAnsiTheme="majorHAnsi"/>
                <w:bCs/>
                <w:lang w:val="de-CH"/>
              </w:rPr>
              <w:t xml:space="preserve"> drei </w:t>
            </w:r>
            <w:proofErr w:type="spellStart"/>
            <w:r w:rsidRPr="00F01880">
              <w:rPr>
                <w:rFonts w:asciiTheme="majorHAnsi" w:hAnsiTheme="majorHAnsi"/>
                <w:bCs/>
                <w:lang w:val="de-CH"/>
              </w:rPr>
              <w:t>zwi</w:t>
            </w:r>
            <w:proofErr w:type="spellEnd"/>
            <w:r w:rsidRPr="00F01880">
              <w:rPr>
                <w:rFonts w:asciiTheme="majorHAnsi" w:hAnsiTheme="majorHAnsi"/>
                <w:bCs/>
                <w:lang w:val="de-CH"/>
              </w:rPr>
              <w:t xml:space="preserve"> – </w:t>
            </w:r>
            <w:r w:rsidRPr="00F01880">
              <w:rPr>
                <w:rFonts w:asciiTheme="majorHAnsi" w:hAnsiTheme="majorHAnsi"/>
                <w:b/>
                <w:bCs/>
                <w:lang w:val="de-CH"/>
              </w:rPr>
              <w:t>sie</w:t>
            </w:r>
            <w:r w:rsidRPr="00F01880">
              <w:rPr>
                <w:rFonts w:asciiTheme="majorHAnsi" w:hAnsiTheme="majorHAnsi"/>
                <w:bCs/>
                <w:lang w:val="de-CH"/>
              </w:rPr>
              <w:t xml:space="preserve">ben eins vier – null zwei – drei </w:t>
            </w:r>
            <w:proofErr w:type="spellStart"/>
            <w:r w:rsidRPr="00F01880">
              <w:rPr>
                <w:rFonts w:asciiTheme="majorHAnsi" w:hAnsiTheme="majorHAnsi"/>
                <w:bCs/>
                <w:lang w:val="de-CH"/>
              </w:rPr>
              <w:t>drei</w:t>
            </w:r>
            <w:proofErr w:type="spellEnd"/>
          </w:p>
          <w:p w:rsidR="00F01880" w:rsidRDefault="00F01880" w:rsidP="00DF39A1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de-CH"/>
              </w:rPr>
              <w:t xml:space="preserve">     </w:t>
            </w:r>
            <w:r w:rsidRPr="00F01880">
              <w:rPr>
                <w:rFonts w:asciiTheme="majorHAnsi" w:hAnsiTheme="majorHAnsi"/>
                <w:b/>
                <w:bCs/>
                <w:lang w:val="de-CH"/>
              </w:rPr>
              <w:t>null</w:t>
            </w:r>
            <w:r>
              <w:rPr>
                <w:rFonts w:asciiTheme="majorHAnsi" w:hAnsiTheme="majorHAnsi"/>
                <w:bCs/>
                <w:lang w:val="de-CH"/>
              </w:rPr>
              <w:t xml:space="preserve"> zwei sieben – </w:t>
            </w:r>
            <w:r w:rsidRPr="00F01880">
              <w:rPr>
                <w:rFonts w:asciiTheme="majorHAnsi" w:hAnsiTheme="majorHAnsi"/>
                <w:b/>
                <w:bCs/>
                <w:lang w:val="de-CH"/>
              </w:rPr>
              <w:t>acht</w:t>
            </w:r>
            <w:r>
              <w:rPr>
                <w:rFonts w:asciiTheme="majorHAnsi" w:hAnsiTheme="majorHAnsi"/>
                <w:bCs/>
                <w:lang w:val="de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de-CH"/>
              </w:rPr>
              <w:t>acht</w:t>
            </w:r>
            <w:proofErr w:type="spellEnd"/>
            <w:r>
              <w:rPr>
                <w:rFonts w:asciiTheme="majorHAnsi" w:hAnsiTheme="majorHAnsi"/>
                <w:bCs/>
                <w:lang w:val="de-CH"/>
              </w:rPr>
              <w:t xml:space="preserve"> neun – eins fünf – sieben zwei</w:t>
            </w:r>
          </w:p>
          <w:p w:rsidR="00F01880" w:rsidRPr="00F01880" w:rsidRDefault="00F01880" w:rsidP="00DF39A1">
            <w:pPr>
              <w:rPr>
                <w:rFonts w:asciiTheme="majorHAnsi" w:hAnsiTheme="majorHAnsi"/>
                <w:bCs/>
                <w:lang w:val="de-CH"/>
              </w:rPr>
            </w:pPr>
            <w:r>
              <w:rPr>
                <w:rFonts w:asciiTheme="majorHAnsi" w:hAnsiTheme="majorHAnsi"/>
                <w:bCs/>
                <w:lang w:val="de-CH"/>
              </w:rPr>
              <w:t xml:space="preserve">     </w:t>
            </w:r>
            <w:r w:rsidRPr="00F01880">
              <w:rPr>
                <w:rFonts w:asciiTheme="majorHAnsi" w:hAnsiTheme="majorHAnsi"/>
                <w:b/>
                <w:bCs/>
                <w:lang w:val="de-CH"/>
              </w:rPr>
              <w:t>nul</w:t>
            </w:r>
            <w:r>
              <w:rPr>
                <w:rFonts w:asciiTheme="majorHAnsi" w:hAnsiTheme="majorHAnsi"/>
                <w:bCs/>
                <w:lang w:val="de-CH"/>
              </w:rPr>
              <w:t xml:space="preserve">l zwei sechs – </w:t>
            </w:r>
            <w:r w:rsidRPr="00F01880">
              <w:rPr>
                <w:rFonts w:asciiTheme="majorHAnsi" w:hAnsiTheme="majorHAnsi"/>
                <w:b/>
                <w:bCs/>
                <w:lang w:val="de-CH"/>
              </w:rPr>
              <w:t>eins</w:t>
            </w:r>
            <w:r>
              <w:rPr>
                <w:rFonts w:asciiTheme="majorHAnsi" w:hAnsiTheme="majorHAnsi"/>
                <w:bCs/>
                <w:lang w:val="de-CH"/>
              </w:rPr>
              <w:t xml:space="preserve"> zwei drei – neun acht – sieben fünf</w:t>
            </w:r>
          </w:p>
          <w:p w:rsidR="00F01880" w:rsidRPr="00F01880" w:rsidRDefault="00F01880" w:rsidP="00DF39A1">
            <w:pPr>
              <w:rPr>
                <w:rFonts w:asciiTheme="majorHAnsi" w:hAnsiTheme="majorHAnsi"/>
                <w:bCs/>
                <w:lang w:val="de-CH"/>
              </w:rPr>
            </w:pPr>
          </w:p>
          <w:p w:rsidR="00DF39A1" w:rsidRPr="00F01880" w:rsidRDefault="00DF39A1" w:rsidP="006C5A12">
            <w:pPr>
              <w:rPr>
                <w:rFonts w:asciiTheme="majorHAnsi" w:hAnsiTheme="majorHAnsi"/>
                <w:bCs/>
                <w:color w:val="FF0000"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Jeu 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Flüsterpost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 » : partager la classe en 2-3-4 groupes qui forment des colonnes. Le premier tire une carte avec un numéro de téléphone et </w:t>
            </w:r>
            <w:r w:rsidRPr="0066226D">
              <w:rPr>
                <w:rFonts w:asciiTheme="majorHAnsi" w:hAnsiTheme="majorHAnsi"/>
                <w:bCs/>
                <w:lang w:val="fr-CH"/>
              </w:rPr>
              <w:t>le dicte en plusieurs parties dans</w:t>
            </w:r>
            <w:r>
              <w:rPr>
                <w:rFonts w:asciiTheme="majorHAnsi" w:hAnsiTheme="majorHAnsi"/>
                <w:bCs/>
                <w:lang w:val="fr-CH"/>
              </w:rPr>
              <w:t xml:space="preserve"> l’oreille du suivant, … L</w:t>
            </w:r>
            <w:r w:rsidRPr="0066226D">
              <w:rPr>
                <w:rFonts w:asciiTheme="majorHAnsi" w:hAnsiTheme="majorHAnsi"/>
                <w:bCs/>
                <w:lang w:val="fr-CH"/>
              </w:rPr>
              <w:t>e dernier écrit au fur et à mesure  le numéro sur un papier. Le premier groupe à avoir noté le numéro de téléphone correctement a gagné.</w:t>
            </w:r>
          </w:p>
          <w:p w:rsidR="00F01880" w:rsidRDefault="00F01880" w:rsidP="006C5A12">
            <w:pPr>
              <w:rPr>
                <w:rFonts w:asciiTheme="majorHAnsi" w:hAnsiTheme="majorHAnsi"/>
                <w:bCs/>
                <w:lang w:val="fr-CH"/>
              </w:rPr>
            </w:pPr>
          </w:p>
          <w:p w:rsidR="008946F9" w:rsidRDefault="008946F9" w:rsidP="006C5A12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Se déplacer dans la classe et interroger ses camarades sur leur numéro de téléphone « 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Wie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ist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deine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H"/>
              </w:rPr>
              <w:t>Telefonnummer</w:t>
            </w:r>
            <w:proofErr w:type="spellEnd"/>
            <w:r>
              <w:rPr>
                <w:rFonts w:asciiTheme="majorHAnsi" w:hAnsiTheme="majorHAnsi"/>
                <w:bCs/>
                <w:lang w:val="fr-CH"/>
              </w:rPr>
              <w:t xml:space="preserve"> ? ». Qui est </w:t>
            </w:r>
            <w:r w:rsidR="00B61935">
              <w:rPr>
                <w:rFonts w:asciiTheme="majorHAnsi" w:hAnsiTheme="majorHAnsi"/>
                <w:bCs/>
                <w:lang w:val="fr-CH"/>
              </w:rPr>
              <w:t>le premier à</w:t>
            </w:r>
            <w:r>
              <w:rPr>
                <w:rFonts w:asciiTheme="majorHAnsi" w:hAnsiTheme="majorHAnsi"/>
                <w:bCs/>
                <w:lang w:val="fr-CH"/>
              </w:rPr>
              <w:t xml:space="preserve"> avoir noté 5-10 numéros de téléphone de camarade ?</w:t>
            </w:r>
          </w:p>
          <w:p w:rsidR="008946F9" w:rsidRDefault="008946F9" w:rsidP="006C5A12">
            <w:pPr>
              <w:rPr>
                <w:rFonts w:asciiTheme="majorHAnsi" w:hAnsiTheme="majorHAnsi"/>
                <w:bCs/>
                <w:lang w:val="fr-CH"/>
              </w:rPr>
            </w:pPr>
          </w:p>
          <w:p w:rsidR="008946F9" w:rsidRPr="00AE336B" w:rsidRDefault="008946F9" w:rsidP="006C5A12">
            <w:pPr>
              <w:rPr>
                <w:rFonts w:asciiTheme="majorHAnsi" w:hAnsiTheme="majorHAnsi"/>
                <w:bCs/>
                <w:lang w:val="fr-CH"/>
              </w:rPr>
            </w:pPr>
            <w:r>
              <w:rPr>
                <w:rFonts w:asciiTheme="majorHAnsi" w:hAnsiTheme="majorHAnsi"/>
                <w:bCs/>
                <w:lang w:val="fr-CH"/>
              </w:rPr>
              <w:t>Chercher les numéros d’urgence en faisant appel à ses parents ou en cherchant sur internet.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F39A1" w:rsidRPr="005703CC" w:rsidRDefault="00DF39A1" w:rsidP="00DF39A1">
            <w:pPr>
              <w:jc w:val="center"/>
              <w:rPr>
                <w:rFonts w:asciiTheme="majorHAnsi" w:hAnsiTheme="majorHAnsi"/>
                <w:lang w:val="en-US"/>
              </w:rPr>
            </w:pPr>
            <w:r w:rsidRPr="005703CC">
              <w:rPr>
                <w:rFonts w:asciiTheme="majorHAnsi" w:hAnsiTheme="majorHAnsi"/>
                <w:lang w:val="en-US"/>
              </w:rPr>
              <w:t>EO</w:t>
            </w:r>
          </w:p>
          <w:p w:rsidR="00DF39A1" w:rsidRDefault="00DF39A1" w:rsidP="00DF39A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F01880" w:rsidRDefault="00F01880" w:rsidP="00DF39A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F01880" w:rsidRPr="005703CC" w:rsidRDefault="00F01880" w:rsidP="00DF39A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F39A1" w:rsidRPr="005703CC" w:rsidRDefault="00DF39A1" w:rsidP="00DF39A1">
            <w:pPr>
              <w:jc w:val="center"/>
              <w:rPr>
                <w:rFonts w:asciiTheme="majorHAnsi" w:hAnsiTheme="majorHAnsi"/>
                <w:lang w:val="en-US"/>
              </w:rPr>
            </w:pPr>
            <w:r w:rsidRPr="005703CC">
              <w:rPr>
                <w:rFonts w:asciiTheme="majorHAnsi" w:hAnsiTheme="majorHAnsi"/>
                <w:lang w:val="en-US"/>
              </w:rPr>
              <w:t>EO-V</w:t>
            </w:r>
          </w:p>
          <w:p w:rsidR="00DF39A1" w:rsidRDefault="00DF39A1" w:rsidP="00DF39A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2F521E" w:rsidRDefault="002F521E" w:rsidP="00DF39A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2F521E" w:rsidRDefault="002F521E" w:rsidP="00DF39A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F01880" w:rsidRPr="005703CC" w:rsidRDefault="00F01880" w:rsidP="00DF39A1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DF39A1" w:rsidRPr="005703CC" w:rsidRDefault="00DF39A1" w:rsidP="00DF39A1">
            <w:pPr>
              <w:jc w:val="center"/>
              <w:rPr>
                <w:rFonts w:asciiTheme="majorHAnsi" w:hAnsiTheme="majorHAnsi"/>
                <w:lang w:val="en-US"/>
              </w:rPr>
            </w:pPr>
            <w:r w:rsidRPr="005703CC">
              <w:rPr>
                <w:rFonts w:asciiTheme="majorHAnsi" w:hAnsiTheme="majorHAnsi"/>
                <w:lang w:val="en-US"/>
              </w:rPr>
              <w:t>EO-</w:t>
            </w:r>
            <w:proofErr w:type="spellStart"/>
            <w:r w:rsidRPr="005703CC">
              <w:rPr>
                <w:rFonts w:asciiTheme="majorHAnsi" w:hAnsiTheme="majorHAnsi"/>
                <w:lang w:val="en-US"/>
              </w:rPr>
              <w:t>Ph</w:t>
            </w:r>
            <w:proofErr w:type="spellEnd"/>
          </w:p>
          <w:p w:rsidR="008946F9" w:rsidRDefault="008946F9" w:rsidP="006C5A12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2F521E" w:rsidRDefault="002F521E" w:rsidP="00B61935">
            <w:pPr>
              <w:rPr>
                <w:rFonts w:asciiTheme="majorHAnsi" w:hAnsiTheme="majorHAnsi"/>
                <w:lang w:val="en-US"/>
              </w:rPr>
            </w:pPr>
          </w:p>
          <w:p w:rsidR="002F521E" w:rsidRPr="00C20E4D" w:rsidRDefault="002F521E" w:rsidP="006C5A12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8946F9" w:rsidRPr="00D21698" w:rsidRDefault="008946F9" w:rsidP="006C5A12">
            <w:pPr>
              <w:jc w:val="center"/>
              <w:rPr>
                <w:rFonts w:asciiTheme="majorHAnsi" w:hAnsiTheme="majorHAnsi"/>
                <w:lang w:val="en-US"/>
              </w:rPr>
            </w:pPr>
            <w:r w:rsidRPr="00D21698">
              <w:rPr>
                <w:rFonts w:asciiTheme="majorHAnsi" w:hAnsiTheme="majorHAnsi"/>
                <w:lang w:val="en-US"/>
              </w:rPr>
              <w:t>CO</w:t>
            </w:r>
          </w:p>
          <w:p w:rsidR="008946F9" w:rsidRPr="00D21698" w:rsidRDefault="008946F9" w:rsidP="006C5A12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8946F9" w:rsidRPr="00D21698" w:rsidRDefault="008946F9" w:rsidP="006C5A12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8946F9" w:rsidRPr="003E619F" w:rsidRDefault="008946F9" w:rsidP="006C5A12">
            <w:pPr>
              <w:jc w:val="center"/>
              <w:rPr>
                <w:rFonts w:asciiTheme="majorHAnsi" w:hAnsiTheme="majorHAnsi"/>
                <w:lang w:val="fr-CH"/>
              </w:rPr>
            </w:pPr>
            <w:proofErr w:type="spellStart"/>
            <w:r>
              <w:rPr>
                <w:rFonts w:asciiTheme="majorHAnsi" w:hAnsiTheme="majorHAnsi"/>
                <w:lang w:val="fr-CH"/>
              </w:rPr>
              <w:t>Interd</w:t>
            </w:r>
            <w:proofErr w:type="spellEnd"/>
            <w:r>
              <w:rPr>
                <w:rFonts w:asciiTheme="majorHAnsi" w:hAnsiTheme="majorHAnsi"/>
                <w:lang w:val="fr-CH"/>
              </w:rPr>
              <w:t>.</w:t>
            </w:r>
          </w:p>
        </w:tc>
      </w:tr>
    </w:tbl>
    <w:p w:rsidR="001A7A51" w:rsidRPr="003E619F" w:rsidRDefault="001A7A51" w:rsidP="001A7A51">
      <w:pPr>
        <w:rPr>
          <w:rFonts w:asciiTheme="majorHAnsi" w:hAnsiTheme="majorHAnsi"/>
          <w:sz w:val="16"/>
          <w:lang w:val="fr-CH"/>
        </w:rPr>
      </w:pPr>
    </w:p>
    <w:p w:rsidR="001A7A51" w:rsidRPr="003E619F" w:rsidRDefault="001A7A51" w:rsidP="001A7A51">
      <w:pPr>
        <w:rPr>
          <w:rFonts w:asciiTheme="majorHAnsi" w:hAnsiTheme="majorHAnsi"/>
          <w:sz w:val="16"/>
          <w:lang w:val="fr-CH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513"/>
        <w:gridCol w:w="3528"/>
      </w:tblGrid>
      <w:tr w:rsidR="001A7A51" w:rsidRPr="00593F3D" w:rsidTr="00D804C0">
        <w:trPr>
          <w:cantSplit/>
          <w:trHeight w:val="191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1A7A51" w:rsidRPr="003E619F" w:rsidRDefault="001A7A51" w:rsidP="00D21698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 w:rsidRPr="003E619F"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t xml:space="preserve">Activités complémentaires </w:t>
            </w:r>
          </w:p>
        </w:tc>
        <w:tc>
          <w:tcPr>
            <w:tcW w:w="95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1A7A51" w:rsidRPr="00286A00" w:rsidRDefault="001A7A51" w:rsidP="00D804C0">
            <w:pPr>
              <w:rPr>
                <w:rFonts w:asciiTheme="majorHAnsi" w:hAnsiTheme="majorHAnsi"/>
                <w:u w:val="single"/>
                <w:lang w:val="de-CH"/>
              </w:rPr>
            </w:pPr>
          </w:p>
          <w:p w:rsidR="00286A00" w:rsidRPr="00286A00" w:rsidRDefault="00286A00" w:rsidP="00D804C0">
            <w:pPr>
              <w:rPr>
                <w:rFonts w:asciiTheme="majorHAnsi" w:hAnsiTheme="majorHAnsi"/>
                <w:lang w:val="de-CH"/>
              </w:rPr>
            </w:pPr>
            <w:proofErr w:type="spellStart"/>
            <w:r w:rsidRPr="00286A00">
              <w:rPr>
                <w:rFonts w:asciiTheme="majorHAnsi" w:hAnsiTheme="majorHAnsi"/>
                <w:lang w:val="de-CH"/>
              </w:rPr>
              <w:t>Consignes</w:t>
            </w:r>
            <w:proofErr w:type="spellEnd"/>
            <w:r w:rsidRPr="00286A00">
              <w:rPr>
                <w:rFonts w:asciiTheme="majorHAnsi" w:hAnsiTheme="majorHAnsi"/>
                <w:lang w:val="de-CH"/>
              </w:rPr>
              <w:t xml:space="preserve"> de </w:t>
            </w:r>
            <w:proofErr w:type="spellStart"/>
            <w:r w:rsidRPr="00286A00">
              <w:rPr>
                <w:rFonts w:asciiTheme="majorHAnsi" w:hAnsiTheme="majorHAnsi"/>
                <w:lang w:val="de-CH"/>
              </w:rPr>
              <w:t>classe</w:t>
            </w:r>
            <w:proofErr w:type="spellEnd"/>
            <w:r w:rsidRPr="00286A00">
              <w:rPr>
                <w:rFonts w:asciiTheme="majorHAnsi" w:hAnsiTheme="majorHAnsi"/>
                <w:lang w:val="de-CH"/>
              </w:rPr>
              <w:t> :</w:t>
            </w:r>
          </w:p>
          <w:p w:rsidR="00286A00" w:rsidRDefault="00286A00" w:rsidP="00286A00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« </w:t>
            </w:r>
            <w:r>
              <w:rPr>
                <w:rFonts w:asciiTheme="majorHAnsi" w:hAnsiTheme="majorHAnsi"/>
                <w:lang w:val="de-CH"/>
              </w:rPr>
              <w:t>Wiederhole bitte</w:t>
            </w:r>
            <w:r>
              <w:rPr>
                <w:rFonts w:asciiTheme="majorHAnsi" w:hAnsiTheme="majorHAnsi"/>
                <w:lang w:val="de-CH"/>
              </w:rPr>
              <w:t> »</w:t>
            </w:r>
          </w:p>
          <w:p w:rsidR="00286A00" w:rsidRDefault="00286A00" w:rsidP="00286A00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« </w:t>
            </w:r>
            <w:r>
              <w:rPr>
                <w:rFonts w:asciiTheme="majorHAnsi" w:hAnsiTheme="majorHAnsi"/>
                <w:lang w:val="de-CH"/>
              </w:rPr>
              <w:t>Sprich bitte nach</w:t>
            </w:r>
            <w:r>
              <w:rPr>
                <w:rFonts w:asciiTheme="majorHAnsi" w:hAnsiTheme="majorHAnsi"/>
                <w:lang w:val="de-CH"/>
              </w:rPr>
              <w:t> »</w:t>
            </w:r>
          </w:p>
          <w:p w:rsidR="00286A00" w:rsidRDefault="00286A00" w:rsidP="00286A00">
            <w:pPr>
              <w:rPr>
                <w:rFonts w:asciiTheme="majorHAnsi" w:hAnsiTheme="majorHAnsi"/>
                <w:lang w:val="de-CH"/>
              </w:rPr>
            </w:pPr>
            <w:r>
              <w:rPr>
                <w:rFonts w:asciiTheme="majorHAnsi" w:hAnsiTheme="majorHAnsi"/>
                <w:lang w:val="de-CH"/>
              </w:rPr>
              <w:t>«</w:t>
            </w:r>
            <w:r>
              <w:rPr>
                <w:rFonts w:asciiTheme="majorHAnsi" w:hAnsiTheme="majorHAnsi"/>
                <w:lang w:val="de-CH"/>
              </w:rPr>
              <w:t xml:space="preserve"> Lauter</w:t>
            </w:r>
            <w:r>
              <w:rPr>
                <w:rFonts w:asciiTheme="majorHAnsi" w:hAnsiTheme="majorHAnsi"/>
                <w:lang w:val="de-CH"/>
              </w:rPr>
              <w:t xml:space="preserve"> bitte »</w:t>
            </w:r>
            <w:r>
              <w:rPr>
                <w:rFonts w:asciiTheme="majorHAnsi" w:hAnsiTheme="majorHAnsi"/>
                <w:lang w:val="de-CH"/>
              </w:rPr>
              <w:t xml:space="preserve"> , </w:t>
            </w:r>
            <w:r>
              <w:rPr>
                <w:rFonts w:asciiTheme="majorHAnsi" w:hAnsiTheme="majorHAnsi"/>
                <w:lang w:val="de-CH"/>
              </w:rPr>
              <w:t>«</w:t>
            </w:r>
            <w:r>
              <w:rPr>
                <w:rFonts w:asciiTheme="majorHAnsi" w:hAnsiTheme="majorHAnsi"/>
                <w:lang w:val="de-CH"/>
              </w:rPr>
              <w:t xml:space="preserve"> Nicht so laut</w:t>
            </w:r>
            <w:r>
              <w:rPr>
                <w:rFonts w:asciiTheme="majorHAnsi" w:hAnsiTheme="majorHAnsi"/>
                <w:lang w:val="de-CH"/>
              </w:rPr>
              <w:t xml:space="preserve"> bitte »</w:t>
            </w:r>
            <w:r>
              <w:rPr>
                <w:rFonts w:asciiTheme="majorHAnsi" w:hAnsiTheme="majorHAnsi"/>
                <w:lang w:val="de-CH"/>
              </w:rPr>
              <w:t xml:space="preserve">, </w:t>
            </w:r>
            <w:r>
              <w:rPr>
                <w:rFonts w:asciiTheme="majorHAnsi" w:hAnsiTheme="majorHAnsi"/>
                <w:lang w:val="de-CH"/>
              </w:rPr>
              <w:t xml:space="preserve">« </w:t>
            </w:r>
            <w:r>
              <w:rPr>
                <w:rFonts w:asciiTheme="majorHAnsi" w:hAnsiTheme="majorHAnsi"/>
                <w:lang w:val="de-CH"/>
              </w:rPr>
              <w:t>Alle zusammen</w:t>
            </w:r>
            <w:r>
              <w:rPr>
                <w:rFonts w:asciiTheme="majorHAnsi" w:hAnsiTheme="majorHAnsi"/>
                <w:lang w:val="de-CH"/>
              </w:rPr>
              <w:t xml:space="preserve"> bitte »</w:t>
            </w:r>
          </w:p>
          <w:p w:rsidR="00286A00" w:rsidRDefault="00286A00" w:rsidP="00286A00">
            <w:pPr>
              <w:rPr>
                <w:rFonts w:asciiTheme="majorHAnsi" w:hAnsiTheme="majorHAnsi"/>
                <w:lang w:val="de-CH"/>
              </w:rPr>
            </w:pPr>
            <w:bookmarkStart w:id="0" w:name="_GoBack"/>
            <w:bookmarkEnd w:id="0"/>
          </w:p>
          <w:p w:rsidR="00D804C0" w:rsidRDefault="00D804C0" w:rsidP="00D804C0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PEL élève : intégrer la « </w:t>
            </w:r>
            <w:proofErr w:type="spellStart"/>
            <w:r>
              <w:rPr>
                <w:rFonts w:asciiTheme="majorHAnsi" w:hAnsiTheme="majorHAnsi"/>
                <w:lang w:val="fr-CH"/>
              </w:rPr>
              <w:t>Klassentelefonliste</w:t>
            </w:r>
            <w:proofErr w:type="spellEnd"/>
            <w:r>
              <w:rPr>
                <w:rFonts w:asciiTheme="majorHAnsi" w:hAnsiTheme="majorHAnsi"/>
                <w:lang w:val="fr-CH"/>
              </w:rPr>
              <w:t>».</w:t>
            </w:r>
          </w:p>
          <w:p w:rsidR="00593F3D" w:rsidRDefault="00593F3D" w:rsidP="00D804C0">
            <w:pPr>
              <w:rPr>
                <w:rFonts w:asciiTheme="majorHAnsi" w:hAnsiTheme="majorHAnsi"/>
                <w:lang w:val="fr-CH"/>
              </w:rPr>
            </w:pPr>
          </w:p>
          <w:p w:rsidR="00593F3D" w:rsidRPr="00F05B09" w:rsidRDefault="00593F3D" w:rsidP="00593F3D">
            <w:pPr>
              <w:rPr>
                <w:rFonts w:asciiTheme="majorHAnsi" w:hAnsiTheme="majorHAnsi"/>
                <w:lang w:val="fr-CH"/>
              </w:rPr>
            </w:pPr>
            <w:r w:rsidRPr="00F05B09">
              <w:rPr>
                <w:rFonts w:asciiTheme="majorHAnsi" w:hAnsiTheme="majorHAnsi"/>
                <w:lang w:val="fr-CH"/>
              </w:rPr>
              <w:t>« </w:t>
            </w:r>
            <w:proofErr w:type="spellStart"/>
            <w:r w:rsidRPr="00F05B09">
              <w:rPr>
                <w:rFonts w:asciiTheme="majorHAnsi" w:hAnsiTheme="majorHAnsi"/>
                <w:lang w:val="fr-CH"/>
              </w:rPr>
              <w:t>Kunterbuntes</w:t>
            </w:r>
            <w:proofErr w:type="spellEnd"/>
            <w:r w:rsidRPr="00F05B09">
              <w:rPr>
                <w:rFonts w:asciiTheme="majorHAnsi" w:hAnsiTheme="majorHAnsi"/>
                <w:lang w:val="fr-CH"/>
              </w:rPr>
              <w:t> : Winter » : pages 57 du KB</w:t>
            </w:r>
          </w:p>
          <w:p w:rsidR="00593F3D" w:rsidRDefault="00593F3D" w:rsidP="00593F3D">
            <w:pPr>
              <w:rPr>
                <w:rFonts w:asciiTheme="majorHAnsi" w:hAnsiTheme="majorHAnsi"/>
                <w:lang w:val="fr-CH"/>
              </w:rPr>
            </w:pPr>
            <w:r w:rsidRPr="00593F3D">
              <w:rPr>
                <w:rFonts w:asciiTheme="majorHAnsi" w:hAnsiTheme="majorHAnsi"/>
                <w:lang w:val="fr-CH"/>
              </w:rPr>
              <w:t>Les élèves amènent des objets en classe en lien avec l‘hiver</w:t>
            </w:r>
            <w:r>
              <w:rPr>
                <w:rFonts w:asciiTheme="majorHAnsi" w:hAnsiTheme="majorHAnsi"/>
                <w:lang w:val="fr-CH"/>
              </w:rPr>
              <w:t xml:space="preserve">. Des chansons de l’hiver sont proposées, « ABC, die </w:t>
            </w:r>
            <w:proofErr w:type="spellStart"/>
            <w:r>
              <w:rPr>
                <w:rFonts w:asciiTheme="majorHAnsi" w:hAnsiTheme="majorHAnsi"/>
                <w:lang w:val="fr-CH"/>
              </w:rPr>
              <w:t>Katze</w:t>
            </w:r>
            <w:proofErr w:type="spellEnd"/>
            <w:r>
              <w:rPr>
                <w:rFonts w:asciiTheme="majorHAnsi" w:hAnsiTheme="majorHAnsi"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fr-CH"/>
              </w:rPr>
              <w:t>lief</w:t>
            </w:r>
            <w:proofErr w:type="spellEnd"/>
            <w:r>
              <w:rPr>
                <w:rFonts w:asciiTheme="majorHAnsi" w:hAnsiTheme="majorHAnsi"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fr-CH"/>
              </w:rPr>
              <w:t>im</w:t>
            </w:r>
            <w:proofErr w:type="spellEnd"/>
            <w:r>
              <w:rPr>
                <w:rFonts w:asciiTheme="majorHAnsi" w:hAnsiTheme="majorHAnsi"/>
                <w:lang w:val="fr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fr-CH"/>
              </w:rPr>
              <w:t>Schnee</w:t>
            </w:r>
            <w:proofErr w:type="spellEnd"/>
            <w:r>
              <w:rPr>
                <w:rFonts w:asciiTheme="majorHAnsi" w:hAnsiTheme="majorHAnsi"/>
                <w:lang w:val="fr-CH"/>
              </w:rPr>
              <w:t> » (KB page 63). Il est intéressant d’amener des images pour bien planter le décor de l’hiver.</w:t>
            </w:r>
          </w:p>
          <w:p w:rsidR="00593F3D" w:rsidRPr="00593F3D" w:rsidRDefault="00593F3D" w:rsidP="00593F3D">
            <w:pPr>
              <w:rPr>
                <w:rFonts w:asciiTheme="majorHAnsi" w:hAnsiTheme="majorHAnsi"/>
                <w:lang w:val="fr-CH"/>
              </w:rPr>
            </w:pPr>
            <w:r>
              <w:rPr>
                <w:rFonts w:asciiTheme="majorHAnsi" w:hAnsiTheme="majorHAnsi"/>
                <w:lang w:val="fr-CH"/>
              </w:rPr>
              <w:t>L’AB propose une activité à la page 59 pour construire un bonhomme de neige en papier. Encourager la créativité des élèves !</w:t>
            </w:r>
          </w:p>
          <w:p w:rsidR="001A7A51" w:rsidRPr="00593F3D" w:rsidRDefault="001A7A51" w:rsidP="00D804C0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A7A51" w:rsidRPr="00593F3D" w:rsidRDefault="001A7A51" w:rsidP="00DE5DEF">
            <w:pPr>
              <w:rPr>
                <w:rFonts w:asciiTheme="majorHAnsi" w:hAnsiTheme="majorHAnsi"/>
                <w:lang w:val="fr-CH"/>
              </w:rPr>
            </w:pPr>
          </w:p>
          <w:p w:rsidR="001A7A51" w:rsidRPr="00593F3D" w:rsidRDefault="001A7A51" w:rsidP="00DE5DEF">
            <w:pPr>
              <w:rPr>
                <w:rFonts w:asciiTheme="majorHAnsi" w:hAnsiTheme="majorHAnsi"/>
                <w:lang w:val="fr-CH"/>
              </w:rPr>
            </w:pPr>
          </w:p>
          <w:p w:rsidR="001A7A51" w:rsidRPr="00593F3D" w:rsidRDefault="001A7A51" w:rsidP="00DE5DEF">
            <w:pPr>
              <w:rPr>
                <w:rFonts w:asciiTheme="majorHAnsi" w:hAnsiTheme="majorHAnsi"/>
                <w:lang w:val="fr-CH"/>
              </w:rPr>
            </w:pPr>
          </w:p>
          <w:p w:rsidR="001A7A51" w:rsidRPr="00593F3D" w:rsidRDefault="001A7A51" w:rsidP="00DE5DEF">
            <w:pPr>
              <w:rPr>
                <w:rFonts w:asciiTheme="majorHAnsi" w:hAnsiTheme="majorHAnsi"/>
                <w:lang w:val="fr-CH"/>
              </w:rPr>
            </w:pPr>
          </w:p>
          <w:p w:rsidR="001A7A51" w:rsidRPr="00593F3D" w:rsidRDefault="001A7A51" w:rsidP="00DE5DEF">
            <w:pPr>
              <w:rPr>
                <w:rFonts w:asciiTheme="majorHAnsi" w:hAnsiTheme="majorHAnsi"/>
                <w:lang w:val="fr-CH"/>
              </w:rPr>
            </w:pPr>
          </w:p>
          <w:p w:rsidR="001A7A51" w:rsidRPr="00593F3D" w:rsidRDefault="001A7A51" w:rsidP="00DE5DEF">
            <w:pPr>
              <w:rPr>
                <w:rFonts w:asciiTheme="majorHAnsi" w:hAnsiTheme="majorHAnsi"/>
                <w:lang w:val="fr-CH"/>
              </w:rPr>
            </w:pPr>
          </w:p>
        </w:tc>
      </w:tr>
      <w:tr w:rsidR="001A7A51" w:rsidRPr="003E619F">
        <w:trPr>
          <w:cantSplit/>
          <w:trHeight w:val="1910"/>
        </w:trPr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extDirection w:val="btLr"/>
            <w:vAlign w:val="center"/>
          </w:tcPr>
          <w:p w:rsidR="001A7A51" w:rsidRPr="003E619F" w:rsidRDefault="00A33432" w:rsidP="00DE5DEF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fr-CH"/>
              </w:rPr>
              <w:lastRenderedPageBreak/>
              <w:t xml:space="preserve">Activités  élèves proposées sur le site « DGM » </w:t>
            </w:r>
            <w:hyperlink r:id="rId12" w:history="1">
              <w:r>
                <w:rPr>
                  <w:rStyle w:val="Lienhypertexte"/>
                  <w:rFonts w:asciiTheme="majorHAnsi" w:hAnsiTheme="majorHAnsi"/>
                  <w:sz w:val="22"/>
                  <w:szCs w:val="22"/>
                  <w:lang w:val="fr-CH"/>
                </w:rPr>
                <w:t>www.der-gruene-max.ch/5</w:t>
              </w:r>
            </w:hyperlink>
          </w:p>
        </w:tc>
        <w:tc>
          <w:tcPr>
            <w:tcW w:w="95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A7A51" w:rsidRPr="003E619F" w:rsidRDefault="001A7A51" w:rsidP="00DE5DEF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A7A51" w:rsidRPr="003E619F" w:rsidRDefault="001A7A51" w:rsidP="00DE5DEF">
            <w:pPr>
              <w:rPr>
                <w:rFonts w:asciiTheme="majorHAnsi" w:hAnsiTheme="majorHAnsi"/>
                <w:lang w:val="fr-CH"/>
              </w:rPr>
            </w:pPr>
          </w:p>
          <w:p w:rsidR="001A7A51" w:rsidRPr="003E619F" w:rsidRDefault="001A7A51" w:rsidP="00DE5DEF">
            <w:pPr>
              <w:rPr>
                <w:rFonts w:asciiTheme="majorHAnsi" w:hAnsiTheme="majorHAnsi"/>
                <w:lang w:val="fr-CH"/>
              </w:rPr>
            </w:pPr>
          </w:p>
        </w:tc>
      </w:tr>
    </w:tbl>
    <w:p w:rsidR="005F5E0D" w:rsidRPr="00D21698" w:rsidRDefault="001A7A51">
      <w:pPr>
        <w:rPr>
          <w:rFonts w:asciiTheme="majorHAnsi" w:hAnsiTheme="majorHAnsi"/>
          <w:sz w:val="16"/>
          <w:lang w:val="fr-CH"/>
        </w:rPr>
      </w:pPr>
      <w:r w:rsidRPr="003E619F">
        <w:rPr>
          <w:rFonts w:asciiTheme="majorHAnsi" w:hAnsiTheme="majorHAnsi"/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21698">
        <w:rPr>
          <w:rFonts w:asciiTheme="majorHAnsi" w:hAnsiTheme="majorHAnsi"/>
          <w:sz w:val="16"/>
          <w:lang w:val="fr-CH"/>
        </w:rPr>
        <w:t xml:space="preserve">                               </w:t>
      </w:r>
    </w:p>
    <w:p w:rsidR="00992522" w:rsidRDefault="005F5E0D">
      <w:pPr>
        <w:rPr>
          <w:sz w:val="16"/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3767">
        <w:rPr>
          <w:sz w:val="16"/>
          <w:lang w:val="fr-CH"/>
        </w:rPr>
        <w:t xml:space="preserve">     </w:t>
      </w:r>
      <w:r w:rsidR="00D21698">
        <w:rPr>
          <w:sz w:val="16"/>
          <w:lang w:val="fr-CH"/>
        </w:rPr>
        <w:t xml:space="preserve">              </w:t>
      </w:r>
      <w:r w:rsidR="00453767">
        <w:rPr>
          <w:sz w:val="16"/>
          <w:lang w:val="fr-CH"/>
        </w:rPr>
        <w:t xml:space="preserve">     </w:t>
      </w: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F05B09" w:rsidRPr="00EE7312" w:rsidRDefault="00F05B09" w:rsidP="00F05B09">
      <w:pPr>
        <w:rPr>
          <w:rFonts w:asciiTheme="majorHAnsi" w:hAnsiTheme="majorHAnsi"/>
          <w:b/>
          <w:bCs/>
          <w:u w:val="single"/>
          <w:lang w:val="de-CH"/>
        </w:rPr>
      </w:pPr>
      <w:proofErr w:type="spellStart"/>
      <w:r w:rsidRPr="00EE7312">
        <w:rPr>
          <w:rFonts w:asciiTheme="majorHAnsi" w:hAnsiTheme="majorHAnsi"/>
          <w:b/>
          <w:bCs/>
          <w:u w:val="single"/>
          <w:lang w:val="de-CH"/>
        </w:rPr>
        <w:t>Matériel</w:t>
      </w:r>
      <w:proofErr w:type="spellEnd"/>
      <w:r w:rsidRPr="00EE7312">
        <w:rPr>
          <w:rFonts w:asciiTheme="majorHAnsi" w:hAnsiTheme="majorHAnsi"/>
          <w:b/>
          <w:bCs/>
          <w:u w:val="single"/>
          <w:lang w:val="de-CH"/>
        </w:rPr>
        <w:t xml:space="preserve"> </w:t>
      </w:r>
      <w:proofErr w:type="spellStart"/>
      <w:r w:rsidRPr="00EE7312">
        <w:rPr>
          <w:rFonts w:asciiTheme="majorHAnsi" w:hAnsiTheme="majorHAnsi"/>
          <w:b/>
          <w:bCs/>
          <w:u w:val="single"/>
          <w:lang w:val="de-CH"/>
        </w:rPr>
        <w:t>complémentaire</w:t>
      </w:r>
      <w:proofErr w:type="spellEnd"/>
      <w:r w:rsidRPr="00EE7312">
        <w:rPr>
          <w:rFonts w:asciiTheme="majorHAnsi" w:hAnsiTheme="majorHAnsi"/>
          <w:b/>
          <w:bCs/>
          <w:u w:val="single"/>
          <w:lang w:val="de-CH"/>
        </w:rPr>
        <w:t xml:space="preserve"> disponible</w:t>
      </w:r>
    </w:p>
    <w:p w:rsidR="00F05B09" w:rsidRPr="00EE7312" w:rsidRDefault="00F05B09" w:rsidP="00F05B09">
      <w:pPr>
        <w:rPr>
          <w:rFonts w:asciiTheme="majorHAnsi" w:hAnsiTheme="majorHAnsi"/>
          <w:b/>
          <w:bCs/>
          <w:u w:val="single"/>
          <w:lang w:val="de-CH"/>
        </w:rPr>
      </w:pPr>
    </w:p>
    <w:p w:rsidR="00F05B09" w:rsidRPr="00EE7312" w:rsidRDefault="00F05B09" w:rsidP="00F05B09">
      <w:pPr>
        <w:rPr>
          <w:rFonts w:asciiTheme="majorHAnsi" w:hAnsiTheme="majorHAnsi"/>
          <w:bCs/>
          <w:lang w:val="de-CH"/>
        </w:rPr>
      </w:pPr>
      <w:r w:rsidRPr="00EE7312">
        <w:rPr>
          <w:rFonts w:asciiTheme="majorHAnsi" w:hAnsiTheme="majorHAnsi"/>
          <w:bCs/>
          <w:lang w:val="de-CH"/>
        </w:rPr>
        <w:t>Materialbox : Poster 10 « Die Zahlen : null bis zwölf »</w:t>
      </w:r>
    </w:p>
    <w:p w:rsidR="00F05B09" w:rsidRPr="00EE7312" w:rsidRDefault="00F05B09" w:rsidP="00F05B09">
      <w:pPr>
        <w:rPr>
          <w:rFonts w:asciiTheme="majorHAnsi" w:hAnsiTheme="majorHAnsi"/>
          <w:bCs/>
          <w:lang w:val="de-CH"/>
        </w:rPr>
      </w:pPr>
      <w:r w:rsidRPr="00EE7312">
        <w:rPr>
          <w:rFonts w:asciiTheme="majorHAnsi" w:hAnsiTheme="majorHAnsi"/>
          <w:bCs/>
          <w:lang w:val="de-CH"/>
        </w:rPr>
        <w:t xml:space="preserve">                         Poster 11 « Das Alter »</w:t>
      </w:r>
    </w:p>
    <w:p w:rsidR="00047541" w:rsidRPr="00EE7312" w:rsidRDefault="00047541" w:rsidP="00F05B09">
      <w:pPr>
        <w:rPr>
          <w:rFonts w:asciiTheme="majorHAnsi" w:hAnsiTheme="majorHAnsi"/>
          <w:bCs/>
          <w:lang w:val="de-CH"/>
        </w:rPr>
      </w:pPr>
      <w:r w:rsidRPr="00EE7312">
        <w:rPr>
          <w:rFonts w:asciiTheme="majorHAnsi" w:hAnsiTheme="majorHAnsi"/>
          <w:bCs/>
          <w:lang w:val="de-CH"/>
        </w:rPr>
        <w:t xml:space="preserve">                         Flashcards : F : « Zahlen » : 74-86</w:t>
      </w:r>
    </w:p>
    <w:p w:rsidR="000C38EE" w:rsidRPr="002009F5" w:rsidRDefault="000C38EE" w:rsidP="00F05B09">
      <w:pPr>
        <w:rPr>
          <w:rFonts w:asciiTheme="majorHAnsi" w:hAnsiTheme="majorHAnsi"/>
          <w:bCs/>
          <w:lang w:val="de-CH"/>
        </w:rPr>
      </w:pPr>
      <w:r w:rsidRPr="002009F5">
        <w:rPr>
          <w:rFonts w:asciiTheme="majorHAnsi" w:hAnsiTheme="majorHAnsi"/>
          <w:bCs/>
          <w:lang w:val="de-CH"/>
        </w:rPr>
        <w:t>Tafelbilder-DVD : TB7</w:t>
      </w:r>
    </w:p>
    <w:p w:rsidR="00EE7312" w:rsidRPr="002009F5" w:rsidRDefault="00EE7312" w:rsidP="00F05B09">
      <w:pPr>
        <w:rPr>
          <w:rFonts w:asciiTheme="majorHAnsi" w:hAnsiTheme="majorHAnsi"/>
          <w:bCs/>
          <w:lang w:val="de-CH"/>
        </w:rPr>
      </w:pPr>
      <w:r w:rsidRPr="002009F5">
        <w:rPr>
          <w:rFonts w:asciiTheme="majorHAnsi" w:hAnsiTheme="majorHAnsi"/>
          <w:bCs/>
          <w:lang w:val="de-CH"/>
        </w:rPr>
        <w:t xml:space="preserve">                                TB 13-18 (Kunterbuntes)</w:t>
      </w:r>
    </w:p>
    <w:p w:rsidR="00F05B09" w:rsidRDefault="00F05B09" w:rsidP="00F05B09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l’animation : </w:t>
      </w:r>
      <w:hyperlink r:id="rId13" w:history="1">
        <w:r>
          <w:rPr>
            <w:rStyle w:val="Lienhypertexte"/>
            <w:rFonts w:asciiTheme="majorHAnsi" w:hAnsiTheme="majorHAnsi"/>
            <w:bCs/>
            <w:lang w:val="fr-CH"/>
          </w:rPr>
          <w:t>http://animation.hepvs.ch/allemand/</w:t>
        </w:r>
      </w:hyperlink>
    </w:p>
    <w:p w:rsidR="00F05B09" w:rsidRDefault="00F05B09" w:rsidP="00F05B09">
      <w:pPr>
        <w:rPr>
          <w:rStyle w:val="Lienhypertexte"/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Site de DGM, enseignant : </w:t>
      </w:r>
      <w:hyperlink r:id="rId14" w:history="1">
        <w:r>
          <w:rPr>
            <w:rStyle w:val="Lienhypertexte"/>
            <w:rFonts w:asciiTheme="majorHAnsi" w:hAnsiTheme="majorHAnsi"/>
            <w:bCs/>
            <w:lang w:val="fr-CH"/>
          </w:rPr>
          <w:t>www.klett-langenscheidt.de/romandie/5</w:t>
        </w:r>
      </w:hyperlink>
    </w:p>
    <w:p w:rsidR="002009F5" w:rsidRPr="002009F5" w:rsidRDefault="002009F5" w:rsidP="002009F5">
      <w:pPr>
        <w:pStyle w:val="Paragraphedeliste"/>
        <w:numPr>
          <w:ilvl w:val="0"/>
          <w:numId w:val="10"/>
        </w:numPr>
        <w:rPr>
          <w:rFonts w:asciiTheme="majorHAnsi" w:hAnsiTheme="majorHAnsi"/>
          <w:bCs/>
          <w:lang w:val="fr-CH"/>
        </w:rPr>
      </w:pPr>
      <w:proofErr w:type="spellStart"/>
      <w:r>
        <w:rPr>
          <w:rFonts w:asciiTheme="majorHAnsi" w:hAnsiTheme="majorHAnsi"/>
          <w:bCs/>
          <w:lang w:val="fr-CH"/>
        </w:rPr>
        <w:t>Wortkarten</w:t>
      </w:r>
      <w:proofErr w:type="spellEnd"/>
      <w:r>
        <w:rPr>
          <w:rFonts w:asciiTheme="majorHAnsi" w:hAnsiTheme="majorHAnsi"/>
          <w:bCs/>
          <w:lang w:val="fr-CH"/>
        </w:rPr>
        <w:t> : 74-86</w:t>
      </w:r>
    </w:p>
    <w:p w:rsidR="00F05B09" w:rsidRDefault="00F05B09" w:rsidP="00F05B09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Explications complètes des jeux en allemand aux pages p.18 à 25 et en français aux pages 88 à 94. Des consignes de jeux sont disponibles à la page 87.</w:t>
      </w:r>
    </w:p>
    <w:p w:rsidR="00F05B09" w:rsidRDefault="00F05B09" w:rsidP="00F05B09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corrigés des exercices de l’</w:t>
      </w:r>
      <w:proofErr w:type="spellStart"/>
      <w:r>
        <w:rPr>
          <w:rFonts w:asciiTheme="majorHAnsi" w:hAnsiTheme="majorHAnsi"/>
          <w:bCs/>
          <w:lang w:val="fr-CH"/>
        </w:rPr>
        <w:t>Arbeitsbuch</w:t>
      </w:r>
      <w:proofErr w:type="spellEnd"/>
      <w:r>
        <w:rPr>
          <w:rFonts w:asciiTheme="majorHAnsi" w:hAnsiTheme="majorHAnsi"/>
          <w:bCs/>
          <w:lang w:val="fr-CH"/>
        </w:rPr>
        <w:t xml:space="preserve"> sont transcrits aux pages 148 à 153.</w:t>
      </w: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992522" w:rsidRDefault="00992522">
      <w:pPr>
        <w:rPr>
          <w:sz w:val="16"/>
          <w:lang w:val="fr-CH"/>
        </w:rPr>
      </w:pPr>
    </w:p>
    <w:p w:rsidR="005F5E0D" w:rsidRDefault="00453767" w:rsidP="00992522">
      <w:pPr>
        <w:ind w:left="12036"/>
        <w:rPr>
          <w:sz w:val="16"/>
          <w:lang w:val="fr-CH"/>
        </w:rPr>
      </w:pPr>
      <w:r>
        <w:rPr>
          <w:sz w:val="16"/>
          <w:lang w:val="fr-CH"/>
        </w:rPr>
        <w:t xml:space="preserve">   A</w:t>
      </w:r>
      <w:r w:rsidR="005F5E0D">
        <w:rPr>
          <w:sz w:val="16"/>
          <w:lang w:val="fr-CH"/>
        </w:rPr>
        <w:t>nimatrice primaire L2</w:t>
      </w:r>
    </w:p>
    <w:p w:rsidR="005F5E0D" w:rsidRDefault="00D21698">
      <w:pPr>
        <w:rPr>
          <w:sz w:val="20"/>
          <w:lang w:val="fr-CH"/>
        </w:rPr>
      </w:pPr>
      <w:r>
        <w:rPr>
          <w:sz w:val="16"/>
          <w:lang w:val="fr-CH"/>
        </w:rPr>
        <w:t xml:space="preserve">                  </w:t>
      </w:r>
      <w:r w:rsidR="005F5E0D">
        <w:rPr>
          <w:sz w:val="16"/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lang w:val="fr-CH"/>
        </w:rPr>
        <w:t xml:space="preserve">    </w:t>
      </w:r>
      <w:r w:rsidR="00992522">
        <w:rPr>
          <w:sz w:val="16"/>
          <w:lang w:val="fr-CH"/>
        </w:rPr>
        <w:t xml:space="preserve">                         </w:t>
      </w:r>
      <w:r>
        <w:rPr>
          <w:sz w:val="16"/>
          <w:lang w:val="fr-CH"/>
        </w:rPr>
        <w:t xml:space="preserve"> </w:t>
      </w:r>
      <w:r w:rsidR="00DB1122">
        <w:rPr>
          <w:sz w:val="16"/>
          <w:lang w:val="fr-CH"/>
        </w:rPr>
        <w:t>mars 2014</w:t>
      </w:r>
      <w:r w:rsidR="005F5E0D">
        <w:rPr>
          <w:sz w:val="16"/>
          <w:lang w:val="fr-CH"/>
        </w:rPr>
        <w:t xml:space="preserve">  </w:t>
      </w:r>
    </w:p>
    <w:sectPr w:rsidR="005F5E0D" w:rsidSect="00F8632A">
      <w:footerReference w:type="even" r:id="rId15"/>
      <w:footerReference w:type="default" r:id="rId16"/>
      <w:pgSz w:w="16838" w:h="11906" w:orient="landscape" w:code="9"/>
      <w:pgMar w:top="720" w:right="357" w:bottom="26" w:left="8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EF" w:rsidRDefault="00C338EF">
      <w:r>
        <w:separator/>
      </w:r>
    </w:p>
  </w:endnote>
  <w:endnote w:type="continuationSeparator" w:id="0">
    <w:p w:rsidR="00C338EF" w:rsidRDefault="00C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12" w:rsidRDefault="008557F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133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3312" w:rsidRDefault="00F133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12" w:rsidRDefault="008557F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1331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86A00">
      <w:rPr>
        <w:rStyle w:val="Numrodepage"/>
        <w:noProof/>
      </w:rPr>
      <w:t>7</w:t>
    </w:r>
    <w:r>
      <w:rPr>
        <w:rStyle w:val="Numrodepage"/>
      </w:rPr>
      <w:fldChar w:fldCharType="end"/>
    </w:r>
  </w:p>
  <w:p w:rsidR="00F13312" w:rsidRDefault="00F133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EF" w:rsidRDefault="00C338EF">
      <w:r>
        <w:separator/>
      </w:r>
    </w:p>
  </w:footnote>
  <w:footnote w:type="continuationSeparator" w:id="0">
    <w:p w:rsidR="00C338EF" w:rsidRDefault="00C3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6C1"/>
    <w:multiLevelType w:val="hybridMultilevel"/>
    <w:tmpl w:val="A1407DDC"/>
    <w:lvl w:ilvl="0" w:tplc="021057AA"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">
    <w:nsid w:val="0CFC5981"/>
    <w:multiLevelType w:val="hybridMultilevel"/>
    <w:tmpl w:val="0E58A7A6"/>
    <w:lvl w:ilvl="0" w:tplc="B59C9B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FF"/>
        <w:u w:val="singl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23C39"/>
    <w:multiLevelType w:val="hybridMultilevel"/>
    <w:tmpl w:val="D89A44A8"/>
    <w:lvl w:ilvl="0" w:tplc="6E1C9104">
      <w:start w:val="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">
    <w:nsid w:val="1B780830"/>
    <w:multiLevelType w:val="hybridMultilevel"/>
    <w:tmpl w:val="8F70496C"/>
    <w:lvl w:ilvl="0" w:tplc="6514200A">
      <w:start w:val="3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17F3C"/>
    <w:multiLevelType w:val="hybridMultilevel"/>
    <w:tmpl w:val="E66C390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B67F1"/>
    <w:multiLevelType w:val="hybridMultilevel"/>
    <w:tmpl w:val="1BB417DA"/>
    <w:lvl w:ilvl="0" w:tplc="94F038B6">
      <w:start w:val="19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521003BC"/>
    <w:multiLevelType w:val="hybridMultilevel"/>
    <w:tmpl w:val="47F4C916"/>
    <w:lvl w:ilvl="0" w:tplc="14FC794E">
      <w:start w:val="5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6D1B6340"/>
    <w:multiLevelType w:val="hybridMultilevel"/>
    <w:tmpl w:val="537E6274"/>
    <w:lvl w:ilvl="0" w:tplc="BC94F0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51F0A"/>
    <w:multiLevelType w:val="hybridMultilevel"/>
    <w:tmpl w:val="5D609B2E"/>
    <w:lvl w:ilvl="0" w:tplc="C84EF390">
      <w:start w:val="5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7AD106D7"/>
    <w:multiLevelType w:val="hybridMultilevel"/>
    <w:tmpl w:val="43CC5BC0"/>
    <w:lvl w:ilvl="0" w:tplc="589CEAB2">
      <w:start w:val="5"/>
      <w:numFmt w:val="bullet"/>
      <w:lvlText w:val="-"/>
      <w:lvlJc w:val="left"/>
      <w:pPr>
        <w:ind w:left="3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0D"/>
    <w:rsid w:val="00021F04"/>
    <w:rsid w:val="00024D6C"/>
    <w:rsid w:val="00027FF0"/>
    <w:rsid w:val="00047541"/>
    <w:rsid w:val="00050EF7"/>
    <w:rsid w:val="00052003"/>
    <w:rsid w:val="00055AC4"/>
    <w:rsid w:val="000A215C"/>
    <w:rsid w:val="000C38EE"/>
    <w:rsid w:val="000D3217"/>
    <w:rsid w:val="000D592F"/>
    <w:rsid w:val="00184ADA"/>
    <w:rsid w:val="001911F2"/>
    <w:rsid w:val="001922B5"/>
    <w:rsid w:val="001A7A51"/>
    <w:rsid w:val="001D1B03"/>
    <w:rsid w:val="001D4BB6"/>
    <w:rsid w:val="001F3898"/>
    <w:rsid w:val="002009F5"/>
    <w:rsid w:val="00214CA1"/>
    <w:rsid w:val="00244FFB"/>
    <w:rsid w:val="00254D20"/>
    <w:rsid w:val="002707F0"/>
    <w:rsid w:val="0027437C"/>
    <w:rsid w:val="002855F0"/>
    <w:rsid w:val="00286A00"/>
    <w:rsid w:val="00293AD8"/>
    <w:rsid w:val="00296F11"/>
    <w:rsid w:val="002E031E"/>
    <w:rsid w:val="002F521E"/>
    <w:rsid w:val="0030333A"/>
    <w:rsid w:val="003316BA"/>
    <w:rsid w:val="003337CC"/>
    <w:rsid w:val="0034310C"/>
    <w:rsid w:val="00343B45"/>
    <w:rsid w:val="00393063"/>
    <w:rsid w:val="003C7D32"/>
    <w:rsid w:val="003E7E26"/>
    <w:rsid w:val="003F0EF3"/>
    <w:rsid w:val="00453767"/>
    <w:rsid w:val="00462A47"/>
    <w:rsid w:val="0047075F"/>
    <w:rsid w:val="004717B1"/>
    <w:rsid w:val="00485CD6"/>
    <w:rsid w:val="004A15C4"/>
    <w:rsid w:val="00524403"/>
    <w:rsid w:val="00527420"/>
    <w:rsid w:val="005531B2"/>
    <w:rsid w:val="005703CC"/>
    <w:rsid w:val="00593F3D"/>
    <w:rsid w:val="00595471"/>
    <w:rsid w:val="005D6D36"/>
    <w:rsid w:val="005F5E0D"/>
    <w:rsid w:val="00611039"/>
    <w:rsid w:val="00614038"/>
    <w:rsid w:val="00614A49"/>
    <w:rsid w:val="00616387"/>
    <w:rsid w:val="0066226D"/>
    <w:rsid w:val="00680A41"/>
    <w:rsid w:val="00681160"/>
    <w:rsid w:val="006C0FF9"/>
    <w:rsid w:val="006F6B2A"/>
    <w:rsid w:val="00734571"/>
    <w:rsid w:val="00753B03"/>
    <w:rsid w:val="0076608D"/>
    <w:rsid w:val="007716EE"/>
    <w:rsid w:val="007C156C"/>
    <w:rsid w:val="007D4FC4"/>
    <w:rsid w:val="007E1FA3"/>
    <w:rsid w:val="00801A41"/>
    <w:rsid w:val="00806FEB"/>
    <w:rsid w:val="00817ECC"/>
    <w:rsid w:val="008557F5"/>
    <w:rsid w:val="00872A77"/>
    <w:rsid w:val="00883919"/>
    <w:rsid w:val="00894574"/>
    <w:rsid w:val="008946F9"/>
    <w:rsid w:val="00895E61"/>
    <w:rsid w:val="008C4349"/>
    <w:rsid w:val="008D744C"/>
    <w:rsid w:val="008E4EDA"/>
    <w:rsid w:val="008F1492"/>
    <w:rsid w:val="00911FDA"/>
    <w:rsid w:val="00926852"/>
    <w:rsid w:val="00944ACB"/>
    <w:rsid w:val="00992522"/>
    <w:rsid w:val="009D0202"/>
    <w:rsid w:val="009E4CD8"/>
    <w:rsid w:val="00A048A0"/>
    <w:rsid w:val="00A226F4"/>
    <w:rsid w:val="00A33432"/>
    <w:rsid w:val="00A73F8E"/>
    <w:rsid w:val="00AC3351"/>
    <w:rsid w:val="00AE336B"/>
    <w:rsid w:val="00B45973"/>
    <w:rsid w:val="00B530E5"/>
    <w:rsid w:val="00B61935"/>
    <w:rsid w:val="00B61F88"/>
    <w:rsid w:val="00B822AB"/>
    <w:rsid w:val="00B94BF3"/>
    <w:rsid w:val="00BB2EE9"/>
    <w:rsid w:val="00C027E0"/>
    <w:rsid w:val="00C20E4D"/>
    <w:rsid w:val="00C338EF"/>
    <w:rsid w:val="00C50D4F"/>
    <w:rsid w:val="00C57EA4"/>
    <w:rsid w:val="00D06F3D"/>
    <w:rsid w:val="00D176E9"/>
    <w:rsid w:val="00D21698"/>
    <w:rsid w:val="00D804C0"/>
    <w:rsid w:val="00D91599"/>
    <w:rsid w:val="00DB1122"/>
    <w:rsid w:val="00DC5972"/>
    <w:rsid w:val="00DD0E8E"/>
    <w:rsid w:val="00DE5DEF"/>
    <w:rsid w:val="00DF39A1"/>
    <w:rsid w:val="00E047BF"/>
    <w:rsid w:val="00E20886"/>
    <w:rsid w:val="00E74FE2"/>
    <w:rsid w:val="00E92725"/>
    <w:rsid w:val="00ED50AD"/>
    <w:rsid w:val="00EE7312"/>
    <w:rsid w:val="00EF4634"/>
    <w:rsid w:val="00F01880"/>
    <w:rsid w:val="00F05B09"/>
    <w:rsid w:val="00F13312"/>
    <w:rsid w:val="00F22513"/>
    <w:rsid w:val="00F37E68"/>
    <w:rsid w:val="00F42BE5"/>
    <w:rsid w:val="00F54C28"/>
    <w:rsid w:val="00F850F3"/>
    <w:rsid w:val="00F8632A"/>
    <w:rsid w:val="00FC7382"/>
    <w:rsid w:val="00FF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880"/>
    <w:rPr>
      <w:sz w:val="24"/>
      <w:szCs w:val="24"/>
    </w:rPr>
  </w:style>
  <w:style w:type="paragraph" w:styleId="Titre1">
    <w:name w:val="heading 1"/>
    <w:basedOn w:val="Normal"/>
    <w:next w:val="Normal"/>
    <w:qFormat/>
    <w:rsid w:val="00F8632A"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rsid w:val="00F8632A"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rsid w:val="00F8632A"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rsid w:val="00F8632A"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rsid w:val="00F8632A"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8632A"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sid w:val="00F8632A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sid w:val="00F8632A"/>
    <w:rPr>
      <w:b/>
      <w:bCs/>
      <w:lang w:val="fr-CH"/>
    </w:rPr>
  </w:style>
  <w:style w:type="paragraph" w:styleId="Textedebulles">
    <w:name w:val="Balloon Text"/>
    <w:basedOn w:val="Normal"/>
    <w:semiHidden/>
    <w:rsid w:val="00F863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863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632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8632A"/>
  </w:style>
  <w:style w:type="character" w:customStyle="1" w:styleId="Sous-titreCar">
    <w:name w:val="Sous-titre Car"/>
    <w:basedOn w:val="Policepardfaut"/>
    <w:link w:val="Sous-titre"/>
    <w:rsid w:val="00616387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1A7A51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1A7A51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1A7A51"/>
    <w:rPr>
      <w:b/>
      <w:bCs/>
      <w:sz w:val="24"/>
      <w:szCs w:val="24"/>
      <w:lang w:val="fr-CH"/>
    </w:rPr>
  </w:style>
  <w:style w:type="paragraph" w:styleId="Paragraphedeliste">
    <w:name w:val="List Paragraph"/>
    <w:basedOn w:val="Normal"/>
    <w:uiPriority w:val="34"/>
    <w:qFormat/>
    <w:rsid w:val="009E4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CH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8"/>
      <w:lang w:val="fr-CH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bCs/>
      <w:u w:val="single"/>
      <w:lang w:val="fr-CH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  <w:u w:val="single"/>
      <w:lang w:val="fr-CH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link w:val="Sous-titreCar"/>
    <w:qFormat/>
    <w:rPr>
      <w:b/>
      <w:bCs/>
      <w:lang w:val="fr-CH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Sous-titreCar">
    <w:name w:val="Sous-titre Car"/>
    <w:basedOn w:val="Policepardfaut"/>
    <w:link w:val="Sous-titre"/>
    <w:rsid w:val="00616387"/>
    <w:rPr>
      <w:b/>
      <w:bCs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rsid w:val="001A7A51"/>
    <w:rPr>
      <w:b/>
      <w:bCs/>
      <w:sz w:val="28"/>
      <w:szCs w:val="24"/>
      <w:lang w:val="fr-CH"/>
    </w:rPr>
  </w:style>
  <w:style w:type="character" w:customStyle="1" w:styleId="Titre4Car">
    <w:name w:val="Titre 4 Car"/>
    <w:basedOn w:val="Policepardfaut"/>
    <w:link w:val="Titre4"/>
    <w:rsid w:val="001A7A51"/>
    <w:rPr>
      <w:b/>
      <w:bCs/>
      <w:sz w:val="24"/>
      <w:szCs w:val="24"/>
      <w:u w:val="single"/>
      <w:lang w:val="fr-CH"/>
    </w:rPr>
  </w:style>
  <w:style w:type="character" w:customStyle="1" w:styleId="Titre5Car">
    <w:name w:val="Titre 5 Car"/>
    <w:basedOn w:val="Policepardfaut"/>
    <w:link w:val="Titre5"/>
    <w:rsid w:val="001A7A51"/>
    <w:rPr>
      <w:b/>
      <w:bCs/>
      <w:sz w:val="24"/>
      <w:szCs w:val="24"/>
      <w:lang w:val="fr-CH"/>
    </w:rPr>
  </w:style>
  <w:style w:type="paragraph" w:styleId="Paragraphedeliste">
    <w:name w:val="List Paragraph"/>
    <w:basedOn w:val="Normal"/>
    <w:uiPriority w:val="34"/>
    <w:qFormat/>
    <w:rsid w:val="009E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imation.hepvs.ch/alleman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r-gruene-max.ch/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lett-langenscheidt.de/romandie/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191A-8998-4502-A086-C3168A3B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1941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</vt:lpstr>
    </vt:vector>
  </TitlesOfParts>
  <Company>Etat du Valais / Staat Wallis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Win</dc:creator>
  <cp:lastModifiedBy>SInf</cp:lastModifiedBy>
  <cp:revision>34</cp:revision>
  <cp:lastPrinted>2010-07-01T14:22:00Z</cp:lastPrinted>
  <dcterms:created xsi:type="dcterms:W3CDTF">2014-03-16T12:06:00Z</dcterms:created>
  <dcterms:modified xsi:type="dcterms:W3CDTF">2014-04-04T12:53:00Z</dcterms:modified>
</cp:coreProperties>
</file>